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-536233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1A6015" w:rsidRPr="00B47F08" w:rsidTr="00C52788">
        <w:trPr>
          <w:trHeight w:val="1109"/>
        </w:trPr>
        <w:tc>
          <w:tcPr>
            <w:tcW w:w="96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1A6015" w:rsidRPr="00B47F08" w:rsidRDefault="001A6015" w:rsidP="00C5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7F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1A6015" w:rsidRPr="00B47F08" w:rsidRDefault="001A6015" w:rsidP="001A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015" w:rsidRPr="00B47F08" w:rsidRDefault="00FE152F" w:rsidP="001A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19.05.2022</w:t>
      </w:r>
      <w:r w:rsidR="001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№</w:t>
      </w:r>
      <w:r w:rsidR="0061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790 п</w:t>
      </w:r>
    </w:p>
    <w:bookmarkEnd w:id="0"/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015" w:rsidRPr="00B47F08" w:rsidRDefault="001A6015" w:rsidP="001A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909" w:rsidRDefault="00B67909" w:rsidP="00B64F43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</w:t>
      </w:r>
      <w:r w:rsidR="001B5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B5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1B5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1B5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Оренбургской области </w:t>
      </w:r>
    </w:p>
    <w:p w:rsidR="00581632" w:rsidRDefault="00581632" w:rsidP="00B64F43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18.03.2021 года № 274п </w:t>
      </w:r>
    </w:p>
    <w:p w:rsidR="00581632" w:rsidRDefault="00581632" w:rsidP="00B64F43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632" w:rsidRDefault="00581632" w:rsidP="00B64F43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632" w:rsidRPr="00AC07A9" w:rsidRDefault="00581632" w:rsidP="00581632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AC07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09">
        <w:rPr>
          <w:rFonts w:ascii="Times New Roman" w:hAnsi="Times New Roman" w:cs="Times New Roman"/>
          <w:sz w:val="28"/>
          <w:szCs w:val="28"/>
        </w:rPr>
        <w:t>В</w:t>
      </w:r>
      <w:r w:rsidRPr="00AC07A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Грачевского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18 марта </w:t>
      </w:r>
      <w:r w:rsidRPr="00AC07A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C07A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274</w:t>
      </w:r>
      <w:r w:rsidRPr="00AC07A9">
        <w:rPr>
          <w:rFonts w:ascii="Times New Roman" w:hAnsi="Times New Roman" w:cs="Times New Roman"/>
          <w:sz w:val="28"/>
          <w:szCs w:val="28"/>
        </w:rPr>
        <w:t>п «</w:t>
      </w:r>
      <w:r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обеспечению исполнения бюджета</w:t>
      </w:r>
      <w:r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района»</w:t>
      </w:r>
      <w:r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7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Pr="00AC07A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AC07A9">
        <w:rPr>
          <w:rFonts w:ascii="Times New Roman" w:hAnsi="Times New Roman" w:cs="Times New Roman"/>
          <w:sz w:val="28"/>
        </w:rPr>
        <w:t>:</w:t>
      </w:r>
    </w:p>
    <w:p w:rsidR="00F61CE9" w:rsidRPr="00B47F08" w:rsidRDefault="00F61CE9" w:rsidP="00F61CE9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1.1.Подпункт 3.3 пункта 3 постановления изложить в новой редакции «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ктивность работы межведомственной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оплаты труда,</w:t>
      </w:r>
      <w:r w:rsidRPr="00F6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уплаты страховых взносов и снижения неформальной занятости». </w:t>
      </w:r>
    </w:p>
    <w:p w:rsidR="005F6E81" w:rsidRDefault="005F6E81" w:rsidP="005F6E81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1.2. В пункте 6 постановления: </w:t>
      </w:r>
    </w:p>
    <w:p w:rsidR="00581632" w:rsidRDefault="005F6E81" w:rsidP="005F6E81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подпункте 1:</w:t>
      </w:r>
      <w:r w:rsidR="00F6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6E81" w:rsidRPr="0094785A" w:rsidRDefault="005F6E81" w:rsidP="005F6E81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 третий</w:t>
      </w:r>
      <w:proofErr w:type="gramEnd"/>
      <w:r w:rsidRPr="009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 « и семинарах» дополнить словами « а также </w:t>
      </w:r>
      <w:r w:rsidRPr="0094785A">
        <w:rPr>
          <w:rFonts w:ascii="Times New Roman" w:hAnsi="Times New Roman" w:cs="Times New Roman"/>
          <w:sz w:val="28"/>
          <w:szCs w:val="28"/>
        </w:rPr>
        <w:t>обучение по программам дополнительного профессионального образования»;</w:t>
      </w:r>
    </w:p>
    <w:p w:rsidR="0094785A" w:rsidRPr="0094785A" w:rsidRDefault="0094785A" w:rsidP="005F6E81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85A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4785A" w:rsidRDefault="0094785A" w:rsidP="00947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85A">
        <w:rPr>
          <w:rFonts w:ascii="Times New Roman" w:hAnsi="Times New Roman" w:cs="Times New Roman"/>
          <w:sz w:val="28"/>
          <w:szCs w:val="28"/>
        </w:rPr>
        <w:t>на приобретение неисключительных прав на программное обеспечение (простой неисключительной лицензии) и услуг по его сопровождению;</w:t>
      </w:r>
    </w:p>
    <w:p w:rsidR="0094785A" w:rsidRDefault="0094785A" w:rsidP="00947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94785A" w:rsidRDefault="0094785A" w:rsidP="0094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2022 году:</w:t>
      </w:r>
    </w:p>
    <w:p w:rsidR="0094785A" w:rsidRDefault="0094785A" w:rsidP="0094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от 50 до 90 процентов суммы договора (муниципального контракта) - в случае, если бюджетным законодательством Российской Федерации установлено казначейское сопровождение таких договоров (муниципальных контрактов);</w:t>
      </w:r>
    </w:p>
    <w:p w:rsidR="0094785A" w:rsidRDefault="0094785A" w:rsidP="0094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до 50 процентов суммы договора (муниципального контракта) - в случае, если такие договоры (муниципальные контракты) не подлежат казначейскому сопровождению.</w:t>
      </w:r>
    </w:p>
    <w:p w:rsidR="00AD5831" w:rsidRDefault="0094785A" w:rsidP="00AD5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Приостановить до 31 декабря 2022 года включительно действие абзацев второго</w:t>
      </w:r>
      <w:r w:rsidR="00AD5831">
        <w:rPr>
          <w:rFonts w:ascii="Times New Roman" w:hAnsi="Times New Roman" w:cs="Times New Roman"/>
          <w:sz w:val="28"/>
          <w:szCs w:val="28"/>
        </w:rPr>
        <w:t xml:space="preserve">, третьего подпунктов 2, 4 пункта 6 постановления администрации Грачевского района Оренбургской области от </w:t>
      </w:r>
      <w:r w:rsidR="00AD5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18.03.2021 года № 274п «</w:t>
      </w:r>
      <w:r w:rsidR="001A6015"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</w:t>
      </w:r>
      <w:r w:rsidR="00B64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обеспечению исполнения бюджета</w:t>
      </w:r>
      <w:r w:rsidR="001A6015"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1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="00AD5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C7C3F" w:rsidRDefault="001A6015" w:rsidP="00AD5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5831">
        <w:rPr>
          <w:rFonts w:ascii="Times New Roman" w:hAnsi="Times New Roman" w:cs="Times New Roman"/>
          <w:sz w:val="28"/>
          <w:szCs w:val="28"/>
        </w:rPr>
        <w:t>3.Установить, что</w:t>
      </w:r>
      <w:r w:rsidR="00C51561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AD5831">
        <w:rPr>
          <w:rFonts w:ascii="Times New Roman" w:hAnsi="Times New Roman" w:cs="Times New Roman"/>
          <w:sz w:val="28"/>
          <w:szCs w:val="28"/>
        </w:rPr>
        <w:t xml:space="preserve"> получатели средств </w:t>
      </w:r>
      <w:r w:rsidR="00C51561">
        <w:rPr>
          <w:rFonts w:ascii="Times New Roman" w:hAnsi="Times New Roman" w:cs="Times New Roman"/>
          <w:sz w:val="28"/>
          <w:szCs w:val="28"/>
        </w:rPr>
        <w:t>районного</w:t>
      </w:r>
      <w:r w:rsidR="00AD583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51561">
        <w:rPr>
          <w:rFonts w:ascii="Times New Roman" w:hAnsi="Times New Roman" w:cs="Times New Roman"/>
          <w:sz w:val="28"/>
          <w:szCs w:val="28"/>
        </w:rPr>
        <w:t>вправе в соответствии с частью 65</w:t>
      </w:r>
      <w:r w:rsidR="00FE7EA3">
        <w:rPr>
          <w:rFonts w:ascii="Times New Roman" w:hAnsi="Times New Roman" w:cs="Times New Roman"/>
          <w:sz w:val="28"/>
          <w:szCs w:val="28"/>
        </w:rPr>
        <w:t>.1</w:t>
      </w:r>
      <w:r w:rsidR="00C51561">
        <w:rPr>
          <w:rFonts w:ascii="Times New Roman" w:hAnsi="Times New Roman" w:cs="Times New Roman"/>
          <w:sz w:val="28"/>
          <w:szCs w:val="28"/>
        </w:rPr>
        <w:t xml:space="preserve"> статьи 112 Федерального закона  от 5 </w:t>
      </w:r>
      <w:r w:rsidR="00C51561">
        <w:rPr>
          <w:rFonts w:ascii="Times New Roman" w:hAnsi="Times New Roman" w:cs="Times New Roman"/>
          <w:sz w:val="28"/>
          <w:szCs w:val="28"/>
        </w:rPr>
        <w:lastRenderedPageBreak/>
        <w:t>апреля 2013 года №44-ФЗ «О контрактной системе закупок товаров, работ, услуг для обеспечения государственных и муниципальных нужд»  внести по соглашению сторон в заключенные до дня вступления в силу настоящего постановления договоры ( муниципальные контракты) на поставку</w:t>
      </w:r>
      <w:r w:rsidR="009C7C3F">
        <w:rPr>
          <w:rFonts w:ascii="Times New Roman" w:hAnsi="Times New Roman" w:cs="Times New Roman"/>
          <w:sz w:val="28"/>
          <w:szCs w:val="28"/>
        </w:rPr>
        <w:t xml:space="preserve"> товаров (выполнение работ, оказание услуг) изменения в части увеличения предусмотренных ими размеров авансовых платежей до размеров, определенных абзацами восьмым, девятым подпункта 1.2 пункта 1 настоящего постановления, с соблюдение размеров обеспечении исполнения договоров </w:t>
      </w:r>
      <w:r w:rsidR="00AD5831">
        <w:rPr>
          <w:rFonts w:ascii="Times New Roman" w:hAnsi="Times New Roman" w:cs="Times New Roman"/>
          <w:sz w:val="28"/>
          <w:szCs w:val="28"/>
        </w:rPr>
        <w:t>(</w:t>
      </w:r>
      <w:r w:rsidR="009C7C3F">
        <w:rPr>
          <w:rFonts w:ascii="Times New Roman" w:hAnsi="Times New Roman" w:cs="Times New Roman"/>
          <w:sz w:val="28"/>
          <w:szCs w:val="28"/>
        </w:rPr>
        <w:t>муниципальных</w:t>
      </w:r>
      <w:r w:rsidR="00AD5831">
        <w:rPr>
          <w:rFonts w:ascii="Times New Roman" w:hAnsi="Times New Roman" w:cs="Times New Roman"/>
          <w:sz w:val="28"/>
          <w:szCs w:val="28"/>
        </w:rPr>
        <w:t xml:space="preserve"> контрактов) </w:t>
      </w:r>
      <w:r w:rsidR="009C7C3F">
        <w:rPr>
          <w:rFonts w:ascii="Times New Roman" w:hAnsi="Times New Roman" w:cs="Times New Roman"/>
          <w:sz w:val="28"/>
          <w:szCs w:val="28"/>
        </w:rPr>
        <w:t xml:space="preserve">устанавливаемых в соответствии с частью 6 статьи 96 Федерального закона от 5 апреля 2013 года №44-ФЗ «О контрактной системе закупок товаров, работ, услуг для обеспечения государственных и муниципальных нужд»  </w:t>
      </w:r>
    </w:p>
    <w:p w:rsidR="001A6015" w:rsidRPr="00C675A9" w:rsidRDefault="009C7C3F" w:rsidP="00085B65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9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1A6015" w:rsidRPr="00C675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Контроль за исполнением настоящего постановления возложить на начальника финансового отдела администрации Грачевского района               Унщикову О.А.</w:t>
      </w:r>
    </w:p>
    <w:bookmarkEnd w:id="1"/>
    <w:p w:rsidR="001A6015" w:rsidRDefault="009C7C3F" w:rsidP="00085B65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790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1A6015"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его официального опубликования на </w:t>
      </w:r>
      <w:r w:rsidR="001A6015" w:rsidRPr="00B47F08">
        <w:rPr>
          <w:rFonts w:ascii="Times New Roman" w:hAnsi="Times New Roman" w:cs="Times New Roman"/>
          <w:sz w:val="28"/>
          <w:szCs w:val="28"/>
        </w:rPr>
        <w:t>сайте</w:t>
      </w:r>
      <w:r w:rsidR="001A6015" w:rsidRPr="00EF59FA">
        <w:rPr>
          <w:rFonts w:ascii="Times New Roman" w:hAnsi="Times New Roman" w:cs="Times New Roman"/>
          <w:sz w:val="28"/>
          <w:szCs w:val="28"/>
        </w:rPr>
        <w:t xml:space="preserve">– </w:t>
      </w:r>
      <w:hyperlink w:history="1">
        <w:r w:rsidR="001A6015" w:rsidRPr="00EF59FA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1A6015" w:rsidRPr="00EF59FA">
          <w:rPr>
            <w:rFonts w:ascii="Times New Roman" w:hAnsi="Times New Roman" w:cs="Times New Roman"/>
            <w:sz w:val="28"/>
            <w:szCs w:val="28"/>
            <w:u w:val="single"/>
          </w:rPr>
          <w:t xml:space="preserve">.право-грачевка.рф. </w:t>
        </w:r>
      </w:hyperlink>
      <w:r w:rsidR="001A6015" w:rsidRPr="00B47F08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</w:t>
      </w:r>
      <w:r w:rsidR="00F11065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1A6015" w:rsidRPr="00B47F08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 Оренбургской области.</w:t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C3F" w:rsidRDefault="009C7C3F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О.М. Свиридов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6015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3F" w:rsidRPr="00B47F08" w:rsidRDefault="009C7C3F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015" w:rsidRPr="00B47F08" w:rsidRDefault="001A6015" w:rsidP="001A60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Сигидаеву Ю.П.,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Антоновой Л.И.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Джалиеву</w:t>
      </w:r>
      <w:proofErr w:type="spellEnd"/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М.Н., финансовый отдел,</w:t>
      </w:r>
      <w:r w:rsidR="00025529" w:rsidRPr="0002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29"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организационно-правовой отдел,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по управлению муниципальным имуществом, МБУ ЦБУ, Счетная палата, отдел</w:t>
      </w:r>
      <w:r w:rsidR="0002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отдел культуры, МФЦ, МКУ ЦМТО, главам сельсоветов района</w:t>
      </w:r>
      <w:r w:rsidR="00F1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</w:t>
      </w:r>
      <w:r w:rsidRPr="00B47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6015" w:rsidRDefault="001A6015" w:rsidP="001A6015"/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15" w:rsidRDefault="001A6015" w:rsidP="001A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A6" w:rsidRDefault="00F538A6"/>
    <w:sectPr w:rsidR="00F538A6" w:rsidSect="009D623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7E1"/>
    <w:rsid w:val="00025529"/>
    <w:rsid w:val="000274DB"/>
    <w:rsid w:val="00085B65"/>
    <w:rsid w:val="001427E1"/>
    <w:rsid w:val="00191E62"/>
    <w:rsid w:val="001A05B8"/>
    <w:rsid w:val="001A6015"/>
    <w:rsid w:val="001B53EA"/>
    <w:rsid w:val="001B55B7"/>
    <w:rsid w:val="00387029"/>
    <w:rsid w:val="004250A6"/>
    <w:rsid w:val="0045646E"/>
    <w:rsid w:val="00544E2B"/>
    <w:rsid w:val="005623D8"/>
    <w:rsid w:val="0057033F"/>
    <w:rsid w:val="005765C0"/>
    <w:rsid w:val="00581632"/>
    <w:rsid w:val="005F6E81"/>
    <w:rsid w:val="006179D1"/>
    <w:rsid w:val="006C3745"/>
    <w:rsid w:val="007155D1"/>
    <w:rsid w:val="0076082F"/>
    <w:rsid w:val="007B55C6"/>
    <w:rsid w:val="0094785A"/>
    <w:rsid w:val="00983D91"/>
    <w:rsid w:val="009C7C3F"/>
    <w:rsid w:val="00AD5831"/>
    <w:rsid w:val="00B64F43"/>
    <w:rsid w:val="00B67909"/>
    <w:rsid w:val="00B979F0"/>
    <w:rsid w:val="00C0426E"/>
    <w:rsid w:val="00C07703"/>
    <w:rsid w:val="00C51561"/>
    <w:rsid w:val="00C71785"/>
    <w:rsid w:val="00CC0D41"/>
    <w:rsid w:val="00DF10D3"/>
    <w:rsid w:val="00E60ED6"/>
    <w:rsid w:val="00E81E66"/>
    <w:rsid w:val="00ED2660"/>
    <w:rsid w:val="00EF59FA"/>
    <w:rsid w:val="00F11065"/>
    <w:rsid w:val="00F538A6"/>
    <w:rsid w:val="00F61CE9"/>
    <w:rsid w:val="00FA4A9D"/>
    <w:rsid w:val="00FE152F"/>
    <w:rsid w:val="00FE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F350"/>
  <w15:docId w15:val="{94140789-CA8B-4273-9950-3C47256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A6015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1A6015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06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D2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C633-FE49-42E5-97FD-9B1DD8E9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24</cp:revision>
  <cp:lastPrinted>2022-05-18T05:10:00Z</cp:lastPrinted>
  <dcterms:created xsi:type="dcterms:W3CDTF">2020-01-14T07:43:00Z</dcterms:created>
  <dcterms:modified xsi:type="dcterms:W3CDTF">2022-05-20T06:37:00Z</dcterms:modified>
</cp:coreProperties>
</file>