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435"/>
      </w:tblGrid>
      <w:tr w:rsidR="003B2652" w:rsidTr="003B2652">
        <w:trPr>
          <w:jc w:val="center"/>
        </w:trPr>
        <w:tc>
          <w:tcPr>
            <w:tcW w:w="9430" w:type="dxa"/>
          </w:tcPr>
          <w:p w:rsidR="003B2652" w:rsidRDefault="003B2652" w:rsidP="00D94C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2617470</wp:posOffset>
                  </wp:positionH>
                  <wp:positionV relativeFrom="paragraph">
                    <wp:posOffset>-11430</wp:posOffset>
                  </wp:positionV>
                  <wp:extent cx="443230" cy="559435"/>
                  <wp:effectExtent l="19050" t="0" r="0" b="0"/>
                  <wp:wrapNone/>
                  <wp:docPr id="2" name="Рисунок 10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</w:t>
            </w:r>
          </w:p>
          <w:p w:rsidR="003B2652" w:rsidRDefault="003B2652" w:rsidP="00D94C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2652" w:rsidRDefault="003B2652" w:rsidP="00D94C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2652" w:rsidRDefault="003B2652" w:rsidP="00D94C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3B2652" w:rsidRDefault="003B2652" w:rsidP="00D94C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3B2652" w:rsidRPr="00C53052" w:rsidRDefault="003B2652" w:rsidP="00D94CE8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53052">
              <w:rPr>
                <w:rFonts w:ascii="Times New Roman" w:hAnsi="Times New Roman"/>
                <w:b/>
                <w:sz w:val="32"/>
                <w:szCs w:val="32"/>
              </w:rPr>
              <w:t>П О С Т А Н О В Л Е Н И Е</w:t>
            </w:r>
          </w:p>
          <w:p w:rsidR="003B2652" w:rsidRDefault="003B2652" w:rsidP="00D94CE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2652" w:rsidTr="003B2652">
        <w:trPr>
          <w:jc w:val="center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B2652" w:rsidRDefault="003B2652" w:rsidP="00D94CE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946A71" w:rsidRDefault="00F06496" w:rsidP="00D94CE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21.02.2024</w:t>
      </w:r>
      <w:r w:rsidR="006F562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 104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spellEnd"/>
    </w:p>
    <w:p w:rsidR="00427FDB" w:rsidRPr="00D94CE8" w:rsidRDefault="003B2652" w:rsidP="00D94C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Грачевка</w:t>
      </w:r>
    </w:p>
    <w:p w:rsidR="00BD1583" w:rsidRDefault="00BD1583" w:rsidP="00D94CE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164"/>
      </w:tblGrid>
      <w:tr w:rsidR="00840929" w:rsidRPr="00840929" w:rsidTr="008C20D7">
        <w:trPr>
          <w:trHeight w:val="624"/>
        </w:trPr>
        <w:tc>
          <w:tcPr>
            <w:tcW w:w="9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0929" w:rsidRPr="00D94CE8" w:rsidRDefault="006F562E" w:rsidP="005F29F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плана мероприятий («дорожная карта») по вовлечению в оборот неиспользуемых земельных участков на территории муниципального образования Грачевский район Оренбургской области на 2024-2026</w:t>
            </w:r>
          </w:p>
        </w:tc>
      </w:tr>
    </w:tbl>
    <w:p w:rsidR="00BD1583" w:rsidRDefault="00BD1583" w:rsidP="00D94C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40929" w:rsidRPr="00427FDB" w:rsidRDefault="00946A71" w:rsidP="00F31AC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выявления и введения в оборот земельных участков на территории муниципального образования Грачевский район Оренбургской области</w:t>
      </w:r>
      <w:r w:rsidR="00226E48">
        <w:rPr>
          <w:rFonts w:ascii="Times New Roman" w:hAnsi="Times New Roman"/>
          <w:sz w:val="28"/>
          <w:szCs w:val="28"/>
        </w:rPr>
        <w:t xml:space="preserve"> руководствуясь Уставом </w:t>
      </w:r>
      <w:r w:rsidR="0065233C">
        <w:rPr>
          <w:rFonts w:ascii="Times New Roman" w:hAnsi="Times New Roman"/>
          <w:sz w:val="28"/>
          <w:szCs w:val="28"/>
        </w:rPr>
        <w:t>муниципального образования</w:t>
      </w:r>
      <w:r w:rsidR="00226E48">
        <w:rPr>
          <w:rFonts w:ascii="Times New Roman" w:hAnsi="Times New Roman"/>
          <w:sz w:val="28"/>
          <w:szCs w:val="28"/>
        </w:rPr>
        <w:t xml:space="preserve"> Грачевский район</w:t>
      </w:r>
      <w:r w:rsidR="00840929" w:rsidRPr="00427FDB">
        <w:rPr>
          <w:rFonts w:ascii="Times New Roman" w:hAnsi="Times New Roman"/>
          <w:sz w:val="28"/>
          <w:szCs w:val="28"/>
        </w:rPr>
        <w:t xml:space="preserve"> </w:t>
      </w:r>
      <w:r w:rsidR="00194ED6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="00840929" w:rsidRPr="00427FDB">
        <w:rPr>
          <w:rFonts w:ascii="Times New Roman" w:hAnsi="Times New Roman"/>
          <w:spacing w:val="20"/>
          <w:sz w:val="28"/>
          <w:szCs w:val="28"/>
        </w:rPr>
        <w:t>п о с т а н о в л я ю:</w:t>
      </w:r>
    </w:p>
    <w:p w:rsidR="009C37C1" w:rsidRDefault="009C37C1" w:rsidP="00D94CE8">
      <w:pPr>
        <w:widowControl w:val="0"/>
        <w:suppressAutoHyphens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7FDB">
        <w:rPr>
          <w:rFonts w:ascii="Times New Roman" w:hAnsi="Times New Roman"/>
          <w:sz w:val="28"/>
          <w:szCs w:val="28"/>
        </w:rPr>
        <w:t xml:space="preserve">1. </w:t>
      </w:r>
      <w:r w:rsidR="000A2D29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Грачевский район Оренбургской области от 24.03.2021 №306п «Об утверждении плана мероприятий («дорожная карта»)</w:t>
      </w:r>
      <w:r w:rsidR="00155BE3">
        <w:rPr>
          <w:rFonts w:ascii="Times New Roman" w:hAnsi="Times New Roman"/>
          <w:sz w:val="28"/>
          <w:szCs w:val="28"/>
        </w:rPr>
        <w:t xml:space="preserve"> по вовлечению в оборот неиспользуемых земельных участков на территории муниципального образования Грачевский район Оренбургской области на 2021-2023 годы» признать утратившим силу</w:t>
      </w:r>
      <w:r w:rsidR="00226E48">
        <w:rPr>
          <w:rFonts w:ascii="Times New Roman" w:hAnsi="Times New Roman"/>
          <w:sz w:val="28"/>
          <w:szCs w:val="28"/>
        </w:rPr>
        <w:t>.</w:t>
      </w:r>
    </w:p>
    <w:p w:rsidR="00427FDB" w:rsidRDefault="00226E48" w:rsidP="00D94CE8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427FDB" w:rsidRPr="00427FDB">
        <w:rPr>
          <w:color w:val="auto"/>
          <w:sz w:val="28"/>
          <w:szCs w:val="28"/>
        </w:rPr>
        <w:t>.</w:t>
      </w:r>
      <w:r w:rsidR="00946A71">
        <w:rPr>
          <w:color w:val="auto"/>
          <w:sz w:val="28"/>
          <w:szCs w:val="28"/>
        </w:rPr>
        <w:t xml:space="preserve"> </w:t>
      </w:r>
      <w:r w:rsidR="00155BE3">
        <w:rPr>
          <w:color w:val="auto"/>
          <w:sz w:val="28"/>
          <w:szCs w:val="28"/>
        </w:rPr>
        <w:t>Постановление администрации муниципального образования Грачевский район Оренбургской области от 17.04.2023 №230п</w:t>
      </w:r>
      <w:r w:rsidR="00EF4F7C">
        <w:rPr>
          <w:color w:val="auto"/>
          <w:sz w:val="28"/>
          <w:szCs w:val="28"/>
        </w:rPr>
        <w:t xml:space="preserve"> «О внесении изменений в постановление администрации муниципального образования Грачевский район Оренбургской области от 24.03.2021 №306п»</w:t>
      </w:r>
      <w:r w:rsidR="008C31BD" w:rsidRPr="008C31BD">
        <w:rPr>
          <w:sz w:val="28"/>
          <w:szCs w:val="28"/>
        </w:rPr>
        <w:t xml:space="preserve"> </w:t>
      </w:r>
      <w:r w:rsidR="008C31BD">
        <w:rPr>
          <w:sz w:val="28"/>
          <w:szCs w:val="28"/>
        </w:rPr>
        <w:t>признать утратившим силу</w:t>
      </w:r>
      <w:r w:rsidR="00946A71">
        <w:rPr>
          <w:color w:val="auto"/>
          <w:sz w:val="28"/>
          <w:szCs w:val="28"/>
        </w:rPr>
        <w:t>.</w:t>
      </w:r>
    </w:p>
    <w:p w:rsidR="00EF4F7C" w:rsidRDefault="00EF4F7C" w:rsidP="00D94CE8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   Приложение к постановлению изложить в новой редакции </w:t>
      </w:r>
      <w:r w:rsidR="008C31BD">
        <w:rPr>
          <w:color w:val="auto"/>
          <w:sz w:val="28"/>
          <w:szCs w:val="28"/>
        </w:rPr>
        <w:t>согласно</w:t>
      </w:r>
      <w:r>
        <w:rPr>
          <w:color w:val="auto"/>
          <w:sz w:val="28"/>
          <w:szCs w:val="28"/>
        </w:rPr>
        <w:t xml:space="preserve"> приложению.</w:t>
      </w:r>
    </w:p>
    <w:p w:rsidR="00EF4F7C" w:rsidRPr="00427FDB" w:rsidRDefault="00EF4F7C" w:rsidP="00D94CE8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4.    </w:t>
      </w:r>
      <w:r w:rsidR="00884D95">
        <w:rPr>
          <w:color w:val="auto"/>
          <w:sz w:val="28"/>
          <w:szCs w:val="28"/>
        </w:rPr>
        <w:t>Контроль за исполнением настоящего постановления возложить на заместителя администрации по экономическому развитию – начальника отдела экономики.</w:t>
      </w:r>
    </w:p>
    <w:p w:rsidR="00427FDB" w:rsidRPr="00DD303E" w:rsidRDefault="00EF4F7C" w:rsidP="00946A7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7FDB" w:rsidRPr="00427FDB">
        <w:rPr>
          <w:sz w:val="28"/>
          <w:szCs w:val="28"/>
        </w:rPr>
        <w:t xml:space="preserve">. </w:t>
      </w:r>
      <w:r w:rsidR="00946A71">
        <w:rPr>
          <w:sz w:val="28"/>
          <w:szCs w:val="28"/>
        </w:rPr>
        <w:t xml:space="preserve">Постановление вступает в силу со дня его подписанию и подлежит размещению на официальном информационном сайте администрации муниципального образования Грачевский район </w:t>
      </w:r>
      <w:hyperlink r:id="rId7" w:history="1">
        <w:r w:rsidR="00DD303E" w:rsidRPr="00DD303E">
          <w:rPr>
            <w:rStyle w:val="a3"/>
            <w:sz w:val="28"/>
            <w:szCs w:val="28"/>
            <w:lang w:val="en-US"/>
          </w:rPr>
          <w:t>www</w:t>
        </w:r>
        <w:r w:rsidR="00DD303E" w:rsidRPr="00DD303E">
          <w:rPr>
            <w:rStyle w:val="a3"/>
            <w:sz w:val="28"/>
            <w:szCs w:val="28"/>
          </w:rPr>
          <w:t>.Грачевский-район.рф</w:t>
        </w:r>
      </w:hyperlink>
      <w:r w:rsidR="00DD303E">
        <w:rPr>
          <w:sz w:val="28"/>
          <w:szCs w:val="28"/>
        </w:rPr>
        <w:t xml:space="preserve">, и на сайте </w:t>
      </w:r>
      <w:r w:rsidR="00DD303E" w:rsidRPr="00DD303E">
        <w:rPr>
          <w:sz w:val="28"/>
          <w:szCs w:val="28"/>
          <w:u w:val="single"/>
          <w:lang w:val="en-US"/>
        </w:rPr>
        <w:t>www</w:t>
      </w:r>
      <w:r w:rsidR="00DD303E" w:rsidRPr="00DD303E">
        <w:rPr>
          <w:sz w:val="28"/>
          <w:szCs w:val="28"/>
          <w:u w:val="single"/>
        </w:rPr>
        <w:t>.</w:t>
      </w:r>
      <w:proofErr w:type="spellStart"/>
      <w:r w:rsidR="00DD303E" w:rsidRPr="00DD303E">
        <w:rPr>
          <w:sz w:val="28"/>
          <w:szCs w:val="28"/>
          <w:u w:val="single"/>
        </w:rPr>
        <w:t>право-грачевка.рф</w:t>
      </w:r>
      <w:proofErr w:type="spellEnd"/>
      <w:r w:rsidR="00DD303E" w:rsidRPr="00DD303E">
        <w:rPr>
          <w:sz w:val="28"/>
          <w:szCs w:val="28"/>
          <w:u w:val="single"/>
        </w:rPr>
        <w:t>.</w:t>
      </w:r>
    </w:p>
    <w:p w:rsidR="00C32A52" w:rsidRDefault="00C32A52" w:rsidP="00427FDB">
      <w:pPr>
        <w:jc w:val="both"/>
        <w:rPr>
          <w:rFonts w:ascii="Times New Roman" w:hAnsi="Times New Roman"/>
          <w:sz w:val="28"/>
          <w:szCs w:val="28"/>
        </w:rPr>
      </w:pPr>
    </w:p>
    <w:p w:rsidR="00427FDB" w:rsidRDefault="00884D95" w:rsidP="00427FD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D303E">
        <w:rPr>
          <w:rFonts w:ascii="Times New Roman" w:hAnsi="Times New Roman"/>
          <w:sz w:val="28"/>
          <w:szCs w:val="28"/>
        </w:rPr>
        <w:t xml:space="preserve"> </w:t>
      </w:r>
      <w:r w:rsidR="00427FDB" w:rsidRPr="00840929">
        <w:rPr>
          <w:rFonts w:ascii="Times New Roman" w:hAnsi="Times New Roman"/>
          <w:sz w:val="28"/>
          <w:szCs w:val="28"/>
        </w:rPr>
        <w:t xml:space="preserve"> района          </w:t>
      </w:r>
      <w:r w:rsidR="00DD303E">
        <w:rPr>
          <w:rFonts w:ascii="Times New Roman" w:hAnsi="Times New Roman"/>
          <w:sz w:val="28"/>
          <w:szCs w:val="28"/>
        </w:rPr>
        <w:t xml:space="preserve">              </w:t>
      </w:r>
      <w:r w:rsidR="00427FDB" w:rsidRPr="00840929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427FDB" w:rsidRPr="00840929">
        <w:rPr>
          <w:rFonts w:ascii="Times New Roman" w:hAnsi="Times New Roman"/>
          <w:sz w:val="28"/>
          <w:szCs w:val="28"/>
        </w:rPr>
        <w:t xml:space="preserve">     </w:t>
      </w:r>
      <w:r w:rsidR="00427FD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Д.В. Филатов</w:t>
      </w:r>
    </w:p>
    <w:p w:rsidR="002A4B06" w:rsidRDefault="002A4B06" w:rsidP="00427FDB">
      <w:pPr>
        <w:jc w:val="both"/>
        <w:rPr>
          <w:rFonts w:ascii="Times New Roman" w:hAnsi="Times New Roman"/>
          <w:sz w:val="24"/>
          <w:szCs w:val="24"/>
        </w:rPr>
      </w:pPr>
    </w:p>
    <w:p w:rsidR="00427FDB" w:rsidRDefault="00427FDB" w:rsidP="00427FDB">
      <w:pPr>
        <w:jc w:val="both"/>
        <w:rPr>
          <w:rFonts w:ascii="Times New Roman" w:hAnsi="Times New Roman"/>
          <w:sz w:val="24"/>
          <w:szCs w:val="24"/>
        </w:rPr>
      </w:pPr>
      <w:r w:rsidRPr="005F29F8">
        <w:rPr>
          <w:rFonts w:ascii="Times New Roman" w:hAnsi="Times New Roman"/>
          <w:sz w:val="24"/>
          <w:szCs w:val="24"/>
        </w:rPr>
        <w:t xml:space="preserve">Разослано: </w:t>
      </w:r>
      <w:proofErr w:type="spellStart"/>
      <w:r w:rsidR="00DD303E" w:rsidRPr="005F29F8">
        <w:rPr>
          <w:rFonts w:ascii="Times New Roman" w:hAnsi="Times New Roman"/>
          <w:sz w:val="24"/>
          <w:szCs w:val="24"/>
        </w:rPr>
        <w:t>Бахаревой</w:t>
      </w:r>
      <w:proofErr w:type="spellEnd"/>
      <w:r w:rsidR="00DD303E" w:rsidRPr="005F29F8">
        <w:rPr>
          <w:rFonts w:ascii="Times New Roman" w:hAnsi="Times New Roman"/>
          <w:sz w:val="24"/>
          <w:szCs w:val="24"/>
        </w:rPr>
        <w:t xml:space="preserve"> О.А, </w:t>
      </w:r>
      <w:r w:rsidRPr="005F29F8">
        <w:rPr>
          <w:rFonts w:ascii="Times New Roman" w:hAnsi="Times New Roman"/>
          <w:sz w:val="24"/>
          <w:szCs w:val="24"/>
        </w:rPr>
        <w:t xml:space="preserve">отделу по управлению муниципальным имуществом, </w:t>
      </w:r>
      <w:r w:rsidR="009B2362" w:rsidRPr="005F29F8">
        <w:rPr>
          <w:rFonts w:ascii="Times New Roman" w:hAnsi="Times New Roman"/>
          <w:sz w:val="24"/>
          <w:szCs w:val="24"/>
        </w:rPr>
        <w:t>главам сельских поселений - 12</w:t>
      </w:r>
      <w:r w:rsidR="00DD303E" w:rsidRPr="005F29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10EC">
        <w:rPr>
          <w:rFonts w:ascii="Times New Roman" w:hAnsi="Times New Roman"/>
          <w:sz w:val="24"/>
          <w:szCs w:val="24"/>
        </w:rPr>
        <w:t>Матыцину</w:t>
      </w:r>
      <w:proofErr w:type="spellEnd"/>
      <w:r w:rsidR="004210EC">
        <w:rPr>
          <w:rFonts w:ascii="Times New Roman" w:hAnsi="Times New Roman"/>
          <w:sz w:val="24"/>
          <w:szCs w:val="24"/>
        </w:rPr>
        <w:t xml:space="preserve"> В.В, Трифоновой Е.В.</w:t>
      </w:r>
    </w:p>
    <w:p w:rsidR="003E4BAF" w:rsidRDefault="003E4BAF">
      <w:pPr>
        <w:spacing w:after="200" w:line="276" w:lineRule="auto"/>
        <w:sectPr w:rsidR="003E4BAF" w:rsidSect="008C20D7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  <w:r>
        <w:lastRenderedPageBreak/>
        <w:br w:type="page"/>
      </w:r>
    </w:p>
    <w:p w:rsidR="000F018C" w:rsidRDefault="004210EC" w:rsidP="004210EC">
      <w:pPr>
        <w:jc w:val="center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</w:t>
      </w:r>
      <w:r w:rsidR="00C843F4" w:rsidRPr="00C843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0F018C" w:rsidRPr="00A6485E">
        <w:rPr>
          <w:rFonts w:ascii="Times New Roman" w:hAnsi="Times New Roman"/>
          <w:bCs/>
        </w:rPr>
        <w:t xml:space="preserve">    </w:t>
      </w:r>
      <w:r>
        <w:rPr>
          <w:rFonts w:ascii="Times New Roman" w:hAnsi="Times New Roman"/>
          <w:bCs/>
        </w:rPr>
        <w:t xml:space="preserve">                                                        </w:t>
      </w:r>
      <w:r w:rsidR="000F018C" w:rsidRPr="00A6485E">
        <w:rPr>
          <w:rFonts w:ascii="Times New Roman" w:hAnsi="Times New Roman"/>
          <w:bCs/>
        </w:rPr>
        <w:t xml:space="preserve">  Приложение</w:t>
      </w:r>
    </w:p>
    <w:p w:rsidR="000F018C" w:rsidRPr="00A6485E" w:rsidRDefault="004210EC" w:rsidP="004210EC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0F018C" w:rsidRPr="00A6485E">
        <w:rPr>
          <w:rFonts w:ascii="Times New Roman" w:hAnsi="Times New Roman"/>
          <w:bCs/>
        </w:rPr>
        <w:t xml:space="preserve"> к постановлению </w:t>
      </w:r>
    </w:p>
    <w:p w:rsidR="004210EC" w:rsidRDefault="004210EC" w:rsidP="004210EC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администрации</w:t>
      </w:r>
      <w:r w:rsidR="000F018C" w:rsidRPr="00A6485E">
        <w:rPr>
          <w:rFonts w:ascii="Times New Roman" w:hAnsi="Times New Roman"/>
          <w:bCs/>
        </w:rPr>
        <w:t xml:space="preserve"> района </w:t>
      </w:r>
    </w:p>
    <w:p w:rsidR="000F018C" w:rsidRPr="00A6485E" w:rsidRDefault="004210EC" w:rsidP="004210EC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0F018C" w:rsidRPr="00A6485E">
        <w:rPr>
          <w:rFonts w:ascii="Times New Roman" w:hAnsi="Times New Roman"/>
          <w:bCs/>
        </w:rPr>
        <w:t>от_________ №___</w:t>
      </w:r>
    </w:p>
    <w:p w:rsidR="004A7906" w:rsidRPr="00FB0765" w:rsidRDefault="004A7906" w:rsidP="004A7906">
      <w:pPr>
        <w:jc w:val="center"/>
        <w:rPr>
          <w:rFonts w:ascii="Times New Roman" w:hAnsi="Times New Roman"/>
          <w:sz w:val="28"/>
          <w:szCs w:val="28"/>
        </w:rPr>
      </w:pPr>
      <w:r w:rsidRPr="00FB0765">
        <w:rPr>
          <w:rFonts w:ascii="Times New Roman" w:hAnsi="Times New Roman"/>
          <w:sz w:val="28"/>
          <w:szCs w:val="28"/>
        </w:rPr>
        <w:t>План мероприятий по вовлечению в оборот земель на 202</w:t>
      </w:r>
      <w:r>
        <w:rPr>
          <w:rFonts w:ascii="Times New Roman" w:hAnsi="Times New Roman"/>
          <w:sz w:val="28"/>
          <w:szCs w:val="28"/>
        </w:rPr>
        <w:t>4</w:t>
      </w:r>
      <w:r w:rsidRPr="00FB0765">
        <w:rPr>
          <w:rFonts w:ascii="Times New Roman" w:hAnsi="Times New Roman"/>
          <w:sz w:val="28"/>
          <w:szCs w:val="28"/>
        </w:rPr>
        <w:t xml:space="preserve"> - 202</w:t>
      </w:r>
      <w:r>
        <w:rPr>
          <w:rFonts w:ascii="Times New Roman" w:hAnsi="Times New Roman"/>
          <w:sz w:val="28"/>
          <w:szCs w:val="28"/>
        </w:rPr>
        <w:t>6</w:t>
      </w:r>
      <w:r w:rsidRPr="00FB0765">
        <w:rPr>
          <w:rFonts w:ascii="Times New Roman" w:hAnsi="Times New Roman"/>
          <w:sz w:val="28"/>
          <w:szCs w:val="28"/>
        </w:rPr>
        <w:t xml:space="preserve"> годы </w:t>
      </w:r>
    </w:p>
    <w:tbl>
      <w:tblPr>
        <w:tblStyle w:val="a7"/>
        <w:tblW w:w="15021" w:type="dxa"/>
        <w:tblLook w:val="04A0"/>
      </w:tblPr>
      <w:tblGrid>
        <w:gridCol w:w="846"/>
        <w:gridCol w:w="4819"/>
        <w:gridCol w:w="2410"/>
        <w:gridCol w:w="2835"/>
        <w:gridCol w:w="4111"/>
      </w:tblGrid>
      <w:tr w:rsidR="004A7906" w:rsidTr="00B53F44">
        <w:trPr>
          <w:tblHeader/>
        </w:trPr>
        <w:tc>
          <w:tcPr>
            <w:tcW w:w="846" w:type="dxa"/>
            <w:vAlign w:val="center"/>
          </w:tcPr>
          <w:p w:rsidR="004A7906" w:rsidRPr="00FB0765" w:rsidRDefault="004A7906" w:rsidP="00B53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6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  <w:vAlign w:val="center"/>
          </w:tcPr>
          <w:p w:rsidR="004A7906" w:rsidRPr="00FB0765" w:rsidRDefault="004A7906" w:rsidP="00B53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6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4A7906" w:rsidRPr="00FB0765" w:rsidRDefault="004A7906" w:rsidP="00B53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65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835" w:type="dxa"/>
            <w:vAlign w:val="center"/>
          </w:tcPr>
          <w:p w:rsidR="004A7906" w:rsidRPr="00FB0765" w:rsidRDefault="004A7906" w:rsidP="00B53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65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111" w:type="dxa"/>
            <w:vAlign w:val="center"/>
          </w:tcPr>
          <w:p w:rsidR="004A7906" w:rsidRPr="00FB0765" w:rsidRDefault="004A7906" w:rsidP="00B53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765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4A7906" w:rsidTr="00B53F44">
        <w:tc>
          <w:tcPr>
            <w:tcW w:w="846" w:type="dxa"/>
          </w:tcPr>
          <w:p w:rsidR="004A7906" w:rsidRPr="00EA40F3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EA40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4A7906" w:rsidRPr="00EA40F3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EA40F3">
              <w:rPr>
                <w:rFonts w:ascii="Times New Roman" w:hAnsi="Times New Roman"/>
                <w:sz w:val="24"/>
                <w:szCs w:val="24"/>
              </w:rPr>
              <w:t>Оформление права муниципальной собственности на невостребованные земельные доли в праве общей долевой собственности на земельные участки из земель сельскохозяйственного назначения</w:t>
            </w:r>
          </w:p>
        </w:tc>
        <w:tc>
          <w:tcPr>
            <w:tcW w:w="2410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835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муниципальных образований сельских поселений, Управление сельского хозяйства</w:t>
            </w:r>
          </w:p>
        </w:tc>
        <w:tc>
          <w:tcPr>
            <w:tcW w:w="4111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50 % в год от общей площади невостребованных земельных долей, расположенных на территории соответствующего муниципального образования</w:t>
            </w:r>
          </w:p>
        </w:tc>
      </w:tr>
      <w:tr w:rsidR="004A7906" w:rsidTr="00B53F44">
        <w:tc>
          <w:tcPr>
            <w:tcW w:w="846" w:type="dxa"/>
          </w:tcPr>
          <w:p w:rsidR="004A7906" w:rsidRPr="00EA40F3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EA40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4A7906" w:rsidRPr="009C2A5B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сверки сведений реестра муниципального имущества с информацией Единого государственного реестра недвижимости. Выявление муниципальных объектов, не поставленных на государственный кадастровый учет и/или не зарегистрированных, организация в отношении таких объектов учетно-регистрационных действий.</w:t>
            </w:r>
          </w:p>
        </w:tc>
        <w:tc>
          <w:tcPr>
            <w:tcW w:w="2410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3C4D8B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835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BA67B5">
              <w:rPr>
                <w:rFonts w:ascii="Times New Roman" w:hAnsi="Times New Roman"/>
                <w:sz w:val="24"/>
                <w:szCs w:val="24"/>
              </w:rPr>
              <w:t>Администрации муниципальных образований сельских поселений</w:t>
            </w:r>
          </w:p>
        </w:tc>
        <w:tc>
          <w:tcPr>
            <w:tcW w:w="4111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объектов зарегистрированных в Едином государственном реестре на праве муниципальной собственности и количество объектов, поставленных на государственный кадастровый учет не менее, чем на 70 % от общего количества объектов, составляющих перечень реестра муниципального имущества</w:t>
            </w:r>
          </w:p>
        </w:tc>
      </w:tr>
      <w:tr w:rsidR="004A7906" w:rsidTr="00B53F44">
        <w:tc>
          <w:tcPr>
            <w:tcW w:w="846" w:type="dxa"/>
          </w:tcPr>
          <w:p w:rsidR="004A7906" w:rsidRPr="00EA40F3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EA40F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4A7906" w:rsidRPr="00EA40F3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EA40F3">
              <w:rPr>
                <w:rFonts w:ascii="Times New Roman" w:hAnsi="Times New Roman"/>
                <w:sz w:val="24"/>
                <w:szCs w:val="24"/>
              </w:rPr>
              <w:t>Осуществление муниципального земельного контроля, в том числе путем проведения плановых (рейдовых) осмотров земельных участков</w:t>
            </w:r>
          </w:p>
        </w:tc>
        <w:tc>
          <w:tcPr>
            <w:tcW w:w="2410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3C4D8B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835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BA67B5">
              <w:rPr>
                <w:rFonts w:ascii="Times New Roman" w:hAnsi="Times New Roman"/>
                <w:sz w:val="24"/>
                <w:szCs w:val="24"/>
              </w:rPr>
              <w:t>Администрации муниципальных образований сельских поселений, Управление сельского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, отдел по управлению муниципальным имуществом</w:t>
            </w:r>
          </w:p>
        </w:tc>
        <w:tc>
          <w:tcPr>
            <w:tcW w:w="4111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50 % в год от общей площади соответствующего муниципального образования</w:t>
            </w:r>
          </w:p>
        </w:tc>
      </w:tr>
      <w:tr w:rsidR="004A7906" w:rsidTr="00B53F44">
        <w:tc>
          <w:tcPr>
            <w:tcW w:w="846" w:type="dxa"/>
          </w:tcPr>
          <w:p w:rsidR="004A7906" w:rsidRPr="006D07F2" w:rsidRDefault="004A7906" w:rsidP="00B53F4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40F3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819" w:type="dxa"/>
          </w:tcPr>
          <w:p w:rsidR="004A7906" w:rsidRPr="006D07F2" w:rsidRDefault="004A7906" w:rsidP="00B53F4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55CB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роведение сплошной инвентаризации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 всех категорий в рамках </w:t>
            </w:r>
            <w:r w:rsidRPr="00E555CB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осуществления муниципального земельного контроля</w:t>
            </w:r>
          </w:p>
        </w:tc>
        <w:tc>
          <w:tcPr>
            <w:tcW w:w="2410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495187">
              <w:rPr>
                <w:rFonts w:ascii="Times New Roman" w:hAnsi="Times New Roman"/>
                <w:sz w:val="24"/>
                <w:szCs w:val="24"/>
              </w:rPr>
              <w:lastRenderedPageBreak/>
              <w:t>2024-2026</w:t>
            </w:r>
          </w:p>
        </w:tc>
        <w:tc>
          <w:tcPr>
            <w:tcW w:w="2835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BA67B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A67B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образований сельских поселений, Управление сельского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67B5">
              <w:rPr>
                <w:rFonts w:ascii="Times New Roman" w:hAnsi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4111" w:type="dxa"/>
            <w:vMerge w:val="restart"/>
          </w:tcPr>
          <w:p w:rsidR="004A7906" w:rsidRPr="004B1C61" w:rsidRDefault="004A7906" w:rsidP="004A7906">
            <w:pPr>
              <w:pStyle w:val="a6"/>
              <w:numPr>
                <w:ilvl w:val="0"/>
                <w:numId w:val="2"/>
              </w:numPr>
              <w:tabs>
                <w:tab w:val="left" w:pos="34"/>
                <w:tab w:val="left" w:pos="317"/>
              </w:tabs>
              <w:spacing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C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границ и </w:t>
            </w:r>
            <w:r w:rsidRPr="004B1C6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собственников земельных участков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1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7906" w:rsidRPr="004B1C61" w:rsidRDefault="004A7906" w:rsidP="004A7906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C61">
              <w:rPr>
                <w:rFonts w:ascii="Times New Roman" w:hAnsi="Times New Roman"/>
                <w:sz w:val="24"/>
                <w:szCs w:val="24"/>
              </w:rPr>
              <w:t xml:space="preserve">Выявление заброшенных, заросших земель. </w:t>
            </w:r>
          </w:p>
          <w:p w:rsidR="004A7906" w:rsidRPr="004B1C61" w:rsidRDefault="004A7906" w:rsidP="004A7906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C61">
              <w:rPr>
                <w:rFonts w:ascii="Times New Roman" w:hAnsi="Times New Roman"/>
                <w:sz w:val="24"/>
                <w:szCs w:val="24"/>
              </w:rPr>
              <w:t xml:space="preserve"> Выявление общего количества невостребованных земельных долей в муниципальных образованиях и сельских поселениях. </w:t>
            </w:r>
          </w:p>
          <w:p w:rsidR="004A7906" w:rsidRPr="004B1C61" w:rsidRDefault="004A7906" w:rsidP="004A7906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C61">
              <w:rPr>
                <w:rFonts w:ascii="Times New Roman" w:hAnsi="Times New Roman"/>
                <w:sz w:val="24"/>
                <w:szCs w:val="24"/>
              </w:rPr>
              <w:t>Недопущение самовольного занятия земельных участков, в том числе использования земельного участка лицом, не имеющим прав на указанный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B1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7906" w:rsidRDefault="004A7906" w:rsidP="004A7906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C61">
              <w:rPr>
                <w:rFonts w:ascii="Times New Roman" w:hAnsi="Times New Roman"/>
                <w:sz w:val="24"/>
                <w:szCs w:val="24"/>
              </w:rPr>
              <w:t>Использование земельных участков в соответствии с их принадлежностью к той или иной категории земе</w:t>
            </w:r>
            <w:r>
              <w:rPr>
                <w:rFonts w:ascii="Times New Roman" w:hAnsi="Times New Roman"/>
                <w:sz w:val="24"/>
                <w:szCs w:val="24"/>
              </w:rPr>
              <w:t>ль и разрешенным использованием.</w:t>
            </w:r>
          </w:p>
          <w:p w:rsidR="004A7906" w:rsidRPr="004B1C61" w:rsidRDefault="004A7906" w:rsidP="00B53F44">
            <w:pPr>
              <w:pStyle w:val="a6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906" w:rsidTr="00B53F44">
        <w:tc>
          <w:tcPr>
            <w:tcW w:w="846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40F3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819" w:type="dxa"/>
          </w:tcPr>
          <w:p w:rsidR="004A7906" w:rsidRPr="00E555CB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результатов проведения </w:t>
            </w:r>
            <w:r w:rsidRPr="00EA03E8">
              <w:rPr>
                <w:rFonts w:ascii="Times New Roman" w:hAnsi="Times New Roman"/>
                <w:sz w:val="24"/>
                <w:szCs w:val="24"/>
              </w:rPr>
              <w:t>сплошной инвентаризации земель всех категорий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ФОРМЕ №1 (План-график). Контроль проведения установленных в Плане-графике мероприятий.</w:t>
            </w:r>
          </w:p>
        </w:tc>
        <w:tc>
          <w:tcPr>
            <w:tcW w:w="2410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495187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835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BA67B5">
              <w:rPr>
                <w:rFonts w:ascii="Times New Roman" w:hAnsi="Times New Roman"/>
                <w:sz w:val="24"/>
                <w:szCs w:val="24"/>
              </w:rPr>
              <w:t>Администрации муниципальных образований сельских поселений, Управление сельского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67B5">
              <w:rPr>
                <w:rFonts w:ascii="Times New Roman" w:hAnsi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4111" w:type="dxa"/>
            <w:vMerge/>
          </w:tcPr>
          <w:p w:rsidR="004A7906" w:rsidRPr="004B1C61" w:rsidRDefault="004A7906" w:rsidP="00B53F44">
            <w:pPr>
              <w:pStyle w:val="a6"/>
              <w:tabs>
                <w:tab w:val="left" w:pos="34"/>
                <w:tab w:val="left" w:pos="317"/>
              </w:tabs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906" w:rsidTr="00B53F44">
        <w:tc>
          <w:tcPr>
            <w:tcW w:w="846" w:type="dxa"/>
          </w:tcPr>
          <w:p w:rsidR="004A7906" w:rsidRPr="00EA40F3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4A7906" w:rsidRPr="000D1D73" w:rsidRDefault="004A7906" w:rsidP="00B53F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D73">
              <w:rPr>
                <w:rFonts w:ascii="Times New Roman" w:hAnsi="Times New Roman"/>
                <w:sz w:val="24"/>
                <w:szCs w:val="24"/>
              </w:rPr>
              <w:t>Проведение работ по сформированным и поставленны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D1D73">
              <w:rPr>
                <w:rFonts w:ascii="Times New Roman" w:hAnsi="Times New Roman"/>
                <w:sz w:val="24"/>
                <w:szCs w:val="24"/>
              </w:rPr>
              <w:t xml:space="preserve"> на государственный кадастровый учет земельным участкам из земель, государственная собственность на которые не разграничена, для дальнейше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0D1D73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D1D73">
              <w:rPr>
                <w:rFonts w:ascii="Times New Roman" w:hAnsi="Times New Roman"/>
                <w:sz w:val="24"/>
                <w:szCs w:val="24"/>
              </w:rPr>
              <w:t xml:space="preserve"> аукционов на право предоставления земельных участков в аренду или для продажи</w:t>
            </w:r>
          </w:p>
        </w:tc>
        <w:tc>
          <w:tcPr>
            <w:tcW w:w="2410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495187">
              <w:rPr>
                <w:rFonts w:ascii="Times New Roman" w:hAnsi="Times New Roman"/>
                <w:sz w:val="24"/>
                <w:szCs w:val="24"/>
              </w:rPr>
              <w:t>2024-2026</w:t>
            </w:r>
          </w:p>
        </w:tc>
        <w:tc>
          <w:tcPr>
            <w:tcW w:w="2835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управлению муниципальным имуществом</w:t>
            </w:r>
          </w:p>
        </w:tc>
        <w:tc>
          <w:tcPr>
            <w:tcW w:w="4111" w:type="dxa"/>
          </w:tcPr>
          <w:p w:rsidR="004A7906" w:rsidRDefault="004A7906" w:rsidP="00B53F44">
            <w:pPr>
              <w:rPr>
                <w:rFonts w:ascii="Times New Roman" w:hAnsi="Times New Roman"/>
                <w:sz w:val="24"/>
                <w:szCs w:val="24"/>
              </w:rPr>
            </w:pPr>
            <w:r w:rsidRPr="000D1D73">
              <w:rPr>
                <w:rFonts w:ascii="Times New Roman" w:hAnsi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90</w:t>
            </w:r>
            <w:r w:rsidRPr="000D1D73">
              <w:rPr>
                <w:rFonts w:ascii="Times New Roman" w:hAnsi="Times New Roman"/>
                <w:sz w:val="24"/>
                <w:szCs w:val="24"/>
              </w:rPr>
              <w:t xml:space="preserve"> % в год от общего количества сформированных участков, заключенных контрактов (договоров) на право предоставления земельных участков в аренду или для продажи</w:t>
            </w:r>
          </w:p>
        </w:tc>
      </w:tr>
    </w:tbl>
    <w:p w:rsidR="004A7906" w:rsidRDefault="004A7906" w:rsidP="004A7906">
      <w:pPr>
        <w:rPr>
          <w:rFonts w:ascii="Times New Roman" w:hAnsi="Times New Roman"/>
          <w:sz w:val="24"/>
          <w:szCs w:val="24"/>
        </w:rPr>
      </w:pPr>
    </w:p>
    <w:p w:rsidR="004A7906" w:rsidRPr="00C843F4" w:rsidRDefault="004A7906" w:rsidP="004A7906">
      <w:pPr>
        <w:spacing w:after="20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4A7906" w:rsidRPr="00C843F4" w:rsidSect="003E4BAF">
      <w:pgSz w:w="16838" w:h="11906" w:orient="landscape"/>
      <w:pgMar w:top="1701" w:right="567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7B4"/>
    <w:multiLevelType w:val="hybridMultilevel"/>
    <w:tmpl w:val="DF6CC7B8"/>
    <w:lvl w:ilvl="0" w:tplc="D632C166">
      <w:start w:val="1"/>
      <w:numFmt w:val="decimal"/>
      <w:lvlText w:val="%1.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10A5F00"/>
    <w:multiLevelType w:val="hybridMultilevel"/>
    <w:tmpl w:val="065AE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2652"/>
    <w:rsid w:val="00062986"/>
    <w:rsid w:val="000A2D29"/>
    <w:rsid w:val="000F018C"/>
    <w:rsid w:val="00155BE3"/>
    <w:rsid w:val="0018730A"/>
    <w:rsid w:val="00194ED6"/>
    <w:rsid w:val="001A6FAA"/>
    <w:rsid w:val="00222D7E"/>
    <w:rsid w:val="00226E48"/>
    <w:rsid w:val="002A4B06"/>
    <w:rsid w:val="002B62F0"/>
    <w:rsid w:val="003B2652"/>
    <w:rsid w:val="003E4BAF"/>
    <w:rsid w:val="004210EC"/>
    <w:rsid w:val="00427FDB"/>
    <w:rsid w:val="00457D1F"/>
    <w:rsid w:val="004A7906"/>
    <w:rsid w:val="005924BB"/>
    <w:rsid w:val="005E0804"/>
    <w:rsid w:val="005F29F8"/>
    <w:rsid w:val="0065233C"/>
    <w:rsid w:val="006F562E"/>
    <w:rsid w:val="00734512"/>
    <w:rsid w:val="00805845"/>
    <w:rsid w:val="00840929"/>
    <w:rsid w:val="0086732D"/>
    <w:rsid w:val="00884D95"/>
    <w:rsid w:val="008C20D7"/>
    <w:rsid w:val="008C31BD"/>
    <w:rsid w:val="009442F1"/>
    <w:rsid w:val="0094454B"/>
    <w:rsid w:val="00946A71"/>
    <w:rsid w:val="00963D05"/>
    <w:rsid w:val="009B2362"/>
    <w:rsid w:val="009C37C1"/>
    <w:rsid w:val="00A05678"/>
    <w:rsid w:val="00A7290D"/>
    <w:rsid w:val="00AA5AEA"/>
    <w:rsid w:val="00BD1583"/>
    <w:rsid w:val="00C32A52"/>
    <w:rsid w:val="00C370C4"/>
    <w:rsid w:val="00C53052"/>
    <w:rsid w:val="00C57926"/>
    <w:rsid w:val="00C843F4"/>
    <w:rsid w:val="00CD5959"/>
    <w:rsid w:val="00D94CE8"/>
    <w:rsid w:val="00DD1D0B"/>
    <w:rsid w:val="00DD303E"/>
    <w:rsid w:val="00E11616"/>
    <w:rsid w:val="00E21C9E"/>
    <w:rsid w:val="00E32A83"/>
    <w:rsid w:val="00E469F7"/>
    <w:rsid w:val="00ED6FC3"/>
    <w:rsid w:val="00EF4F7C"/>
    <w:rsid w:val="00EF6BD6"/>
    <w:rsid w:val="00F06496"/>
    <w:rsid w:val="00F31ACB"/>
    <w:rsid w:val="00F85ED1"/>
    <w:rsid w:val="00FA4A36"/>
    <w:rsid w:val="00FB4E80"/>
    <w:rsid w:val="00FD36D4"/>
    <w:rsid w:val="00FE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52"/>
    <w:pPr>
      <w:spacing w:after="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652"/>
    <w:rPr>
      <w:color w:val="0000FF"/>
      <w:u w:val="single"/>
    </w:rPr>
  </w:style>
  <w:style w:type="paragraph" w:styleId="a4">
    <w:name w:val="Body Text"/>
    <w:basedOn w:val="a"/>
    <w:link w:val="a5"/>
    <w:unhideWhenUsed/>
    <w:rsid w:val="00CD5959"/>
    <w:pPr>
      <w:spacing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D59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40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D303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57926"/>
    <w:pPr>
      <w:ind w:left="720"/>
      <w:contextualSpacing/>
    </w:pPr>
  </w:style>
  <w:style w:type="table" w:styleId="a7">
    <w:name w:val="Table Grid"/>
    <w:basedOn w:val="a1"/>
    <w:uiPriority w:val="39"/>
    <w:rsid w:val="000F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43;&#1088;&#1072;&#1095;&#1077;&#1074;&#1089;&#1082;&#1080;&#1081;-&#1088;&#1072;&#1081;&#1086;&#1085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F87B0-4672-4F95-9BB7-89F5DE6C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Бакушкин</dc:creator>
  <cp:keywords/>
  <dc:description/>
  <cp:lastModifiedBy>Computer</cp:lastModifiedBy>
  <cp:revision>41</cp:revision>
  <cp:lastPrinted>2023-04-14T07:16:00Z</cp:lastPrinted>
  <dcterms:created xsi:type="dcterms:W3CDTF">2021-09-21T06:43:00Z</dcterms:created>
  <dcterms:modified xsi:type="dcterms:W3CDTF">2024-03-21T10:22:00Z</dcterms:modified>
</cp:coreProperties>
</file>