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006AE2" w:rsidRPr="00E571D6" w:rsidTr="00F96D16">
        <w:trPr>
          <w:trHeight w:val="898"/>
        </w:trPr>
        <w:tc>
          <w:tcPr>
            <w:tcW w:w="9571" w:type="dxa"/>
            <w:shd w:val="clear" w:color="auto" w:fill="auto"/>
            <w:hideMark/>
          </w:tcPr>
          <w:p w:rsidR="001F1E25" w:rsidRDefault="00006AE2" w:rsidP="00F96D16">
            <w:pPr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2520315</wp:posOffset>
                  </wp:positionH>
                  <wp:positionV relativeFrom="page">
                    <wp:posOffset>-291465</wp:posOffset>
                  </wp:positionV>
                  <wp:extent cx="567055" cy="561975"/>
                  <wp:effectExtent l="19050" t="0" r="4445" b="0"/>
                  <wp:wrapNone/>
                  <wp:docPr id="1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6AE2" w:rsidRDefault="00006AE2" w:rsidP="00F96D16"/>
          <w:p w:rsidR="001F1E25" w:rsidRPr="00E571D6" w:rsidRDefault="001F1E25" w:rsidP="00F96D16"/>
        </w:tc>
      </w:tr>
      <w:tr w:rsidR="00006AE2" w:rsidRPr="00E571D6" w:rsidTr="00F96D16">
        <w:tc>
          <w:tcPr>
            <w:tcW w:w="9571" w:type="dxa"/>
            <w:shd w:val="clear" w:color="auto" w:fill="auto"/>
          </w:tcPr>
          <w:p w:rsidR="00006AE2" w:rsidRPr="00E571D6" w:rsidRDefault="00006AE2" w:rsidP="00F96D16">
            <w:pPr>
              <w:jc w:val="center"/>
              <w:rPr>
                <w:b/>
                <w:sz w:val="28"/>
                <w:szCs w:val="28"/>
              </w:rPr>
            </w:pPr>
            <w:r w:rsidRPr="00E571D6">
              <w:rPr>
                <w:b/>
                <w:sz w:val="28"/>
                <w:szCs w:val="28"/>
              </w:rPr>
              <w:t>СОВЕТ ДЕПУТАТОВ МУНИЦИПАЛЬНОГО ОБРАЗОВАНИЯ</w:t>
            </w:r>
          </w:p>
          <w:p w:rsidR="00006AE2" w:rsidRPr="00E571D6" w:rsidRDefault="00006AE2" w:rsidP="00F96D16">
            <w:pPr>
              <w:jc w:val="center"/>
              <w:rPr>
                <w:b/>
                <w:sz w:val="28"/>
                <w:szCs w:val="28"/>
              </w:rPr>
            </w:pPr>
            <w:r w:rsidRPr="00E571D6"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006AE2" w:rsidRPr="00E571D6" w:rsidRDefault="00006AE2" w:rsidP="00F96D16">
            <w:pPr>
              <w:jc w:val="center"/>
              <w:rPr>
                <w:b/>
                <w:sz w:val="28"/>
                <w:szCs w:val="28"/>
              </w:rPr>
            </w:pPr>
          </w:p>
          <w:p w:rsidR="00006AE2" w:rsidRPr="00E571D6" w:rsidRDefault="00006AE2" w:rsidP="00F96D16">
            <w:pPr>
              <w:jc w:val="center"/>
            </w:pPr>
            <w:r w:rsidRPr="00E571D6">
              <w:rPr>
                <w:b/>
                <w:sz w:val="28"/>
                <w:szCs w:val="28"/>
              </w:rPr>
              <w:t>Р Е Ш Е Н И Е</w:t>
            </w:r>
          </w:p>
        </w:tc>
      </w:tr>
    </w:tbl>
    <w:p w:rsidR="00006AE2" w:rsidRPr="00E571D6" w:rsidRDefault="00006AE2" w:rsidP="00006AE2">
      <w:pPr>
        <w:rPr>
          <w:sz w:val="20"/>
          <w:szCs w:val="20"/>
        </w:rPr>
      </w:pPr>
    </w:p>
    <w:p w:rsidR="00006AE2" w:rsidRPr="00E571D6" w:rsidRDefault="00006AE2" w:rsidP="00006AE2">
      <w:pPr>
        <w:rPr>
          <w:sz w:val="20"/>
          <w:szCs w:val="20"/>
        </w:rPr>
      </w:pPr>
    </w:p>
    <w:p w:rsidR="00006AE2" w:rsidRPr="00E571D6" w:rsidRDefault="00006AE2" w:rsidP="00006AE2">
      <w:pPr>
        <w:rPr>
          <w:sz w:val="28"/>
          <w:szCs w:val="28"/>
        </w:rPr>
      </w:pPr>
      <w:r w:rsidRPr="00E571D6">
        <w:rPr>
          <w:sz w:val="28"/>
          <w:szCs w:val="28"/>
        </w:rPr>
        <w:t xml:space="preserve">    </w:t>
      </w:r>
      <w:r w:rsidR="00F60A42">
        <w:rPr>
          <w:sz w:val="28"/>
          <w:szCs w:val="28"/>
        </w:rPr>
        <w:t>04 мая 2017</w:t>
      </w:r>
      <w:r w:rsidRPr="00E571D6">
        <w:rPr>
          <w:sz w:val="28"/>
          <w:szCs w:val="28"/>
        </w:rPr>
        <w:t xml:space="preserve"> №</w:t>
      </w:r>
      <w:r w:rsidR="00F60A42">
        <w:rPr>
          <w:sz w:val="28"/>
          <w:szCs w:val="28"/>
        </w:rPr>
        <w:t xml:space="preserve"> 105-рс</w:t>
      </w:r>
    </w:p>
    <w:p w:rsidR="00006AE2" w:rsidRPr="006D3277" w:rsidRDefault="00006AE2" w:rsidP="00006AE2">
      <w:pPr>
        <w:rPr>
          <w:sz w:val="28"/>
          <w:szCs w:val="28"/>
        </w:rPr>
      </w:pPr>
      <w:r>
        <w:rPr>
          <w:sz w:val="20"/>
          <w:szCs w:val="20"/>
        </w:rPr>
        <w:t xml:space="preserve">     </w:t>
      </w:r>
      <w:r w:rsidRPr="006D3277">
        <w:rPr>
          <w:sz w:val="28"/>
          <w:szCs w:val="28"/>
        </w:rPr>
        <w:t xml:space="preserve"> с. Грачевка</w:t>
      </w:r>
    </w:p>
    <w:p w:rsidR="00006AE2" w:rsidRPr="00E571D6" w:rsidRDefault="00006AE2" w:rsidP="00006AE2">
      <w:pPr>
        <w:rPr>
          <w:sz w:val="20"/>
          <w:szCs w:val="20"/>
        </w:rPr>
      </w:pPr>
    </w:p>
    <w:p w:rsidR="00006AE2" w:rsidRPr="00E571D6" w:rsidRDefault="00006AE2" w:rsidP="00006AE2">
      <w:pPr>
        <w:rPr>
          <w:sz w:val="20"/>
          <w:szCs w:val="20"/>
        </w:rPr>
      </w:pPr>
    </w:p>
    <w:p w:rsidR="00006AE2" w:rsidRPr="00E571D6" w:rsidRDefault="00887CAD" w:rsidP="00B672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6AE2" w:rsidRPr="00E571D6">
        <w:rPr>
          <w:sz w:val="28"/>
          <w:szCs w:val="28"/>
        </w:rPr>
        <w:t xml:space="preserve">О </w:t>
      </w:r>
      <w:r w:rsidR="00006AE2">
        <w:rPr>
          <w:sz w:val="28"/>
          <w:szCs w:val="28"/>
        </w:rPr>
        <w:t xml:space="preserve">принятии к осуществлению  части полномочий органов местного самоуправления поселений Грачевского района Оренбургской области </w:t>
      </w:r>
    </w:p>
    <w:p w:rsidR="00006AE2" w:rsidRPr="00E571D6" w:rsidRDefault="00006AE2" w:rsidP="00006AE2">
      <w:pPr>
        <w:rPr>
          <w:sz w:val="28"/>
          <w:szCs w:val="28"/>
        </w:rPr>
      </w:pPr>
    </w:p>
    <w:p w:rsidR="00006AE2" w:rsidRPr="00E571D6" w:rsidRDefault="00006AE2" w:rsidP="00006AE2">
      <w:pPr>
        <w:jc w:val="both"/>
        <w:rPr>
          <w:sz w:val="28"/>
          <w:szCs w:val="28"/>
        </w:rPr>
      </w:pPr>
      <w:r w:rsidRPr="00E571D6">
        <w:rPr>
          <w:sz w:val="28"/>
          <w:szCs w:val="28"/>
        </w:rPr>
        <w:tab/>
        <w:t xml:space="preserve">В соответствии с пунктом 4 статьи 15 Федерального  закона от  06.10.2003 № 131-ФЗ «Об общих принципах организации местного самоуправления в Российской  Федерации», </w:t>
      </w:r>
      <w:r w:rsidR="005B7D1B">
        <w:rPr>
          <w:sz w:val="28"/>
          <w:szCs w:val="28"/>
        </w:rPr>
        <w:t xml:space="preserve">  частью 11 статьи 3 Федерального закона от 07.02.2011 г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551467">
        <w:rPr>
          <w:sz w:val="28"/>
          <w:szCs w:val="28"/>
        </w:rPr>
        <w:t xml:space="preserve">, </w:t>
      </w:r>
      <w:r w:rsidR="00727D80">
        <w:rPr>
          <w:sz w:val="28"/>
          <w:szCs w:val="28"/>
        </w:rPr>
        <w:t xml:space="preserve">Бюджетным кодексом Российской Федерации, </w:t>
      </w:r>
      <w:r w:rsidRPr="00E571D6">
        <w:rPr>
          <w:sz w:val="28"/>
          <w:szCs w:val="28"/>
        </w:rPr>
        <w:t>пунктом 2  статьи  4 Устава муниципального образования Грачевский район  Оренбургской области, учитывая решения Совета депутатов сельских поселений, входящих в состав муниципального образования Грачевский район Совет депутатов РЕШИЛ:</w:t>
      </w:r>
    </w:p>
    <w:p w:rsidR="00BA6011" w:rsidRDefault="00727D80" w:rsidP="00887CAD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Муниципальному образования </w:t>
      </w:r>
      <w:r w:rsidR="00006AE2" w:rsidRPr="00BA6011">
        <w:rPr>
          <w:sz w:val="28"/>
          <w:szCs w:val="28"/>
        </w:rPr>
        <w:t xml:space="preserve"> Грачевск</w:t>
      </w:r>
      <w:r>
        <w:rPr>
          <w:sz w:val="28"/>
          <w:szCs w:val="28"/>
        </w:rPr>
        <w:t>ий</w:t>
      </w:r>
      <w:r w:rsidR="00006AE2" w:rsidRPr="00BA6011">
        <w:rPr>
          <w:sz w:val="28"/>
          <w:szCs w:val="28"/>
        </w:rPr>
        <w:t xml:space="preserve"> район принять  </w:t>
      </w:r>
      <w:r>
        <w:rPr>
          <w:sz w:val="28"/>
          <w:szCs w:val="28"/>
        </w:rPr>
        <w:t>полномочия контрольно-счетных органов по</w:t>
      </w:r>
      <w:r w:rsidR="00006AE2" w:rsidRPr="00BA6011">
        <w:rPr>
          <w:sz w:val="28"/>
          <w:szCs w:val="28"/>
        </w:rPr>
        <w:t xml:space="preserve"> осуществлению </w:t>
      </w:r>
      <w:r>
        <w:rPr>
          <w:sz w:val="28"/>
          <w:szCs w:val="28"/>
        </w:rPr>
        <w:t xml:space="preserve">внешнего муниципального финансового контроля муниципальных образований  Александровского, Верхнеигнашкинского, Ероховского, Ключевского, Новоникольского, Подлесного, Петрохерсонецкого, Грачевского, Побединского, Русскоигнашкинского, Старояшкинского, Таллинского сельских поселений. </w:t>
      </w:r>
    </w:p>
    <w:p w:rsidR="00727D80" w:rsidRDefault="00727D80" w:rsidP="00887CAD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Поручить администрации муниципального образования Грачевский район заключить соглашения с администрациями муниципальных образований Александровского, Верхнеигнашкинского, Ероховского, Ключевского, Новоникольского, Подлесного, Петрохерсонецкого, Грачевского, Побединского, Русскоигнашкинского, Старояшкинского, Таллинского сельских поселений о передаче полномочий по осуществлению внешнего  муниципального финансового контроля согласно пункта 1 данного решения.</w:t>
      </w:r>
    </w:p>
    <w:p w:rsidR="00887CAD" w:rsidRDefault="00727D80" w:rsidP="00887CAD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727D80">
        <w:rPr>
          <w:sz w:val="28"/>
          <w:szCs w:val="28"/>
        </w:rPr>
        <w:t xml:space="preserve"> Установить, что выполнение полномочий контрольно-счетных органов по осуществлению внешнего муниципального финансового контроля муниципальных образований </w:t>
      </w:r>
      <w:r>
        <w:rPr>
          <w:sz w:val="28"/>
          <w:szCs w:val="28"/>
        </w:rPr>
        <w:t xml:space="preserve">Александровского, Верхнеигнашкинского, Ероховского, Ключевского, Новоникольского, Подлесного, Петрохерсонецкого, Грачевского, Побединского, Русскоигнашкинского, </w:t>
      </w:r>
      <w:r>
        <w:rPr>
          <w:sz w:val="28"/>
          <w:szCs w:val="28"/>
        </w:rPr>
        <w:lastRenderedPageBreak/>
        <w:t>Старояшкинского, Таллинского</w:t>
      </w:r>
      <w:r w:rsidR="00BA6011" w:rsidRPr="00727D8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сельских поселений осуществляются за счет мужбюджетных трансфертов, передаваемых из бюджетов сельских поселений бюджету муниципального района.</w:t>
      </w:r>
    </w:p>
    <w:p w:rsidR="00006AE2" w:rsidRPr="00727D80" w:rsidRDefault="00561F4A" w:rsidP="00887CAD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727D80">
        <w:rPr>
          <w:sz w:val="28"/>
          <w:szCs w:val="28"/>
        </w:rPr>
        <w:t xml:space="preserve"> </w:t>
      </w:r>
      <w:r w:rsidR="00006AE2" w:rsidRPr="00727D80">
        <w:rPr>
          <w:sz w:val="28"/>
          <w:szCs w:val="28"/>
        </w:rPr>
        <w:t>Контроль  за  выполнением настоящего решения  возложить  на постоянную комиссию по бюджетной, налоговой и  финансовой  политике, собственности и экономическим вопросам.</w:t>
      </w:r>
    </w:p>
    <w:p w:rsidR="00006AE2" w:rsidRPr="00887CAD" w:rsidRDefault="00006AE2" w:rsidP="00F051D9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887CAD">
        <w:rPr>
          <w:sz w:val="28"/>
          <w:szCs w:val="28"/>
        </w:rPr>
        <w:t>Настоящее решение вступает в силу по</w:t>
      </w:r>
      <w:r w:rsidR="00F16E20" w:rsidRPr="00887CAD">
        <w:rPr>
          <w:sz w:val="28"/>
          <w:szCs w:val="28"/>
        </w:rPr>
        <w:t>сле</w:t>
      </w:r>
      <w:r w:rsidR="00887CAD" w:rsidRPr="00887CAD">
        <w:rPr>
          <w:sz w:val="28"/>
          <w:szCs w:val="28"/>
        </w:rPr>
        <w:t xml:space="preserve"> его</w:t>
      </w:r>
      <w:r w:rsidR="00F16E20" w:rsidRPr="00887CAD">
        <w:rPr>
          <w:sz w:val="28"/>
          <w:szCs w:val="28"/>
        </w:rPr>
        <w:t xml:space="preserve"> официального опубликования</w:t>
      </w:r>
      <w:r w:rsidR="00887CAD" w:rsidRPr="00887CAD">
        <w:rPr>
          <w:sz w:val="28"/>
          <w:szCs w:val="28"/>
        </w:rPr>
        <w:t xml:space="preserve"> на сайте </w:t>
      </w:r>
      <w:hyperlink r:id="rId8" w:history="1">
        <w:r w:rsidR="00887CAD" w:rsidRPr="00887CAD">
          <w:rPr>
            <w:rStyle w:val="a5"/>
            <w:sz w:val="28"/>
            <w:szCs w:val="28"/>
            <w:lang w:val="en-US"/>
          </w:rPr>
          <w:t>www</w:t>
        </w:r>
        <w:r w:rsidR="00887CAD" w:rsidRPr="00887CAD">
          <w:rPr>
            <w:rStyle w:val="a5"/>
            <w:sz w:val="28"/>
            <w:szCs w:val="28"/>
          </w:rPr>
          <w:t>.право-грачевка.рф</w:t>
        </w:r>
      </w:hyperlink>
      <w:r w:rsidR="00887CAD" w:rsidRPr="00887CAD">
        <w:rPr>
          <w:sz w:val="28"/>
          <w:szCs w:val="28"/>
        </w:rPr>
        <w:t xml:space="preserve"> и подлежит размещению на официальном сайте  администрации муниципального образования Грачевский район Оренбургской области.</w:t>
      </w:r>
    </w:p>
    <w:p w:rsidR="00006AE2" w:rsidRDefault="00006AE2" w:rsidP="00006AE2">
      <w:pPr>
        <w:jc w:val="both"/>
        <w:rPr>
          <w:sz w:val="28"/>
          <w:szCs w:val="28"/>
        </w:rPr>
      </w:pPr>
    </w:p>
    <w:p w:rsidR="006479CA" w:rsidRDefault="006479CA" w:rsidP="00006AE2">
      <w:pPr>
        <w:jc w:val="both"/>
        <w:rPr>
          <w:sz w:val="28"/>
          <w:szCs w:val="28"/>
        </w:rPr>
      </w:pPr>
    </w:p>
    <w:p w:rsidR="00DF4A03" w:rsidRPr="00E571D6" w:rsidRDefault="00DF4A03" w:rsidP="00006AE2">
      <w:pPr>
        <w:jc w:val="both"/>
        <w:rPr>
          <w:sz w:val="28"/>
          <w:szCs w:val="28"/>
        </w:rPr>
      </w:pPr>
    </w:p>
    <w:p w:rsidR="006479CA" w:rsidRDefault="00006AE2" w:rsidP="00006AE2">
      <w:pPr>
        <w:jc w:val="both"/>
        <w:rPr>
          <w:sz w:val="28"/>
          <w:szCs w:val="28"/>
        </w:rPr>
      </w:pPr>
      <w:r w:rsidRPr="00E571D6">
        <w:rPr>
          <w:sz w:val="28"/>
          <w:szCs w:val="28"/>
        </w:rPr>
        <w:t xml:space="preserve">Председатель </w:t>
      </w:r>
      <w:r w:rsidRPr="00E571D6">
        <w:rPr>
          <w:sz w:val="28"/>
          <w:szCs w:val="28"/>
        </w:rPr>
        <w:tab/>
      </w:r>
      <w:r w:rsidRPr="00E571D6">
        <w:rPr>
          <w:sz w:val="28"/>
          <w:szCs w:val="28"/>
        </w:rPr>
        <w:tab/>
      </w:r>
      <w:r w:rsidRPr="00E571D6">
        <w:rPr>
          <w:sz w:val="28"/>
          <w:szCs w:val="28"/>
        </w:rPr>
        <w:tab/>
      </w:r>
      <w:r w:rsidRPr="00E571D6">
        <w:rPr>
          <w:sz w:val="28"/>
          <w:szCs w:val="28"/>
        </w:rPr>
        <w:tab/>
      </w:r>
      <w:r w:rsidRPr="00E571D6">
        <w:rPr>
          <w:sz w:val="28"/>
          <w:szCs w:val="28"/>
        </w:rPr>
        <w:tab/>
      </w:r>
      <w:r w:rsidRPr="00E571D6">
        <w:rPr>
          <w:sz w:val="28"/>
          <w:szCs w:val="28"/>
        </w:rPr>
        <w:tab/>
      </w:r>
      <w:r w:rsidRPr="00E571D6">
        <w:rPr>
          <w:sz w:val="28"/>
          <w:szCs w:val="28"/>
        </w:rPr>
        <w:tab/>
      </w:r>
      <w:r w:rsidR="006479CA">
        <w:rPr>
          <w:sz w:val="28"/>
          <w:szCs w:val="28"/>
        </w:rPr>
        <w:t>И.о. г</w:t>
      </w:r>
      <w:r w:rsidRPr="00E571D6">
        <w:rPr>
          <w:sz w:val="28"/>
          <w:szCs w:val="28"/>
        </w:rPr>
        <w:t>лав</w:t>
      </w:r>
      <w:r w:rsidR="006479CA">
        <w:rPr>
          <w:sz w:val="28"/>
          <w:szCs w:val="28"/>
        </w:rPr>
        <w:t xml:space="preserve">ы </w:t>
      </w:r>
    </w:p>
    <w:p w:rsidR="00006AE2" w:rsidRPr="00E571D6" w:rsidRDefault="006479CA" w:rsidP="00006A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администрации </w:t>
      </w:r>
      <w:r w:rsidR="00006AE2" w:rsidRPr="00E571D6">
        <w:rPr>
          <w:sz w:val="28"/>
          <w:szCs w:val="28"/>
        </w:rPr>
        <w:t xml:space="preserve"> района</w:t>
      </w:r>
      <w:r w:rsidR="00006AE2" w:rsidRPr="00E571D6">
        <w:rPr>
          <w:sz w:val="28"/>
          <w:szCs w:val="28"/>
        </w:rPr>
        <w:tab/>
      </w:r>
    </w:p>
    <w:p w:rsidR="00006AE2" w:rsidRPr="00E571D6" w:rsidRDefault="006479CA" w:rsidP="00006AE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6AE2" w:rsidRPr="00E571D6">
        <w:rPr>
          <w:sz w:val="28"/>
          <w:szCs w:val="28"/>
        </w:rPr>
        <w:t>____________</w:t>
      </w:r>
    </w:p>
    <w:p w:rsidR="00006AE2" w:rsidRPr="00E571D6" w:rsidRDefault="006479CA" w:rsidP="00006AE2">
      <w:pPr>
        <w:jc w:val="both"/>
        <w:rPr>
          <w:sz w:val="28"/>
          <w:szCs w:val="28"/>
        </w:rPr>
      </w:pPr>
      <w:r>
        <w:rPr>
          <w:sz w:val="28"/>
          <w:szCs w:val="28"/>
        </w:rPr>
        <w:t>Н.С. Кирьяков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6AE2" w:rsidRPr="00E571D6">
        <w:rPr>
          <w:sz w:val="28"/>
          <w:szCs w:val="28"/>
        </w:rPr>
        <w:t>С.А. Аверкиев</w:t>
      </w:r>
    </w:p>
    <w:p w:rsidR="00BA6011" w:rsidRDefault="00BA6011" w:rsidP="00006AE2">
      <w:pPr>
        <w:jc w:val="both"/>
        <w:rPr>
          <w:sz w:val="20"/>
          <w:szCs w:val="20"/>
        </w:rPr>
      </w:pPr>
    </w:p>
    <w:p w:rsidR="001F1E25" w:rsidRDefault="001F1E25" w:rsidP="00BA6011">
      <w:pPr>
        <w:jc w:val="both"/>
        <w:rPr>
          <w:sz w:val="20"/>
          <w:szCs w:val="20"/>
        </w:rPr>
      </w:pPr>
    </w:p>
    <w:p w:rsidR="00DF4A03" w:rsidRDefault="00DF4A03" w:rsidP="00BA6011">
      <w:pPr>
        <w:jc w:val="both"/>
        <w:rPr>
          <w:sz w:val="20"/>
          <w:szCs w:val="20"/>
        </w:rPr>
      </w:pPr>
    </w:p>
    <w:p w:rsidR="00DF4A03" w:rsidRDefault="00DF4A03" w:rsidP="00BA6011">
      <w:pPr>
        <w:jc w:val="both"/>
        <w:rPr>
          <w:sz w:val="20"/>
          <w:szCs w:val="20"/>
        </w:rPr>
      </w:pPr>
    </w:p>
    <w:p w:rsidR="006479CA" w:rsidRDefault="006479CA" w:rsidP="00BA6011">
      <w:pPr>
        <w:jc w:val="both"/>
        <w:rPr>
          <w:sz w:val="20"/>
          <w:szCs w:val="20"/>
        </w:rPr>
      </w:pPr>
    </w:p>
    <w:p w:rsidR="006479CA" w:rsidRDefault="006479CA" w:rsidP="00BA6011">
      <w:pPr>
        <w:jc w:val="both"/>
        <w:rPr>
          <w:sz w:val="20"/>
          <w:szCs w:val="20"/>
        </w:rPr>
      </w:pPr>
    </w:p>
    <w:p w:rsidR="006479CA" w:rsidRDefault="006479CA" w:rsidP="00BA6011">
      <w:pPr>
        <w:jc w:val="both"/>
        <w:rPr>
          <w:sz w:val="20"/>
          <w:szCs w:val="20"/>
        </w:rPr>
      </w:pPr>
    </w:p>
    <w:p w:rsidR="006479CA" w:rsidRDefault="006479CA" w:rsidP="00BA6011">
      <w:pPr>
        <w:jc w:val="both"/>
        <w:rPr>
          <w:sz w:val="20"/>
          <w:szCs w:val="20"/>
        </w:rPr>
      </w:pPr>
    </w:p>
    <w:p w:rsidR="006479CA" w:rsidRDefault="006479CA" w:rsidP="00BA6011">
      <w:pPr>
        <w:jc w:val="both"/>
        <w:rPr>
          <w:sz w:val="20"/>
          <w:szCs w:val="20"/>
        </w:rPr>
      </w:pPr>
    </w:p>
    <w:p w:rsidR="006479CA" w:rsidRDefault="006479CA" w:rsidP="00BA6011">
      <w:pPr>
        <w:jc w:val="both"/>
        <w:rPr>
          <w:sz w:val="20"/>
          <w:szCs w:val="20"/>
        </w:rPr>
      </w:pPr>
    </w:p>
    <w:p w:rsidR="006479CA" w:rsidRDefault="006479CA" w:rsidP="00BA6011">
      <w:pPr>
        <w:jc w:val="both"/>
        <w:rPr>
          <w:sz w:val="20"/>
          <w:szCs w:val="20"/>
        </w:rPr>
      </w:pPr>
    </w:p>
    <w:p w:rsidR="006479CA" w:rsidRDefault="006479CA" w:rsidP="00BA6011">
      <w:pPr>
        <w:jc w:val="both"/>
        <w:rPr>
          <w:sz w:val="20"/>
          <w:szCs w:val="20"/>
        </w:rPr>
      </w:pPr>
    </w:p>
    <w:p w:rsidR="006479CA" w:rsidRDefault="006479CA" w:rsidP="00BA6011">
      <w:pPr>
        <w:jc w:val="both"/>
        <w:rPr>
          <w:sz w:val="20"/>
          <w:szCs w:val="20"/>
        </w:rPr>
      </w:pPr>
    </w:p>
    <w:p w:rsidR="006479CA" w:rsidRDefault="006479CA" w:rsidP="00BA6011">
      <w:pPr>
        <w:jc w:val="both"/>
        <w:rPr>
          <w:sz w:val="20"/>
          <w:szCs w:val="20"/>
        </w:rPr>
      </w:pPr>
    </w:p>
    <w:p w:rsidR="006479CA" w:rsidRDefault="006479CA" w:rsidP="00BA6011">
      <w:pPr>
        <w:jc w:val="both"/>
        <w:rPr>
          <w:sz w:val="20"/>
          <w:szCs w:val="20"/>
        </w:rPr>
      </w:pPr>
    </w:p>
    <w:p w:rsidR="006479CA" w:rsidRDefault="006479CA" w:rsidP="00BA6011">
      <w:pPr>
        <w:jc w:val="both"/>
        <w:rPr>
          <w:sz w:val="20"/>
          <w:szCs w:val="20"/>
        </w:rPr>
      </w:pPr>
    </w:p>
    <w:p w:rsidR="006479CA" w:rsidRDefault="006479CA" w:rsidP="00BA6011">
      <w:pPr>
        <w:jc w:val="both"/>
        <w:rPr>
          <w:sz w:val="20"/>
          <w:szCs w:val="20"/>
        </w:rPr>
      </w:pPr>
    </w:p>
    <w:p w:rsidR="006479CA" w:rsidRDefault="006479CA" w:rsidP="00BA6011">
      <w:pPr>
        <w:jc w:val="both"/>
        <w:rPr>
          <w:sz w:val="20"/>
          <w:szCs w:val="20"/>
        </w:rPr>
      </w:pPr>
    </w:p>
    <w:p w:rsidR="006479CA" w:rsidRDefault="006479CA" w:rsidP="00BA6011">
      <w:pPr>
        <w:jc w:val="both"/>
        <w:rPr>
          <w:sz w:val="20"/>
          <w:szCs w:val="20"/>
        </w:rPr>
      </w:pPr>
    </w:p>
    <w:p w:rsidR="006479CA" w:rsidRDefault="006479CA" w:rsidP="00BA6011">
      <w:pPr>
        <w:jc w:val="both"/>
        <w:rPr>
          <w:sz w:val="20"/>
          <w:szCs w:val="20"/>
        </w:rPr>
      </w:pPr>
    </w:p>
    <w:p w:rsidR="006479CA" w:rsidRDefault="006479CA" w:rsidP="00BA6011">
      <w:pPr>
        <w:jc w:val="both"/>
        <w:rPr>
          <w:sz w:val="20"/>
          <w:szCs w:val="20"/>
        </w:rPr>
      </w:pPr>
    </w:p>
    <w:p w:rsidR="006479CA" w:rsidRDefault="006479CA" w:rsidP="00BA6011">
      <w:pPr>
        <w:jc w:val="both"/>
        <w:rPr>
          <w:sz w:val="20"/>
          <w:szCs w:val="20"/>
        </w:rPr>
      </w:pPr>
    </w:p>
    <w:p w:rsidR="006479CA" w:rsidRDefault="006479CA" w:rsidP="00BA6011">
      <w:pPr>
        <w:jc w:val="both"/>
        <w:rPr>
          <w:sz w:val="20"/>
          <w:szCs w:val="20"/>
        </w:rPr>
      </w:pPr>
    </w:p>
    <w:p w:rsidR="006479CA" w:rsidRDefault="006479CA" w:rsidP="00BA6011">
      <w:pPr>
        <w:jc w:val="both"/>
        <w:rPr>
          <w:sz w:val="20"/>
          <w:szCs w:val="20"/>
        </w:rPr>
      </w:pPr>
    </w:p>
    <w:p w:rsidR="006479CA" w:rsidRDefault="006479CA" w:rsidP="00BA6011">
      <w:pPr>
        <w:jc w:val="both"/>
        <w:rPr>
          <w:sz w:val="20"/>
          <w:szCs w:val="20"/>
        </w:rPr>
      </w:pPr>
    </w:p>
    <w:p w:rsidR="006479CA" w:rsidRDefault="006479CA" w:rsidP="00BA6011">
      <w:pPr>
        <w:jc w:val="both"/>
        <w:rPr>
          <w:sz w:val="20"/>
          <w:szCs w:val="20"/>
        </w:rPr>
      </w:pPr>
    </w:p>
    <w:p w:rsidR="006479CA" w:rsidRDefault="006479CA" w:rsidP="00BA6011">
      <w:pPr>
        <w:jc w:val="both"/>
        <w:rPr>
          <w:sz w:val="20"/>
          <w:szCs w:val="20"/>
        </w:rPr>
      </w:pPr>
    </w:p>
    <w:p w:rsidR="006479CA" w:rsidRDefault="006479CA" w:rsidP="00BA6011">
      <w:pPr>
        <w:jc w:val="both"/>
        <w:rPr>
          <w:sz w:val="20"/>
          <w:szCs w:val="20"/>
        </w:rPr>
      </w:pPr>
    </w:p>
    <w:p w:rsidR="006479CA" w:rsidRDefault="006479CA" w:rsidP="00BA6011">
      <w:pPr>
        <w:jc w:val="both"/>
        <w:rPr>
          <w:sz w:val="20"/>
          <w:szCs w:val="20"/>
        </w:rPr>
      </w:pPr>
    </w:p>
    <w:p w:rsidR="006479CA" w:rsidRDefault="006479CA" w:rsidP="00BA6011">
      <w:pPr>
        <w:jc w:val="both"/>
        <w:rPr>
          <w:sz w:val="20"/>
          <w:szCs w:val="20"/>
        </w:rPr>
      </w:pPr>
    </w:p>
    <w:p w:rsidR="006479CA" w:rsidRDefault="006479CA" w:rsidP="00BA6011">
      <w:pPr>
        <w:jc w:val="both"/>
        <w:rPr>
          <w:sz w:val="20"/>
          <w:szCs w:val="20"/>
        </w:rPr>
      </w:pPr>
    </w:p>
    <w:p w:rsidR="006479CA" w:rsidRDefault="006479CA" w:rsidP="00BA6011">
      <w:pPr>
        <w:jc w:val="both"/>
        <w:rPr>
          <w:sz w:val="20"/>
          <w:szCs w:val="20"/>
        </w:rPr>
      </w:pPr>
    </w:p>
    <w:p w:rsidR="006479CA" w:rsidRDefault="006479CA" w:rsidP="00BA6011">
      <w:pPr>
        <w:jc w:val="both"/>
        <w:rPr>
          <w:sz w:val="20"/>
          <w:szCs w:val="20"/>
        </w:rPr>
      </w:pPr>
    </w:p>
    <w:p w:rsidR="00F60A42" w:rsidRDefault="00F60A42" w:rsidP="00BA6011">
      <w:pPr>
        <w:jc w:val="both"/>
        <w:rPr>
          <w:sz w:val="20"/>
          <w:szCs w:val="20"/>
        </w:rPr>
      </w:pPr>
      <w:bookmarkStart w:id="0" w:name="_GoBack"/>
      <w:bookmarkEnd w:id="0"/>
    </w:p>
    <w:p w:rsidR="00DF4A03" w:rsidRDefault="00DF4A03" w:rsidP="00BA6011">
      <w:pPr>
        <w:jc w:val="both"/>
        <w:rPr>
          <w:sz w:val="20"/>
          <w:szCs w:val="20"/>
        </w:rPr>
      </w:pPr>
    </w:p>
    <w:p w:rsidR="00DF4A03" w:rsidRDefault="00DF4A03" w:rsidP="00BA6011">
      <w:pPr>
        <w:jc w:val="both"/>
        <w:rPr>
          <w:sz w:val="20"/>
          <w:szCs w:val="20"/>
        </w:rPr>
      </w:pPr>
    </w:p>
    <w:p w:rsidR="001D0C87" w:rsidRPr="001F1E25" w:rsidRDefault="00006AE2" w:rsidP="00BA6011">
      <w:pPr>
        <w:jc w:val="both"/>
        <w:rPr>
          <w:sz w:val="28"/>
          <w:szCs w:val="28"/>
        </w:rPr>
      </w:pPr>
      <w:r w:rsidRPr="001F1E25">
        <w:rPr>
          <w:sz w:val="28"/>
          <w:szCs w:val="28"/>
        </w:rPr>
        <w:t>Разослано: сельсоветы -</w:t>
      </w:r>
      <w:r w:rsidR="00F051D9">
        <w:rPr>
          <w:sz w:val="28"/>
          <w:szCs w:val="28"/>
        </w:rPr>
        <w:t xml:space="preserve"> </w:t>
      </w:r>
      <w:r w:rsidRPr="001F1E25">
        <w:rPr>
          <w:sz w:val="28"/>
          <w:szCs w:val="28"/>
        </w:rPr>
        <w:t>12, редакция, прокуратура, организационно - правовой отдел</w:t>
      </w:r>
      <w:r w:rsidR="00F051D9">
        <w:rPr>
          <w:sz w:val="28"/>
          <w:szCs w:val="28"/>
        </w:rPr>
        <w:t xml:space="preserve"> (</w:t>
      </w:r>
      <w:r w:rsidR="00DF4A03">
        <w:rPr>
          <w:sz w:val="28"/>
          <w:szCs w:val="28"/>
        </w:rPr>
        <w:t>2</w:t>
      </w:r>
      <w:r w:rsidR="00F051D9">
        <w:rPr>
          <w:sz w:val="28"/>
          <w:szCs w:val="28"/>
        </w:rPr>
        <w:t xml:space="preserve"> </w:t>
      </w:r>
      <w:r w:rsidR="00DF4A03">
        <w:rPr>
          <w:sz w:val="28"/>
          <w:szCs w:val="28"/>
        </w:rPr>
        <w:t>экз.), финансовый отдел, Счетная палата.</w:t>
      </w:r>
    </w:p>
    <w:sectPr w:rsidR="001D0C87" w:rsidRPr="001F1E25" w:rsidSect="00AB0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F5CD6"/>
    <w:multiLevelType w:val="hybridMultilevel"/>
    <w:tmpl w:val="7506CAC2"/>
    <w:lvl w:ilvl="0" w:tplc="A7D40D0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7C3DA6"/>
    <w:multiLevelType w:val="hybridMultilevel"/>
    <w:tmpl w:val="56D0EE7E"/>
    <w:lvl w:ilvl="0" w:tplc="D36EB99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8685805"/>
    <w:multiLevelType w:val="hybridMultilevel"/>
    <w:tmpl w:val="A31CF9EE"/>
    <w:lvl w:ilvl="0" w:tplc="B96CDD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F26474F"/>
    <w:multiLevelType w:val="hybridMultilevel"/>
    <w:tmpl w:val="91B658D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5056C"/>
    <w:multiLevelType w:val="hybridMultilevel"/>
    <w:tmpl w:val="B184C97C"/>
    <w:lvl w:ilvl="0" w:tplc="7B98F74C">
      <w:start w:val="1"/>
      <w:numFmt w:val="decimal"/>
      <w:lvlText w:val="%1."/>
      <w:lvlJc w:val="left"/>
      <w:pPr>
        <w:ind w:left="133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84976"/>
    <w:rsid w:val="00006AE2"/>
    <w:rsid w:val="001D0C87"/>
    <w:rsid w:val="001F1E25"/>
    <w:rsid w:val="003B7475"/>
    <w:rsid w:val="00551467"/>
    <w:rsid w:val="00561F4A"/>
    <w:rsid w:val="005B7D1B"/>
    <w:rsid w:val="006479CA"/>
    <w:rsid w:val="00727D80"/>
    <w:rsid w:val="007D45CA"/>
    <w:rsid w:val="00882AAF"/>
    <w:rsid w:val="00887CAD"/>
    <w:rsid w:val="00AB0F05"/>
    <w:rsid w:val="00B672F2"/>
    <w:rsid w:val="00BA6011"/>
    <w:rsid w:val="00C84976"/>
    <w:rsid w:val="00DF4A03"/>
    <w:rsid w:val="00F051D9"/>
    <w:rsid w:val="00F16E20"/>
    <w:rsid w:val="00F60A42"/>
    <w:rsid w:val="00F8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A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BA6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87C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A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7;&#1088;&#1072;&#1074;&#1086;-&#1075;&#1088;&#1072;&#1095;&#1077;&#1074;&#1082;&#1072;.&#1088;&#1092;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22660-55A2-407D-AE8C-B514900C9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Екатерина</dc:creator>
  <cp:keywords/>
  <dc:description/>
  <cp:lastModifiedBy>Трифонова Екатерина</cp:lastModifiedBy>
  <cp:revision>16</cp:revision>
  <cp:lastPrinted>2017-05-04T05:40:00Z</cp:lastPrinted>
  <dcterms:created xsi:type="dcterms:W3CDTF">2016-03-11T07:29:00Z</dcterms:created>
  <dcterms:modified xsi:type="dcterms:W3CDTF">2017-05-15T06:05:00Z</dcterms:modified>
</cp:coreProperties>
</file>