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10"/>
        <w:tblW w:w="0" w:type="auto"/>
        <w:tblLook w:val="04A0"/>
      </w:tblPr>
      <w:tblGrid>
        <w:gridCol w:w="5807"/>
        <w:gridCol w:w="3536"/>
      </w:tblGrid>
      <w:tr w:rsidR="006926F5" w:rsidTr="00C15C9F">
        <w:tc>
          <w:tcPr>
            <w:tcW w:w="5807" w:type="dxa"/>
          </w:tcPr>
          <w:p w:rsidR="006926F5" w:rsidRDefault="006926F5" w:rsidP="00C15C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</w:p>
        </w:tc>
        <w:tc>
          <w:tcPr>
            <w:tcW w:w="3536" w:type="dxa"/>
            <w:hideMark/>
          </w:tcPr>
          <w:p w:rsidR="006926F5" w:rsidRDefault="006926F5" w:rsidP="00C15C9F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FF0000"/>
                <w:sz w:val="28"/>
                <w:lang w:eastAsia="en-US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C15C9F" w:rsidTr="006945D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5C9F" w:rsidRDefault="00C15C9F" w:rsidP="006945D6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15C9F" w:rsidRDefault="00C15C9F" w:rsidP="006945D6">
            <w:pPr>
              <w:spacing w:line="276" w:lineRule="auto"/>
              <w:jc w:val="center"/>
            </w:pPr>
          </w:p>
          <w:p w:rsidR="00C15C9F" w:rsidRDefault="00C15C9F" w:rsidP="006945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5C9F" w:rsidRDefault="00C15C9F" w:rsidP="006945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5C9F" w:rsidRDefault="00C15C9F" w:rsidP="006945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15C9F" w:rsidRDefault="00C15C9F" w:rsidP="006945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C15C9F" w:rsidRDefault="00C15C9F" w:rsidP="006945D6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C15C9F" w:rsidRDefault="00C15C9F" w:rsidP="006945D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15C9F" w:rsidRDefault="00C15C9F" w:rsidP="00C15C9F">
      <w:pPr>
        <w:jc w:val="center"/>
      </w:pPr>
    </w:p>
    <w:p w:rsidR="00C15C9F" w:rsidRDefault="00C15C9F" w:rsidP="00C15C9F">
      <w:pPr>
        <w:jc w:val="both"/>
      </w:pPr>
      <w:r>
        <w:t xml:space="preserve">14.11.2018                                                                                                                  № 636 </w:t>
      </w:r>
      <w:proofErr w:type="spellStart"/>
      <w:proofErr w:type="gramStart"/>
      <w:r>
        <w:t>п</w:t>
      </w:r>
      <w:proofErr w:type="spellEnd"/>
      <w:proofErr w:type="gramEnd"/>
    </w:p>
    <w:p w:rsidR="00C15C9F" w:rsidRDefault="00C15C9F" w:rsidP="00C15C9F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C15C9F" w:rsidRDefault="00C15C9F" w:rsidP="00C15C9F">
      <w:pPr>
        <w:jc w:val="center"/>
      </w:pPr>
    </w:p>
    <w:p w:rsidR="00C15C9F" w:rsidRDefault="00C15C9F" w:rsidP="00C15C9F">
      <w:pPr>
        <w:tabs>
          <w:tab w:val="left" w:pos="3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«Управление земельно-имущественным комплексом и оздоровление экологической обстановки на территории Грачевского района» </w:t>
      </w:r>
    </w:p>
    <w:p w:rsidR="00C15C9F" w:rsidRDefault="00C15C9F" w:rsidP="00C15C9F">
      <w:p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>
        <w:rPr>
          <w:b/>
          <w:sz w:val="36"/>
          <w:szCs w:val="36"/>
        </w:rPr>
        <w:t xml:space="preserve"> </w:t>
      </w:r>
    </w:p>
    <w:p w:rsidR="00C15C9F" w:rsidRDefault="00C15C9F" w:rsidP="00C15C9F">
      <w:pPr>
        <w:tabs>
          <w:tab w:val="left" w:pos="3380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(в редакции от 17.08.2018 № 480-п «О внесении изменений в постановление администрации муниципального образования Грачевский район Оренбургской</w:t>
      </w:r>
      <w:proofErr w:type="gramEnd"/>
      <w:r>
        <w:rPr>
          <w:bCs/>
          <w:sz w:val="28"/>
          <w:szCs w:val="28"/>
        </w:rPr>
        <w:t xml:space="preserve"> области от 17.08.2015 № 535-п»), постановлением администрации муниципального образования Грачевский район Оренбургской области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«Управление земельно-имущественным комплексом и оздоровление экологической обстановки на территории Грачевского района» согласно приложению.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Постановление администрации муниципального образования Грачевский район Оренбургской области от 01.10.2014 № 582-п «Об утверждении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2015-2017 годы».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администрации муниципального образования Грачевский район Оренбургской области от 12.03.2015 № 195-п «О внесении изменений в постановление администрации Грачевского района от 01.10.2014 № 582-п».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Постановление администрации муниципального образования Грачевский район Оренбургской области от 22.12.2017 № 721-п «О внесении изменений в постановление администрации муниципального образования Грачевский район Оренбургской области от 01.10.2014 № 582-п».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экономическому развитию – начальника отдела экономики Ю.П. </w:t>
      </w:r>
      <w:proofErr w:type="spellStart"/>
      <w:r>
        <w:rPr>
          <w:sz w:val="28"/>
          <w:szCs w:val="28"/>
        </w:rPr>
        <w:t>Сигидаева</w:t>
      </w:r>
      <w:proofErr w:type="spellEnd"/>
      <w:r>
        <w:rPr>
          <w:sz w:val="28"/>
          <w:szCs w:val="28"/>
        </w:rPr>
        <w:t>.</w:t>
      </w:r>
    </w:p>
    <w:p w:rsidR="00C15C9F" w:rsidRDefault="00C15C9F" w:rsidP="00C15C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01 января 2019 года и подлежит </w:t>
      </w:r>
    </w:p>
    <w:p w:rsidR="00C15C9F" w:rsidRDefault="00C15C9F" w:rsidP="00C15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размещению на официальном информационном сайте администрации муниципального образования Грачевский район и на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право-грачевка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</w:p>
    <w:p w:rsidR="00C15C9F" w:rsidRDefault="00C15C9F" w:rsidP="00C15C9F">
      <w:pPr>
        <w:spacing w:line="360" w:lineRule="auto"/>
        <w:jc w:val="center"/>
        <w:rPr>
          <w:sz w:val="28"/>
          <w:szCs w:val="28"/>
        </w:rPr>
      </w:pPr>
    </w:p>
    <w:p w:rsidR="00C15C9F" w:rsidRDefault="00C15C9F" w:rsidP="00C15C9F">
      <w:pPr>
        <w:spacing w:line="360" w:lineRule="auto"/>
        <w:jc w:val="center"/>
        <w:rPr>
          <w:sz w:val="28"/>
          <w:szCs w:val="28"/>
        </w:rPr>
      </w:pPr>
    </w:p>
    <w:p w:rsidR="00C15C9F" w:rsidRDefault="00C15C9F" w:rsidP="00C15C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О.М. Свиридов</w:t>
      </w:r>
    </w:p>
    <w:p w:rsidR="00C15C9F" w:rsidRDefault="00C15C9F" w:rsidP="00C15C9F">
      <w:pPr>
        <w:spacing w:line="360" w:lineRule="auto"/>
        <w:jc w:val="both"/>
        <w:rPr>
          <w:sz w:val="28"/>
          <w:szCs w:val="28"/>
        </w:rPr>
      </w:pPr>
    </w:p>
    <w:p w:rsidR="00C15C9F" w:rsidRDefault="00C15C9F" w:rsidP="00C15C9F">
      <w:pPr>
        <w:spacing w:line="360" w:lineRule="auto"/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  <w:r w:rsidRPr="00096BEE">
        <w:rPr>
          <w:sz w:val="28"/>
          <w:szCs w:val="28"/>
        </w:rPr>
        <w:t>Разослано: отдел экономики, отдел по управлению муниципальным имуществом, организационно-правовой отдел, Счетная палата, финансовый отдел.</w:t>
      </w: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C15C9F" w:rsidRDefault="00C15C9F" w:rsidP="00C15C9F">
      <w:pPr>
        <w:jc w:val="both"/>
        <w:rPr>
          <w:sz w:val="28"/>
          <w:szCs w:val="28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C15C9F" w:rsidRDefault="00C15C9F" w:rsidP="00C15C9F">
      <w:pPr>
        <w:framePr w:hSpace="180" w:wrap="around" w:hAnchor="text" w:y="51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Приложение </w:t>
      </w:r>
    </w:p>
    <w:p w:rsidR="00C15C9F" w:rsidRDefault="00C15C9F" w:rsidP="00C15C9F">
      <w:pPr>
        <w:framePr w:hSpace="180" w:wrap="around" w:hAnchor="text" w:y="51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к постановлению</w:t>
      </w:r>
    </w:p>
    <w:p w:rsidR="00C15C9F" w:rsidRDefault="00C15C9F" w:rsidP="00C15C9F">
      <w:pPr>
        <w:framePr w:hSpace="180" w:wrap="around" w:hAnchor="text" w:y="510"/>
        <w:spacing w:line="276" w:lineRule="auto"/>
        <w:ind w:right="545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администрации района</w:t>
      </w:r>
    </w:p>
    <w:p w:rsidR="006926F5" w:rsidRDefault="00C15C9F" w:rsidP="00C15C9F">
      <w:pPr>
        <w:ind w:firstLine="595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14.11.2018  № 636 </w:t>
      </w:r>
      <w:proofErr w:type="spellStart"/>
      <w:proofErr w:type="gramStart"/>
      <w:r>
        <w:rPr>
          <w:sz w:val="28"/>
          <w:szCs w:val="28"/>
          <w:lang w:eastAsia="en-US"/>
        </w:rPr>
        <w:t>п</w:t>
      </w:r>
      <w:proofErr w:type="spellEnd"/>
      <w:proofErr w:type="gramEnd"/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ind w:firstLine="5954"/>
        <w:jc w:val="both"/>
        <w:rPr>
          <w:sz w:val="28"/>
          <w:szCs w:val="28"/>
          <w:lang w:eastAsia="en-US"/>
        </w:rPr>
      </w:pPr>
    </w:p>
    <w:p w:rsidR="006926F5" w:rsidRDefault="006926F5" w:rsidP="006926F5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Муниципальная программа</w:t>
      </w:r>
    </w:p>
    <w:p w:rsidR="006926F5" w:rsidRDefault="006926F5" w:rsidP="006926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«Управление земельно-имущественным комплексом</w:t>
      </w:r>
    </w:p>
    <w:p w:rsidR="006926F5" w:rsidRDefault="006926F5" w:rsidP="006926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оздоровление экологической обстановки на территории</w:t>
      </w:r>
    </w:p>
    <w:p w:rsidR="006926F5" w:rsidRDefault="006926F5" w:rsidP="006926F5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>Грачевского района»</w:t>
      </w:r>
    </w:p>
    <w:p w:rsidR="006926F5" w:rsidRDefault="006926F5" w:rsidP="006926F5">
      <w:pPr>
        <w:jc w:val="both"/>
        <w:rPr>
          <w:b/>
          <w:sz w:val="32"/>
          <w:szCs w:val="32"/>
          <w:lang w:eastAsia="en-US"/>
        </w:rPr>
      </w:pPr>
    </w:p>
    <w:p w:rsidR="006926F5" w:rsidRDefault="006926F5" w:rsidP="006926F5">
      <w:pPr>
        <w:jc w:val="both"/>
        <w:rPr>
          <w:b/>
          <w:sz w:val="32"/>
          <w:szCs w:val="32"/>
          <w:lang w:eastAsia="en-US"/>
        </w:rPr>
      </w:pPr>
    </w:p>
    <w:p w:rsidR="006926F5" w:rsidRDefault="006926F5" w:rsidP="006926F5">
      <w:pPr>
        <w:jc w:val="both"/>
        <w:rPr>
          <w:b/>
          <w:sz w:val="32"/>
          <w:szCs w:val="32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jc w:val="both"/>
        <w:rPr>
          <w:b/>
          <w:sz w:val="28"/>
          <w:szCs w:val="28"/>
          <w:lang w:eastAsia="en-US"/>
        </w:rPr>
      </w:pPr>
    </w:p>
    <w:p w:rsidR="006926F5" w:rsidRDefault="006926F5" w:rsidP="006926F5">
      <w:pPr>
        <w:rPr>
          <w:sz w:val="20"/>
        </w:rPr>
        <w:sectPr w:rsidR="006926F5">
          <w:pgSz w:w="11909" w:h="16834"/>
          <w:pgMar w:top="540" w:right="851" w:bottom="567" w:left="1701" w:header="720" w:footer="720" w:gutter="0"/>
          <w:cols w:space="720"/>
        </w:sectPr>
      </w:pPr>
    </w:p>
    <w:p w:rsidR="006926F5" w:rsidRDefault="006926F5" w:rsidP="006926F5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sub_2000"/>
      <w:r>
        <w:rPr>
          <w:b/>
          <w:sz w:val="28"/>
        </w:rPr>
        <w:lastRenderedPageBreak/>
        <w:t>ПАСПОРТ</w:t>
      </w:r>
    </w:p>
    <w:p w:rsidR="006926F5" w:rsidRDefault="006926F5" w:rsidP="006926F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муниципальной программы</w:t>
      </w:r>
    </w:p>
    <w:p w:rsidR="006926F5" w:rsidRDefault="006926F5" w:rsidP="006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земельно-имущественным комплексом и</w:t>
      </w:r>
    </w:p>
    <w:p w:rsidR="00686B39" w:rsidRDefault="006926F5" w:rsidP="006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оздоровление экологической обстановки на террит</w:t>
      </w:r>
      <w:r w:rsidR="00EB281F">
        <w:rPr>
          <w:b/>
          <w:sz w:val="28"/>
          <w:szCs w:val="28"/>
        </w:rPr>
        <w:t xml:space="preserve">ории </w:t>
      </w:r>
    </w:p>
    <w:p w:rsidR="006926F5" w:rsidRDefault="00EB281F" w:rsidP="006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Грачевского района» </w:t>
      </w:r>
    </w:p>
    <w:p w:rsidR="006926F5" w:rsidRDefault="006926F5" w:rsidP="006926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5"/>
        <w:gridCol w:w="4535"/>
      </w:tblGrid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Грачевского района (отдел по управлению муниципальным имуществом администрации Грачевского района)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Соисполнители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Участники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культуры администрации Грачевского района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Подпрограммы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1: «Управление </w:t>
            </w:r>
            <w:r w:rsidR="00685429">
              <w:rPr>
                <w:sz w:val="28"/>
                <w:szCs w:val="28"/>
                <w:lang w:eastAsia="en-US"/>
              </w:rPr>
              <w:t>земельно-</w:t>
            </w:r>
            <w:r>
              <w:rPr>
                <w:sz w:val="28"/>
                <w:szCs w:val="28"/>
                <w:lang w:eastAsia="en-US"/>
              </w:rPr>
              <w:t xml:space="preserve">имущественным комплексом на территории </w:t>
            </w:r>
            <w:r w:rsidR="00686B39">
              <w:rPr>
                <w:sz w:val="28"/>
                <w:szCs w:val="28"/>
                <w:lang w:eastAsia="en-US"/>
              </w:rPr>
              <w:t>Грачевского</w:t>
            </w:r>
            <w:r>
              <w:rPr>
                <w:sz w:val="28"/>
                <w:szCs w:val="28"/>
                <w:lang w:eastAsia="en-US"/>
              </w:rPr>
              <w:t xml:space="preserve"> рай</w:t>
            </w:r>
            <w:r w:rsidR="00EB281F">
              <w:rPr>
                <w:sz w:val="28"/>
                <w:szCs w:val="28"/>
                <w:lang w:eastAsia="en-US"/>
              </w:rPr>
              <w:t>он</w:t>
            </w:r>
            <w:r w:rsidR="00686B39">
              <w:rPr>
                <w:sz w:val="28"/>
                <w:szCs w:val="28"/>
                <w:lang w:eastAsia="en-US"/>
              </w:rPr>
              <w:t>а»</w:t>
            </w:r>
            <w:r w:rsidR="00EB281F">
              <w:rPr>
                <w:sz w:val="28"/>
                <w:szCs w:val="28"/>
                <w:lang w:eastAsia="en-US"/>
              </w:rPr>
              <w:t xml:space="preserve"> </w:t>
            </w:r>
          </w:p>
          <w:p w:rsidR="006926F5" w:rsidRDefault="00685429" w:rsidP="00686B3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926F5">
              <w:rPr>
                <w:sz w:val="28"/>
                <w:szCs w:val="28"/>
                <w:lang w:eastAsia="en-US"/>
              </w:rPr>
              <w:t xml:space="preserve">: «Оздоровление экологической обстановки на территории </w:t>
            </w:r>
            <w:r w:rsidR="00686B39">
              <w:rPr>
                <w:sz w:val="28"/>
                <w:szCs w:val="28"/>
                <w:lang w:eastAsia="en-US"/>
              </w:rPr>
              <w:t>Грачевского</w:t>
            </w:r>
            <w:r w:rsidR="006926F5">
              <w:rPr>
                <w:sz w:val="28"/>
                <w:szCs w:val="28"/>
                <w:lang w:eastAsia="en-US"/>
              </w:rPr>
              <w:t xml:space="preserve"> рай</w:t>
            </w:r>
            <w:r w:rsidR="00376493">
              <w:rPr>
                <w:sz w:val="28"/>
                <w:szCs w:val="28"/>
                <w:lang w:eastAsia="en-US"/>
              </w:rPr>
              <w:t>он</w:t>
            </w:r>
            <w:r w:rsidR="00686B39">
              <w:rPr>
                <w:sz w:val="28"/>
                <w:szCs w:val="28"/>
                <w:lang w:eastAsia="en-US"/>
              </w:rPr>
              <w:t>а</w:t>
            </w:r>
            <w:r w:rsidR="00376493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6711EE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1EE" w:rsidRDefault="006711E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Приоритетные проекты (программы), реализуемые в рамках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EE" w:rsidRDefault="006711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bookmarkStart w:id="1" w:name="Par260"/>
            <w:bookmarkEnd w:id="1"/>
            <w:r>
              <w:rPr>
                <w:sz w:val="28"/>
                <w:lang w:eastAsia="en-US"/>
              </w:rPr>
              <w:t>Цель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pStyle w:val="headertexttopleveltextcentertext"/>
              <w:spacing w:before="0" w:beforeAutospacing="0" w:after="0" w:afterAutospacing="0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эффективности управления, распоряжения и использования земельными участками и муниципальным имуществом, оздоровление экологической обстановки на территории района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Задачи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854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Эффективное распоряжение</w:t>
            </w:r>
            <w:r w:rsidR="006926F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муниципальным  имуществом</w:t>
            </w:r>
            <w:r w:rsidR="006528C7">
              <w:rPr>
                <w:sz w:val="28"/>
                <w:szCs w:val="28"/>
                <w:lang w:eastAsia="en-US"/>
              </w:rPr>
              <w:t xml:space="preserve"> и предоставления земельных участков на определенном виде права;</w:t>
            </w:r>
          </w:p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Проведение мероприятий экологической направленности.</w:t>
            </w:r>
          </w:p>
        </w:tc>
      </w:tr>
      <w:tr w:rsidR="006926F5" w:rsidTr="00253738">
        <w:trPr>
          <w:trHeight w:val="2934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0748BF" w:rsidP="000748B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Показатели (индикаторы)</w:t>
            </w:r>
            <w:r w:rsidR="006926F5">
              <w:rPr>
                <w:sz w:val="28"/>
                <w:lang w:eastAsia="en-US"/>
              </w:rPr>
              <w:t xml:space="preserve">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D73F9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заключенных (действующих) договоров аренды, безвозмездного пользования и купли-продажи </w:t>
            </w:r>
            <w:r w:rsidR="00253738">
              <w:rPr>
                <w:sz w:val="28"/>
                <w:szCs w:val="28"/>
                <w:lang w:eastAsia="en-US"/>
              </w:rPr>
              <w:t>муниципального имущества и земельных участков</w:t>
            </w:r>
            <w:r w:rsidR="006926F5">
              <w:rPr>
                <w:sz w:val="28"/>
                <w:szCs w:val="28"/>
                <w:lang w:eastAsia="en-US"/>
              </w:rPr>
              <w:t>;</w:t>
            </w:r>
          </w:p>
          <w:p w:rsidR="006926F5" w:rsidRDefault="00253738" w:rsidP="006528C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</w:t>
            </w:r>
            <w:r w:rsidR="006926F5">
              <w:rPr>
                <w:sz w:val="28"/>
                <w:szCs w:val="28"/>
                <w:lang w:eastAsia="en-US"/>
              </w:rPr>
              <w:t xml:space="preserve"> населения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6926F5">
              <w:rPr>
                <w:bCs/>
                <w:sz w:val="28"/>
                <w:szCs w:val="28"/>
                <w:lang w:eastAsia="en-US"/>
              </w:rPr>
              <w:t>экологическ</w:t>
            </w:r>
            <w:r>
              <w:rPr>
                <w:bCs/>
                <w:sz w:val="28"/>
                <w:szCs w:val="28"/>
                <w:lang w:eastAsia="en-US"/>
              </w:rPr>
              <w:t>их</w:t>
            </w:r>
            <w:r w:rsidR="006926F5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мероприятиях</w:t>
            </w:r>
            <w:r w:rsidR="006926F5">
              <w:rPr>
                <w:bCs/>
                <w:sz w:val="28"/>
                <w:szCs w:val="28"/>
                <w:lang w:eastAsia="en-US"/>
              </w:rPr>
              <w:t xml:space="preserve"> на территории </w:t>
            </w:r>
            <w:r w:rsidR="00860E6B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6528C7">
              <w:rPr>
                <w:bCs/>
                <w:sz w:val="28"/>
                <w:szCs w:val="28"/>
                <w:lang w:eastAsia="en-US"/>
              </w:rPr>
              <w:t>Грачевского</w:t>
            </w:r>
            <w:r w:rsidR="006926F5">
              <w:rPr>
                <w:bCs/>
                <w:sz w:val="28"/>
                <w:szCs w:val="28"/>
                <w:lang w:eastAsia="en-US"/>
              </w:rPr>
              <w:t xml:space="preserve"> район</w:t>
            </w:r>
            <w:r w:rsidR="006528C7">
              <w:rPr>
                <w:bCs/>
                <w:sz w:val="28"/>
                <w:szCs w:val="28"/>
                <w:lang w:eastAsia="en-US"/>
              </w:rPr>
              <w:t>а</w:t>
            </w:r>
            <w:r w:rsidR="00860E6B"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253738" w:rsidP="006528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– 2024</w:t>
            </w:r>
            <w:r w:rsidR="006926F5">
              <w:rPr>
                <w:sz w:val="28"/>
                <w:szCs w:val="28"/>
                <w:lang w:eastAsia="en-US"/>
              </w:rPr>
              <w:t xml:space="preserve"> годы.</w:t>
            </w:r>
          </w:p>
        </w:tc>
      </w:tr>
      <w:tr w:rsidR="006926F5" w:rsidTr="006926F5">
        <w:trPr>
          <w:trHeight w:val="245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C224F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53738"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945F52">
              <w:rPr>
                <w:sz w:val="28"/>
                <w:szCs w:val="28"/>
                <w:lang w:eastAsia="en-US"/>
              </w:rPr>
              <w:t>280</w:t>
            </w:r>
            <w:r w:rsidR="00253738">
              <w:rPr>
                <w:sz w:val="28"/>
                <w:szCs w:val="28"/>
                <w:lang w:eastAsia="en-US"/>
              </w:rPr>
              <w:t>,0</w:t>
            </w:r>
            <w:r w:rsidR="006926F5">
              <w:rPr>
                <w:sz w:val="28"/>
                <w:szCs w:val="28"/>
                <w:lang w:eastAsia="en-US"/>
              </w:rPr>
              <w:t xml:space="preserve"> тыс. рублей, в том числе по годам реализации.</w:t>
            </w:r>
          </w:p>
          <w:p w:rsidR="006926F5" w:rsidRDefault="00C224F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2019 год - </w:t>
            </w:r>
            <w:r w:rsidR="003702B1">
              <w:rPr>
                <w:sz w:val="28"/>
                <w:szCs w:val="28"/>
                <w:lang w:eastAsia="en-US"/>
              </w:rPr>
              <w:t>8</w:t>
            </w:r>
            <w:r w:rsidR="006926F5">
              <w:rPr>
                <w:sz w:val="28"/>
                <w:szCs w:val="28"/>
                <w:lang w:eastAsia="en-US"/>
              </w:rPr>
              <w:t>0,0 тыс. рублей;</w:t>
            </w:r>
          </w:p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- </w:t>
            </w:r>
            <w:r w:rsidR="00945F52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>,0 тыс. рублей;</w:t>
            </w:r>
          </w:p>
          <w:p w:rsidR="006926F5" w:rsidRDefault="00C224F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 год - </w:t>
            </w:r>
            <w:r w:rsidR="00945F52">
              <w:rPr>
                <w:sz w:val="28"/>
                <w:szCs w:val="28"/>
                <w:lang w:eastAsia="en-US"/>
              </w:rPr>
              <w:t>40</w:t>
            </w:r>
            <w:r w:rsidR="006926F5">
              <w:rPr>
                <w:sz w:val="28"/>
                <w:szCs w:val="28"/>
                <w:lang w:eastAsia="en-US"/>
              </w:rPr>
              <w:t>,0 тыс. рублей</w:t>
            </w:r>
            <w:r w:rsidR="00253738">
              <w:rPr>
                <w:sz w:val="28"/>
                <w:szCs w:val="28"/>
                <w:lang w:eastAsia="en-US"/>
              </w:rPr>
              <w:t>;</w:t>
            </w:r>
          </w:p>
          <w:p w:rsidR="00253738" w:rsidRDefault="00253738" w:rsidP="002537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год - </w:t>
            </w:r>
            <w:r w:rsidR="00945F52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>,0 тыс. рублей;</w:t>
            </w:r>
          </w:p>
          <w:p w:rsidR="00253738" w:rsidRDefault="00253738" w:rsidP="0025373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2023 год - </w:t>
            </w:r>
            <w:r w:rsidR="00945F52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>,0 тыс. рублей;</w:t>
            </w:r>
          </w:p>
          <w:p w:rsidR="00253738" w:rsidRDefault="00253738" w:rsidP="003702B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- </w:t>
            </w:r>
            <w:r w:rsidR="00945F52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>,0 тыс. рублей;</w:t>
            </w:r>
          </w:p>
        </w:tc>
      </w:tr>
      <w:tr w:rsidR="00C224FC" w:rsidTr="006926F5">
        <w:trPr>
          <w:trHeight w:val="2455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224FC" w:rsidRDefault="00CB019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Ожидаемые</w:t>
            </w:r>
            <w:r w:rsidR="00C224FC">
              <w:rPr>
                <w:sz w:val="28"/>
                <w:lang w:eastAsia="en-US"/>
              </w:rPr>
              <w:t xml:space="preserve"> результаты реализации 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FC" w:rsidRDefault="00253738" w:rsidP="00C224F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Отсутствие не используемого или используемого не эффективно муниципального имущества;</w:t>
            </w:r>
          </w:p>
          <w:p w:rsidR="00C224FC" w:rsidRDefault="00490A48" w:rsidP="00C224FC">
            <w:pPr>
              <w:pStyle w:val="formattexttopleveltext"/>
              <w:spacing w:before="0" w:beforeAutospacing="0" w:after="0" w:afterAutospacing="0" w:line="27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</w:t>
            </w:r>
            <w:r w:rsidR="00C224FC">
              <w:rPr>
                <w:sz w:val="28"/>
                <w:szCs w:val="28"/>
                <w:lang w:eastAsia="en-US"/>
              </w:rPr>
              <w:t xml:space="preserve"> земельных участков на определенном виде права;</w:t>
            </w:r>
          </w:p>
          <w:p w:rsidR="00C224FC" w:rsidRDefault="00490A48" w:rsidP="0025373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Повышение экологиче</w:t>
            </w:r>
            <w:r w:rsidR="00253738">
              <w:rPr>
                <w:kern w:val="2"/>
                <w:sz w:val="28"/>
                <w:szCs w:val="28"/>
                <w:lang w:eastAsia="ar-SA"/>
              </w:rPr>
              <w:t>ских знаний у населения района.</w:t>
            </w:r>
          </w:p>
        </w:tc>
      </w:tr>
    </w:tbl>
    <w:p w:rsidR="006926F5" w:rsidRDefault="006926F5" w:rsidP="006926F5">
      <w:pPr>
        <w:pStyle w:val="1"/>
        <w:ind w:firstLine="697"/>
        <w:jc w:val="both"/>
        <w:rPr>
          <w:szCs w:val="28"/>
        </w:rPr>
      </w:pPr>
    </w:p>
    <w:p w:rsidR="00253738" w:rsidRDefault="00253738" w:rsidP="00253738"/>
    <w:p w:rsidR="00253738" w:rsidRPr="00253738" w:rsidRDefault="00253738" w:rsidP="00253738"/>
    <w:p w:rsidR="006926F5" w:rsidRDefault="006926F5" w:rsidP="006926F5">
      <w:pPr>
        <w:pStyle w:val="1"/>
        <w:keepNext w:val="0"/>
        <w:numPr>
          <w:ilvl w:val="0"/>
          <w:numId w:val="2"/>
        </w:numPr>
        <w:ind w:left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Общая характеристика </w:t>
      </w:r>
      <w:r w:rsidR="00ED4538">
        <w:rPr>
          <w:b/>
          <w:szCs w:val="28"/>
        </w:rPr>
        <w:t xml:space="preserve">сферы </w:t>
      </w:r>
      <w:r>
        <w:rPr>
          <w:b/>
          <w:szCs w:val="28"/>
        </w:rPr>
        <w:t>реализации</w:t>
      </w:r>
    </w:p>
    <w:p w:rsidR="006926F5" w:rsidRDefault="006926F5" w:rsidP="006926F5">
      <w:pPr>
        <w:pStyle w:val="1"/>
        <w:keepNext w:val="0"/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программы.</w:t>
      </w:r>
    </w:p>
    <w:p w:rsidR="00253738" w:rsidRPr="00253738" w:rsidRDefault="00253738" w:rsidP="00253738"/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Грачевский район Оренбургской области, является специально уполномоченным органом исполнительной власти Оренбургской области, наделено полномочиями в сфере регулирования имущественных и земельных отношений, возникающих в связи с управлением и распоряжением муниципальным имуществом и земельными участками, расположенными в муниципальном образовании, государственная собственность на которые не разграничена (далее - земельные участки).</w:t>
      </w:r>
    </w:p>
    <w:p w:rsidR="00726080" w:rsidRDefault="00726080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сложившейся социально-экономической ситуации назрела необходимость пересмотра принципов и приоритетов в вопросах управления и распоряжения земельно-имущественным комплексом муниципального образования </w:t>
      </w:r>
      <w:proofErr w:type="spellStart"/>
      <w:r>
        <w:rPr>
          <w:sz w:val="28"/>
          <w:szCs w:val="28"/>
        </w:rPr>
        <w:t>Граческий</w:t>
      </w:r>
      <w:proofErr w:type="spellEnd"/>
      <w:r>
        <w:rPr>
          <w:sz w:val="28"/>
          <w:szCs w:val="28"/>
        </w:rPr>
        <w:t xml:space="preserve"> район Оренбургской области.</w:t>
      </w:r>
    </w:p>
    <w:p w:rsidR="00726080" w:rsidRDefault="00726080" w:rsidP="009C36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</w:t>
      </w:r>
      <w:r w:rsidR="009C36DB">
        <w:rPr>
          <w:sz w:val="28"/>
          <w:szCs w:val="28"/>
        </w:rPr>
        <w:t>ью в этой сфере являе</w:t>
      </w:r>
      <w:r>
        <w:rPr>
          <w:sz w:val="28"/>
          <w:szCs w:val="28"/>
        </w:rPr>
        <w:t>тся</w:t>
      </w:r>
      <w:r w:rsidR="009C36DB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 доходов бюджета на основе эффективного управления зе</w:t>
      </w:r>
      <w:r w:rsidR="009C36DB">
        <w:rPr>
          <w:sz w:val="28"/>
          <w:szCs w:val="28"/>
        </w:rPr>
        <w:t>мельно-имущественным комплексом.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Правовой основой в сфере регулирования имущественных и земельных отношений на территории муниципального образования</w:t>
      </w:r>
      <w:r w:rsidR="009C36DB">
        <w:rPr>
          <w:sz w:val="28"/>
          <w:szCs w:val="28"/>
        </w:rPr>
        <w:t xml:space="preserve"> и полномочий в вопросах экологии</w:t>
      </w:r>
      <w:r>
        <w:rPr>
          <w:sz w:val="28"/>
          <w:szCs w:val="28"/>
        </w:rPr>
        <w:t xml:space="preserve"> являются следующие нормативно - правовые акты:</w:t>
      </w:r>
    </w:p>
    <w:p w:rsidR="006926F5" w:rsidRDefault="006926F5" w:rsidP="0062250C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</w:t>
      </w:r>
      <w:r w:rsidR="009C36DB">
        <w:rPr>
          <w:sz w:val="28"/>
          <w:szCs w:val="28"/>
        </w:rPr>
        <w:t xml:space="preserve">альный закон от </w:t>
      </w:r>
      <w:r>
        <w:rPr>
          <w:sz w:val="28"/>
          <w:szCs w:val="28"/>
        </w:rPr>
        <w:t>1</w:t>
      </w:r>
      <w:r w:rsidR="009C36DB">
        <w:rPr>
          <w:sz w:val="28"/>
          <w:szCs w:val="28"/>
        </w:rPr>
        <w:t xml:space="preserve">3.07.2015 № </w:t>
      </w:r>
      <w:r>
        <w:rPr>
          <w:sz w:val="28"/>
          <w:szCs w:val="28"/>
        </w:rPr>
        <w:t>2</w:t>
      </w:r>
      <w:r w:rsidR="009C36DB">
        <w:rPr>
          <w:sz w:val="28"/>
          <w:szCs w:val="28"/>
        </w:rPr>
        <w:t>18</w:t>
      </w:r>
      <w:r>
        <w:rPr>
          <w:sz w:val="28"/>
          <w:szCs w:val="28"/>
        </w:rPr>
        <w:t xml:space="preserve">-ФЗ «О государственной регистрации </w:t>
      </w:r>
      <w:r w:rsidR="009C36DB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»; 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>
        <w:rPr>
          <w:sz w:val="28"/>
          <w:szCs w:val="28"/>
        </w:rPr>
        <w:t>Федеральный закон от 26.07.2006 № 135-ФЗ «О защите конкуренции»;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 от 25.10.2001 № 136-ФЗ;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25.10.2001 № 137-ФЗ «О введении в действие Земельного кодекса Российской Федерации»;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24.07.2002 № 101-ФЗ «Об обороте земель сельскохозяйственного назначения»;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 Оренбургской области от </w:t>
      </w:r>
      <w:r w:rsidR="00734170">
        <w:rPr>
          <w:sz w:val="28"/>
          <w:szCs w:val="28"/>
        </w:rPr>
        <w:t>03.07.2015 № 3303/903 –</w:t>
      </w:r>
      <w:r w:rsidR="00734170">
        <w:rPr>
          <w:sz w:val="28"/>
          <w:szCs w:val="28"/>
          <w:lang w:val="en-US"/>
        </w:rPr>
        <w:t>V</w:t>
      </w:r>
      <w:r w:rsidR="00734170">
        <w:rPr>
          <w:sz w:val="28"/>
          <w:szCs w:val="28"/>
        </w:rPr>
        <w:t>-ОЗ</w:t>
      </w:r>
      <w:r>
        <w:rPr>
          <w:sz w:val="28"/>
          <w:szCs w:val="28"/>
        </w:rPr>
        <w:t xml:space="preserve"> «О порядке управления земельными ресурсами на территории Оренбургской области»;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 Оренбургской области от 22.09.2011 № 413/90-V-ОЗ «О бесплатном предоставлении на территории Оренбургской области земельных участков гражданам, имеющим трех и более детей»;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4170">
        <w:rPr>
          <w:sz w:val="28"/>
          <w:szCs w:val="28"/>
        </w:rPr>
        <w:t xml:space="preserve"> Федеральный закон от 10.01.2002</w:t>
      </w:r>
      <w:r>
        <w:rPr>
          <w:sz w:val="28"/>
          <w:szCs w:val="28"/>
        </w:rPr>
        <w:t xml:space="preserve"> № 7-ФЗ «Об охране окружающей среды».</w:t>
      </w:r>
    </w:p>
    <w:p w:rsidR="006926F5" w:rsidRDefault="006926F5" w:rsidP="0062250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 вопросам местного значения муниципального района относится:</w:t>
      </w:r>
    </w:p>
    <w:p w:rsidR="006926F5" w:rsidRDefault="006926F5" w:rsidP="0062250C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владение пользование и распоряжение имуществом, находящимся в муниципальной собственности муниципального образования Грачевский район;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-</w:t>
      </w:r>
      <w:r>
        <w:rPr>
          <w:sz w:val="28"/>
          <w:szCs w:val="28"/>
        </w:rPr>
        <w:t xml:space="preserve"> принятие решения о предоставлении в собственность, аренду, постоянное (бессрочное) пользование, безвозмездное срочное</w:t>
      </w:r>
      <w:r w:rsidR="00734170">
        <w:rPr>
          <w:sz w:val="28"/>
          <w:szCs w:val="28"/>
        </w:rPr>
        <w:t xml:space="preserve"> пользование земельных участков находящихся в муниципальной собственности</w:t>
      </w:r>
      <w:r>
        <w:rPr>
          <w:sz w:val="28"/>
          <w:szCs w:val="28"/>
        </w:rPr>
        <w:t xml:space="preserve"> </w:t>
      </w:r>
      <w:r w:rsidR="00734170">
        <w:rPr>
          <w:sz w:val="28"/>
          <w:szCs w:val="28"/>
        </w:rPr>
        <w:t xml:space="preserve">и земельными </w:t>
      </w:r>
      <w:proofErr w:type="gramStart"/>
      <w:r w:rsidR="00734170">
        <w:rPr>
          <w:sz w:val="28"/>
          <w:szCs w:val="28"/>
        </w:rPr>
        <w:t>участками</w:t>
      </w:r>
      <w:proofErr w:type="gramEnd"/>
      <w:r>
        <w:rPr>
          <w:sz w:val="28"/>
          <w:szCs w:val="28"/>
        </w:rPr>
        <w:t xml:space="preserve"> государственная собственность на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не разграничена. </w:t>
      </w:r>
    </w:p>
    <w:p w:rsidR="006926F5" w:rsidRDefault="006926F5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полнотой и своевременностью поступления платежей за предоставленное муниципально</w:t>
      </w:r>
      <w:r w:rsidR="00734170">
        <w:rPr>
          <w:sz w:val="28"/>
          <w:szCs w:val="28"/>
        </w:rPr>
        <w:t>е имущество и земельные участки;</w:t>
      </w:r>
    </w:p>
    <w:p w:rsidR="00734170" w:rsidRDefault="00734170" w:rsidP="00622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мероприятий </w:t>
      </w:r>
      <w:proofErr w:type="spellStart"/>
      <w:r>
        <w:rPr>
          <w:sz w:val="28"/>
          <w:szCs w:val="28"/>
        </w:rPr>
        <w:t>межпоселенческого</w:t>
      </w:r>
      <w:proofErr w:type="spellEnd"/>
      <w:r>
        <w:rPr>
          <w:sz w:val="28"/>
          <w:szCs w:val="28"/>
        </w:rPr>
        <w:t xml:space="preserve"> характера по охране окружающей среды.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муниципального имущества и ведение его реестра осуществляются отделом по управлению муниципальным имуществом администрации</w:t>
      </w:r>
      <w:r w:rsidR="00604AA2">
        <w:rPr>
          <w:sz w:val="28"/>
          <w:szCs w:val="28"/>
        </w:rPr>
        <w:t xml:space="preserve"> муниципального образования Грачевский район Оренбургской области</w:t>
      </w:r>
      <w:r>
        <w:rPr>
          <w:sz w:val="28"/>
          <w:szCs w:val="28"/>
        </w:rPr>
        <w:t>.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отметить, что в сфере управления и распоряжения муниципальной собственностью, муниципальное образование Грачевский район имеет ряд проблем, которые необходимо решить в ближайшей перспективе: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неэффективное использование отдельных объектов муниципальной собственности Грачевского района. 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нестабильность и снижение уровня доходов в районный бюджет от управления муниципальным имуществом, в связи с отсутствием в муниципальной собственности большого количества высоколиквидного имущества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Приоритетной задачей в сфере развития рынка земли является вовлечение земли в хозяйственный оборот, увеличение доходов от использования земельных участков, информационное обеспечение рынка земли.</w:t>
      </w:r>
    </w:p>
    <w:p w:rsidR="00470C06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показателей эффективности управления и распоряжения земельными ресурсами является увеличение доходов от их использования.</w:t>
      </w:r>
      <w:r>
        <w:rPr>
          <w:sz w:val="28"/>
          <w:szCs w:val="28"/>
        </w:rPr>
        <w:br/>
        <w:t xml:space="preserve">Решению проблемы увеличения доходов способствует администрирование доходов от сдачи в аренду муниципального имущества и земельных участков, продажи права на заключение договоров аренды муниципального имущества и земельных участков. 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имущества и земли также является одним из действенных инструментов регулирования структуры экономики, повышая при этом эффективность использования имущественных и земельных ресурсов. Доходы от приватизации поступают в консолидированный бюджет Грачевского района в соответствии с действующим бюджетным законодательством.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одним из основных источников повышения доходов бюджета является предоставление земельных участков для строительства путем проведения аукционов по продаже земельных участков либо права на заключение договоров аренды земельных участков.</w:t>
      </w:r>
    </w:p>
    <w:p w:rsidR="006926F5" w:rsidRDefault="006926F5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одним приоритетным направлением деятельности муниципального образования является бесплатное предоставление земельных участков для целей индивидуального жилищного строительства в целях выполнения Закона Оренбургской области от 22 сентября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N 413/90-V-ОЗ "О бесплатном предоставлении на территории Оренбургской области земельных участков гражданам, имеющим трех и более детей".</w:t>
      </w:r>
    </w:p>
    <w:p w:rsidR="006926F5" w:rsidRDefault="006926F5" w:rsidP="006926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Водные ресурсы района представлены поверхностными и подземными водами. Поверхностные воды включают реки Ток и Боровка. </w:t>
      </w:r>
    </w:p>
    <w:p w:rsidR="006926F5" w:rsidRDefault="006926F5" w:rsidP="006926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источником загрязнения поверхностных вод в Грачевском районе является </w:t>
      </w:r>
      <w:r w:rsidR="00470C06">
        <w:rPr>
          <w:color w:val="000000"/>
          <w:sz w:val="28"/>
          <w:szCs w:val="28"/>
        </w:rPr>
        <w:t>хозяйственная деятельность человека.</w:t>
      </w:r>
    </w:p>
    <w:p w:rsidR="006926F5" w:rsidRDefault="00470C06" w:rsidP="003B0B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Очистка </w:t>
      </w:r>
      <w:r w:rsidR="00860E6B">
        <w:rPr>
          <w:color w:val="000000"/>
          <w:sz w:val="28"/>
          <w:szCs w:val="28"/>
        </w:rPr>
        <w:t>берегов рек от мусора и благоустройство родников предотвращает загрязнение  поверхностных вод, что благоприятно сказывается на экосистеме водных объектов.</w:t>
      </w:r>
    </w:p>
    <w:p w:rsidR="006926F5" w:rsidRDefault="006926F5" w:rsidP="006926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bookmarkEnd w:id="0"/>
    <w:p w:rsidR="006926F5" w:rsidRPr="0062250C" w:rsidRDefault="006926F5" w:rsidP="0062250C">
      <w:pPr>
        <w:pStyle w:val="af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2250C">
        <w:rPr>
          <w:b/>
          <w:sz w:val="28"/>
          <w:szCs w:val="28"/>
        </w:rPr>
        <w:t>Перечень показателей (индикаторов) муниципальной программы</w:t>
      </w:r>
    </w:p>
    <w:p w:rsidR="00D114BA" w:rsidRDefault="00D114BA" w:rsidP="003B0BF1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Показатель (индикатор) «Количество заключенных (действующих) договоров аренды, </w:t>
      </w:r>
      <w:r w:rsidR="00860E6B">
        <w:rPr>
          <w:sz w:val="28"/>
          <w:szCs w:val="28"/>
          <w:lang w:eastAsia="en-US"/>
        </w:rPr>
        <w:t>безвозмездного пользования и купли-продажи муниципального имущества и земельных участков</w:t>
      </w:r>
      <w:r>
        <w:rPr>
          <w:sz w:val="28"/>
          <w:szCs w:val="28"/>
        </w:rPr>
        <w:t>» рассчитывается подсчётом действующих договоров в текущем году</w:t>
      </w:r>
      <w:r w:rsidR="001771F8">
        <w:rPr>
          <w:sz w:val="28"/>
          <w:szCs w:val="28"/>
        </w:rPr>
        <w:t>.</w:t>
      </w:r>
    </w:p>
    <w:p w:rsidR="001771F8" w:rsidRDefault="001771F8" w:rsidP="003B0BF1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(индикатор) «</w:t>
      </w:r>
      <w:r w:rsidR="00860E6B">
        <w:rPr>
          <w:sz w:val="28"/>
          <w:szCs w:val="28"/>
          <w:lang w:eastAsia="en-US"/>
        </w:rPr>
        <w:t xml:space="preserve">Участие населения в </w:t>
      </w:r>
      <w:r w:rsidR="00860E6B">
        <w:rPr>
          <w:bCs/>
          <w:sz w:val="28"/>
          <w:szCs w:val="28"/>
          <w:lang w:eastAsia="en-US"/>
        </w:rPr>
        <w:t xml:space="preserve">экологических мероприятиях на территории  </w:t>
      </w:r>
      <w:r w:rsidR="006528C7">
        <w:rPr>
          <w:bCs/>
          <w:sz w:val="28"/>
          <w:szCs w:val="28"/>
          <w:lang w:eastAsia="en-US"/>
        </w:rPr>
        <w:t>Грачевского</w:t>
      </w:r>
      <w:r w:rsidR="00860E6B">
        <w:rPr>
          <w:bCs/>
          <w:sz w:val="28"/>
          <w:szCs w:val="28"/>
          <w:lang w:eastAsia="en-US"/>
        </w:rPr>
        <w:t xml:space="preserve"> район</w:t>
      </w:r>
      <w:r w:rsidR="006528C7">
        <w:rPr>
          <w:bCs/>
          <w:sz w:val="28"/>
          <w:szCs w:val="28"/>
          <w:lang w:eastAsia="en-US"/>
        </w:rPr>
        <w:t>а</w:t>
      </w:r>
      <w:r>
        <w:rPr>
          <w:sz w:val="28"/>
          <w:szCs w:val="28"/>
        </w:rPr>
        <w:t>» рассчитывается подсчетом</w:t>
      </w:r>
      <w:r w:rsidR="00860E6B">
        <w:rPr>
          <w:sz w:val="28"/>
          <w:szCs w:val="28"/>
        </w:rPr>
        <w:t xml:space="preserve"> количества человек принявших участие в</w:t>
      </w:r>
      <w:r>
        <w:rPr>
          <w:sz w:val="28"/>
          <w:szCs w:val="28"/>
        </w:rPr>
        <w:t xml:space="preserve"> мероприятия экологической направленности. </w:t>
      </w:r>
    </w:p>
    <w:p w:rsidR="006528C7" w:rsidRDefault="006528C7" w:rsidP="003B0BF1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(индикаторах) муниципальной программы представлены в приложении 1 настоящей муниципальной программе.</w:t>
      </w:r>
    </w:p>
    <w:p w:rsidR="006926F5" w:rsidRDefault="006926F5" w:rsidP="006926F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926F5" w:rsidRDefault="006926F5" w:rsidP="0062250C">
      <w:pPr>
        <w:pStyle w:val="af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2250C">
        <w:rPr>
          <w:b/>
          <w:sz w:val="28"/>
          <w:szCs w:val="28"/>
        </w:rPr>
        <w:t>Перечень</w:t>
      </w:r>
      <w:r w:rsidR="00ED4538" w:rsidRPr="0062250C">
        <w:rPr>
          <w:b/>
          <w:sz w:val="28"/>
          <w:szCs w:val="28"/>
        </w:rPr>
        <w:t xml:space="preserve"> подпрограмм и</w:t>
      </w:r>
      <w:r w:rsidRPr="0062250C">
        <w:rPr>
          <w:b/>
          <w:sz w:val="28"/>
          <w:szCs w:val="28"/>
        </w:rPr>
        <w:t xml:space="preserve"> основных мероприятий </w:t>
      </w:r>
      <w:r w:rsidR="0011609D" w:rsidRPr="0062250C">
        <w:rPr>
          <w:b/>
          <w:sz w:val="28"/>
          <w:szCs w:val="28"/>
        </w:rPr>
        <w:t>м</w:t>
      </w:r>
      <w:r w:rsidRPr="0062250C">
        <w:rPr>
          <w:b/>
          <w:sz w:val="28"/>
          <w:szCs w:val="28"/>
        </w:rPr>
        <w:t>униципальной программы</w:t>
      </w:r>
    </w:p>
    <w:p w:rsidR="001771F8" w:rsidRPr="0062250C" w:rsidRDefault="001771F8" w:rsidP="001771F8">
      <w:pPr>
        <w:pStyle w:val="af"/>
        <w:ind w:left="1057"/>
        <w:rPr>
          <w:b/>
          <w:sz w:val="28"/>
          <w:szCs w:val="28"/>
        </w:rPr>
      </w:pPr>
    </w:p>
    <w:p w:rsidR="006926F5" w:rsidRDefault="0011609D" w:rsidP="003B0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26F5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подпрограмм и </w:t>
      </w:r>
      <w:r w:rsidR="006926F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 мероприятий</w:t>
      </w:r>
      <w:r w:rsidR="006926F5">
        <w:rPr>
          <w:sz w:val="28"/>
          <w:szCs w:val="28"/>
        </w:rPr>
        <w:t xml:space="preserve"> программы с указанием сроков их реализации и ожидаемых результатов в разрезе подпрограмм приведен</w:t>
      </w:r>
      <w:r w:rsidR="003B0BF1">
        <w:rPr>
          <w:sz w:val="28"/>
          <w:szCs w:val="28"/>
        </w:rPr>
        <w:t xml:space="preserve"> в</w:t>
      </w:r>
      <w:r w:rsidR="006926F5">
        <w:rPr>
          <w:sz w:val="28"/>
          <w:szCs w:val="28"/>
        </w:rPr>
        <w:t xml:space="preserve"> приложении № 2 к настоящей муниципальной программе</w:t>
      </w:r>
      <w:r>
        <w:rPr>
          <w:sz w:val="28"/>
          <w:szCs w:val="28"/>
        </w:rPr>
        <w:t>.</w:t>
      </w:r>
    </w:p>
    <w:p w:rsidR="0011609D" w:rsidRDefault="0011609D" w:rsidP="006926F5">
      <w:pPr>
        <w:ind w:firstLine="567"/>
        <w:jc w:val="both"/>
        <w:rPr>
          <w:sz w:val="28"/>
          <w:szCs w:val="28"/>
        </w:rPr>
      </w:pPr>
    </w:p>
    <w:p w:rsidR="0062250C" w:rsidRDefault="0062250C" w:rsidP="006926F5">
      <w:pPr>
        <w:ind w:firstLine="709"/>
        <w:jc w:val="both"/>
        <w:rPr>
          <w:b/>
          <w:color w:val="000000"/>
          <w:sz w:val="28"/>
          <w:szCs w:val="28"/>
        </w:rPr>
      </w:pPr>
    </w:p>
    <w:p w:rsidR="006926F5" w:rsidRDefault="006926F5" w:rsidP="0062250C">
      <w:pPr>
        <w:pStyle w:val="af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2250C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1771F8" w:rsidRPr="0062250C" w:rsidRDefault="001771F8" w:rsidP="001771F8">
      <w:pPr>
        <w:pStyle w:val="af"/>
        <w:ind w:left="1057"/>
        <w:jc w:val="both"/>
        <w:rPr>
          <w:b/>
          <w:sz w:val="28"/>
          <w:szCs w:val="28"/>
        </w:rPr>
      </w:pPr>
    </w:p>
    <w:p w:rsidR="006926F5" w:rsidRDefault="006926F5" w:rsidP="003B0BF1">
      <w:pPr>
        <w:pStyle w:val="formattexttoplevel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Подробное распределение финансовых ресурсов по подпрограммам и основным мероприятиям, по кодам бюджетной классификации представлено в приложении </w:t>
      </w:r>
      <w:r w:rsidR="003B0BF1">
        <w:rPr>
          <w:sz w:val="28"/>
          <w:szCs w:val="28"/>
        </w:rPr>
        <w:t xml:space="preserve">№ </w:t>
      </w:r>
      <w:r>
        <w:rPr>
          <w:sz w:val="28"/>
          <w:szCs w:val="28"/>
        </w:rPr>
        <w:t>3 к настоящей муниципальной программе.</w:t>
      </w:r>
    </w:p>
    <w:p w:rsidR="006926F5" w:rsidRDefault="006926F5" w:rsidP="006926F5">
      <w:pPr>
        <w:rPr>
          <w:sz w:val="28"/>
          <w:szCs w:val="28"/>
        </w:rPr>
      </w:pPr>
    </w:p>
    <w:p w:rsidR="003B0BF1" w:rsidRPr="001D6A5E" w:rsidRDefault="003B0BF1" w:rsidP="001D6A5E">
      <w:pPr>
        <w:pStyle w:val="af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D6A5E">
        <w:rPr>
          <w:b/>
          <w:sz w:val="28"/>
          <w:szCs w:val="28"/>
        </w:rPr>
        <w:t>План реализации муниципальной программы</w:t>
      </w:r>
    </w:p>
    <w:p w:rsidR="00736FBD" w:rsidRDefault="00736FBD" w:rsidP="001D6A5E">
      <w:pPr>
        <w:pStyle w:val="af"/>
        <w:ind w:left="0" w:firstLine="709"/>
        <w:jc w:val="both"/>
        <w:rPr>
          <w:sz w:val="28"/>
          <w:szCs w:val="28"/>
        </w:rPr>
      </w:pPr>
    </w:p>
    <w:p w:rsidR="001D6A5E" w:rsidRPr="001D6A5E" w:rsidRDefault="001D6A5E" w:rsidP="001D6A5E">
      <w:pPr>
        <w:pStyle w:val="af"/>
        <w:ind w:left="0" w:firstLine="709"/>
        <w:jc w:val="both"/>
        <w:rPr>
          <w:sz w:val="28"/>
          <w:szCs w:val="28"/>
        </w:rPr>
      </w:pPr>
      <w:r w:rsidRPr="001D6A5E">
        <w:rPr>
          <w:sz w:val="28"/>
          <w:szCs w:val="28"/>
        </w:rPr>
        <w:t xml:space="preserve">Перечень контрольных </w:t>
      </w:r>
      <w:r>
        <w:rPr>
          <w:sz w:val="28"/>
          <w:szCs w:val="28"/>
        </w:rPr>
        <w:t>событий для показателей (индикаторов) муниципа</w:t>
      </w:r>
      <w:r w:rsidR="005B3989">
        <w:rPr>
          <w:sz w:val="28"/>
          <w:szCs w:val="28"/>
        </w:rPr>
        <w:t>льной программы и ответственные лица представлены в приложении № 4 к настоящей муниципальной программе.</w:t>
      </w:r>
    </w:p>
    <w:p w:rsidR="003B0BF1" w:rsidRDefault="003B0BF1" w:rsidP="003B0BF1">
      <w:pPr>
        <w:jc w:val="center"/>
        <w:rPr>
          <w:sz w:val="28"/>
          <w:szCs w:val="28"/>
        </w:rPr>
      </w:pPr>
    </w:p>
    <w:p w:rsidR="003B0BF1" w:rsidRDefault="003B0BF1" w:rsidP="003B0BF1">
      <w:pPr>
        <w:jc w:val="both"/>
        <w:rPr>
          <w:sz w:val="28"/>
          <w:szCs w:val="28"/>
        </w:rPr>
      </w:pPr>
    </w:p>
    <w:p w:rsidR="003B0BF1" w:rsidRPr="003B0BF1" w:rsidRDefault="003B0BF1" w:rsidP="003B0BF1">
      <w:pPr>
        <w:ind w:firstLine="709"/>
        <w:jc w:val="both"/>
        <w:rPr>
          <w:sz w:val="28"/>
          <w:szCs w:val="28"/>
        </w:rPr>
        <w:sectPr w:rsidR="003B0BF1" w:rsidRPr="003B0BF1" w:rsidSect="006926F5">
          <w:pgSz w:w="11906" w:h="16838"/>
          <w:pgMar w:top="1134" w:right="851" w:bottom="568" w:left="1701" w:header="708" w:footer="708" w:gutter="0"/>
          <w:cols w:space="720"/>
        </w:sectPr>
      </w:pPr>
    </w:p>
    <w:tbl>
      <w:tblPr>
        <w:tblW w:w="0" w:type="auto"/>
        <w:tblLook w:val="00A0"/>
      </w:tblPr>
      <w:tblGrid>
        <w:gridCol w:w="10740"/>
        <w:gridCol w:w="4032"/>
      </w:tblGrid>
      <w:tr w:rsidR="006926F5" w:rsidTr="006926F5">
        <w:tc>
          <w:tcPr>
            <w:tcW w:w="10740" w:type="dxa"/>
          </w:tcPr>
          <w:p w:rsidR="006926F5" w:rsidRDefault="006926F5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6926F5" w:rsidRDefault="006926F5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Приложение № 1</w:t>
            </w:r>
          </w:p>
          <w:p w:rsidR="006926F5" w:rsidRDefault="006926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муниципальной программе </w:t>
            </w:r>
          </w:p>
          <w:p w:rsidR="006926F5" w:rsidRDefault="006926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</w:p>
          <w:p w:rsidR="006926F5" w:rsidRDefault="006926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Грачевского района</w:t>
            </w:r>
            <w:r w:rsidR="0047728D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  <w:p w:rsidR="006926F5" w:rsidRDefault="006926F5" w:rsidP="00686B39">
            <w:pPr>
              <w:spacing w:line="276" w:lineRule="auto"/>
              <w:rPr>
                <w:lang w:eastAsia="en-US"/>
              </w:rPr>
            </w:pPr>
          </w:p>
        </w:tc>
      </w:tr>
    </w:tbl>
    <w:p w:rsidR="006926F5" w:rsidRDefault="006926F5" w:rsidP="006926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6926F5" w:rsidRDefault="006926F5" w:rsidP="006926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показателях (индикаторах) муниципальной программы,</w:t>
      </w:r>
    </w:p>
    <w:p w:rsidR="006926F5" w:rsidRDefault="006926F5" w:rsidP="006926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 муниципальной программы и их </w:t>
      </w:r>
      <w:proofErr w:type="gramStart"/>
      <w:r>
        <w:rPr>
          <w:b/>
          <w:bCs/>
          <w:sz w:val="28"/>
          <w:szCs w:val="28"/>
        </w:rPr>
        <w:t>значениях</w:t>
      </w:r>
      <w:proofErr w:type="gramEnd"/>
    </w:p>
    <w:tbl>
      <w:tblPr>
        <w:tblW w:w="15417" w:type="dxa"/>
        <w:tblInd w:w="-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6"/>
        <w:gridCol w:w="672"/>
        <w:gridCol w:w="4335"/>
        <w:gridCol w:w="16"/>
        <w:gridCol w:w="1969"/>
        <w:gridCol w:w="13"/>
        <w:gridCol w:w="554"/>
        <w:gridCol w:w="143"/>
        <w:gridCol w:w="11"/>
        <w:gridCol w:w="1148"/>
        <w:gridCol w:w="120"/>
        <w:gridCol w:w="9"/>
        <w:gridCol w:w="1174"/>
        <w:gridCol w:w="96"/>
        <w:gridCol w:w="7"/>
        <w:gridCol w:w="402"/>
        <w:gridCol w:w="798"/>
        <w:gridCol w:w="77"/>
        <w:gridCol w:w="1226"/>
        <w:gridCol w:w="53"/>
        <w:gridCol w:w="1250"/>
        <w:gridCol w:w="29"/>
        <w:gridCol w:w="601"/>
        <w:gridCol w:w="678"/>
      </w:tblGrid>
      <w:tr w:rsidR="006836C3" w:rsidTr="00D16FED">
        <w:trPr>
          <w:gridBefore w:val="1"/>
          <w:wBefore w:w="37" w:type="dxa"/>
          <w:trHeight w:hRule="exact" w:val="34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показателя (индикатора)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Характеристика показателя (индикатора)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4B1E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Ед. </w:t>
            </w:r>
            <w:proofErr w:type="spellStart"/>
            <w:r>
              <w:rPr>
                <w:b/>
                <w:bCs/>
                <w:lang w:eastAsia="en-US"/>
              </w:rPr>
              <w:t>изм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78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 w:rsidP="005E61A3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Значения показателей</w:t>
            </w:r>
          </w:p>
          <w:p w:rsidR="006836C3" w:rsidRDefault="006836C3" w:rsidP="005E61A3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6836C3" w:rsidRPr="005E61A3" w:rsidRDefault="006836C3" w:rsidP="005E61A3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2017 </w:t>
            </w:r>
            <w:r>
              <w:rPr>
                <w:b/>
                <w:bCs/>
                <w:sz w:val="20"/>
                <w:szCs w:val="20"/>
                <w:lang w:eastAsia="en-US"/>
              </w:rPr>
              <w:t>(отчет)</w:t>
            </w:r>
          </w:p>
          <w:p w:rsidR="006836C3" w:rsidRDefault="006836C3" w:rsidP="005E61A3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6836C3" w:rsidRDefault="006836C3" w:rsidP="005E61A3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6836C3" w:rsidRDefault="006836C3" w:rsidP="005E61A3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6836C3" w:rsidRPr="005E61A3" w:rsidRDefault="006836C3" w:rsidP="005E61A3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2018 </w:t>
            </w:r>
            <w:r>
              <w:rPr>
                <w:b/>
                <w:bCs/>
                <w:sz w:val="20"/>
                <w:szCs w:val="20"/>
                <w:lang w:eastAsia="en-US"/>
              </w:rPr>
              <w:t>(прогноз)</w:t>
            </w:r>
          </w:p>
          <w:p w:rsidR="006836C3" w:rsidRDefault="006836C3" w:rsidP="00767DD3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Значения показателей </w:t>
            </w:r>
          </w:p>
        </w:tc>
      </w:tr>
      <w:tr w:rsidR="006836C3" w:rsidTr="006836C3">
        <w:trPr>
          <w:gridBefore w:val="1"/>
          <w:wBefore w:w="37" w:type="dxa"/>
          <w:trHeight w:hRule="exact" w:val="1329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rPr>
                <w:b/>
                <w:bCs/>
                <w:lang w:eastAsia="en-US"/>
              </w:rPr>
            </w:pP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rPr>
                <w:b/>
                <w:bCs/>
                <w:lang w:eastAsia="en-US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 w:rsidP="00BF2E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2019 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 w:rsidP="00BF2E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2020 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BF2E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2021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BF2E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2022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BF2E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2023 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BF2E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2024 </w:t>
            </w:r>
          </w:p>
        </w:tc>
      </w:tr>
      <w:tr w:rsidR="006926F5" w:rsidTr="00E566B2">
        <w:trPr>
          <w:gridBefore w:val="1"/>
          <w:wBefore w:w="37" w:type="dxa"/>
          <w:trHeight w:val="709"/>
        </w:trPr>
        <w:tc>
          <w:tcPr>
            <w:tcW w:w="153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926F5" w:rsidRDefault="006926F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2" w:name="Par294"/>
            <w:bookmarkEnd w:id="2"/>
            <w:r>
              <w:rPr>
                <w:b/>
                <w:bCs/>
                <w:lang w:eastAsia="en-US"/>
              </w:rPr>
              <w:t xml:space="preserve">Муниципальная программа </w:t>
            </w:r>
            <w:r>
              <w:rPr>
                <w:b/>
                <w:lang w:eastAsia="en-US"/>
              </w:rPr>
              <w:t>«Управление земельно-имущественным комплексом и оздоровление экологической обстановки на террит</w:t>
            </w:r>
            <w:r w:rsidR="006836C3">
              <w:rPr>
                <w:b/>
                <w:lang w:eastAsia="en-US"/>
              </w:rPr>
              <w:t>ории Грачевского района» на 2019-2024</w:t>
            </w:r>
            <w:r>
              <w:rPr>
                <w:b/>
                <w:lang w:eastAsia="en-US"/>
              </w:rPr>
              <w:t xml:space="preserve"> годы</w:t>
            </w:r>
          </w:p>
          <w:p w:rsidR="006926F5" w:rsidRDefault="006926F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836C3" w:rsidTr="006836C3">
        <w:trPr>
          <w:gridBefore w:val="1"/>
          <w:wBefore w:w="37" w:type="dxa"/>
          <w:trHeight w:hRule="exact" w:val="17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CE7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E7B93">
              <w:rPr>
                <w:lang w:eastAsia="en-US"/>
              </w:rPr>
              <w:t>Количество заключенных (действующих) договоров аренды, безвозмездного пользования и купли-продажи муниципального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E7B93">
              <w:rPr>
                <w:lang w:eastAsia="en-US"/>
              </w:rPr>
              <w:t>имущества и земельных участков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</w:tr>
      <w:tr w:rsidR="006836C3" w:rsidTr="006836C3">
        <w:trPr>
          <w:gridBefore w:val="1"/>
          <w:wBefore w:w="37" w:type="dxa"/>
          <w:trHeight w:hRule="exact" w:val="16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CE7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E7B93">
              <w:rPr>
                <w:lang w:eastAsia="en-US"/>
              </w:rPr>
              <w:t xml:space="preserve">Участие населения в </w:t>
            </w:r>
            <w:r w:rsidRPr="00CE7B93">
              <w:rPr>
                <w:bCs/>
                <w:lang w:eastAsia="en-US"/>
              </w:rPr>
              <w:t>экологических мероприятиях на территории  муниципального образования Грачевский район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CE7B93">
              <w:rPr>
                <w:bCs/>
                <w:lang w:eastAsia="en-US"/>
              </w:rPr>
              <w:t>Оренбургской области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6926F5" w:rsidTr="00E566B2">
        <w:trPr>
          <w:gridBefore w:val="1"/>
          <w:wBefore w:w="37" w:type="dxa"/>
          <w:trHeight w:val="691"/>
        </w:trPr>
        <w:tc>
          <w:tcPr>
            <w:tcW w:w="153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926F5" w:rsidP="00686B3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b/>
                <w:bCs/>
                <w:lang w:eastAsia="en-US"/>
              </w:rPr>
            </w:pPr>
            <w:bookmarkStart w:id="3" w:name="Par311"/>
            <w:bookmarkEnd w:id="3"/>
            <w:r>
              <w:rPr>
                <w:b/>
                <w:bCs/>
                <w:lang w:eastAsia="en-US"/>
              </w:rPr>
              <w:lastRenderedPageBreak/>
              <w:t xml:space="preserve">Подпрограмма 1 </w:t>
            </w:r>
            <w:r w:rsidRPr="00795686">
              <w:rPr>
                <w:b/>
                <w:lang w:eastAsia="en-US"/>
              </w:rPr>
              <w:t>«</w:t>
            </w:r>
            <w:r w:rsidR="00795686" w:rsidRPr="00795686">
              <w:rPr>
                <w:b/>
                <w:lang w:eastAsia="en-US"/>
              </w:rPr>
              <w:t xml:space="preserve">Управление земельно-имущественным комплексом на территории </w:t>
            </w:r>
            <w:r w:rsidR="00686B39">
              <w:rPr>
                <w:b/>
                <w:lang w:eastAsia="en-US"/>
              </w:rPr>
              <w:t>Грачевского</w:t>
            </w:r>
            <w:r w:rsidR="00795686" w:rsidRPr="00795686">
              <w:rPr>
                <w:b/>
                <w:lang w:eastAsia="en-US"/>
              </w:rPr>
              <w:t xml:space="preserve"> район</w:t>
            </w:r>
            <w:r w:rsidR="00686B39">
              <w:rPr>
                <w:b/>
                <w:lang w:eastAsia="en-US"/>
              </w:rPr>
              <w:t>а</w:t>
            </w:r>
            <w:r w:rsidR="00795686" w:rsidRPr="00795686">
              <w:rPr>
                <w:b/>
                <w:lang w:eastAsia="en-US"/>
              </w:rPr>
              <w:t xml:space="preserve">» </w:t>
            </w:r>
          </w:p>
        </w:tc>
      </w:tr>
      <w:tr w:rsidR="006836C3" w:rsidTr="006836C3">
        <w:trPr>
          <w:gridBefore w:val="1"/>
          <w:wBefore w:w="37" w:type="dxa"/>
          <w:trHeight w:hRule="exact" w:val="11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Доход, полученный от распоряжения земельно-имущественным комплексом в т.ч.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5370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5380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</w:t>
            </w:r>
          </w:p>
        </w:tc>
      </w:tr>
      <w:tr w:rsidR="006836C3" w:rsidTr="006836C3">
        <w:trPr>
          <w:gridBefore w:val="1"/>
          <w:wBefore w:w="37" w:type="dxa"/>
          <w:trHeight w:hRule="exact" w:val="7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D720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 от аренды и продажи муниципального имущества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6836C3" w:rsidTr="006836C3">
        <w:trPr>
          <w:gridBefore w:val="1"/>
          <w:wBefore w:w="37" w:type="dxa"/>
          <w:trHeight w:hRule="exact" w:val="7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D720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 от аренды и продажи земельных участков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</w:t>
            </w:r>
          </w:p>
        </w:tc>
      </w:tr>
      <w:tr w:rsidR="006836C3" w:rsidTr="006836C3">
        <w:trPr>
          <w:gridBefore w:val="1"/>
          <w:wBefore w:w="37" w:type="dxa"/>
          <w:trHeight w:hRule="exact" w:val="7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D720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электронных цифровых подписей для сайтов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836C3" w:rsidTr="006836C3">
        <w:trPr>
          <w:gridBefore w:val="1"/>
          <w:wBefore w:w="37" w:type="dxa"/>
          <w:trHeight w:hRule="exact" w:val="10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D720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Площадь земельных </w:t>
            </w:r>
            <w:proofErr w:type="gramStart"/>
            <w:r>
              <w:rPr>
                <w:lang w:eastAsia="en-US"/>
              </w:rPr>
              <w:t>участков</w:t>
            </w:r>
            <w:proofErr w:type="gramEnd"/>
            <w:r>
              <w:rPr>
                <w:lang w:eastAsia="en-US"/>
              </w:rPr>
              <w:t xml:space="preserve"> в отношении которых осуществлён государственный кадастровый учет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6B39" w:rsidP="00081C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E352E8" w:rsidTr="00686B39">
        <w:trPr>
          <w:gridBefore w:val="1"/>
          <w:wBefore w:w="37" w:type="dxa"/>
          <w:trHeight w:val="498"/>
        </w:trPr>
        <w:tc>
          <w:tcPr>
            <w:tcW w:w="153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352E8" w:rsidRDefault="00E566B2" w:rsidP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Подпрограмма 2</w:t>
            </w:r>
            <w:r w:rsidR="00E352E8">
              <w:rPr>
                <w:b/>
                <w:bCs/>
                <w:lang w:eastAsia="en-US"/>
              </w:rPr>
              <w:t xml:space="preserve"> </w:t>
            </w:r>
            <w:r w:rsidR="00E352E8">
              <w:rPr>
                <w:b/>
                <w:lang w:eastAsia="en-US"/>
              </w:rPr>
              <w:t xml:space="preserve">«Оздоровление экологической обстановки на территории </w:t>
            </w:r>
            <w:r w:rsidR="00686B39">
              <w:rPr>
                <w:b/>
                <w:lang w:eastAsia="en-US"/>
              </w:rPr>
              <w:t>Грачевского</w:t>
            </w:r>
            <w:r w:rsidR="00E352E8">
              <w:rPr>
                <w:b/>
                <w:lang w:eastAsia="en-US"/>
              </w:rPr>
              <w:t xml:space="preserve"> район</w:t>
            </w:r>
            <w:r w:rsidR="00686B39">
              <w:rPr>
                <w:b/>
                <w:lang w:eastAsia="en-US"/>
              </w:rPr>
              <w:t>а</w:t>
            </w:r>
            <w:r w:rsidR="00E352E8">
              <w:rPr>
                <w:b/>
                <w:lang w:eastAsia="en-US"/>
              </w:rPr>
              <w:t xml:space="preserve">» </w:t>
            </w:r>
          </w:p>
        </w:tc>
      </w:tr>
      <w:tr w:rsidR="006836C3" w:rsidTr="006836C3">
        <w:trPr>
          <w:gridBefore w:val="1"/>
          <w:wBefore w:w="37" w:type="dxa"/>
          <w:trHeight w:val="9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 w:rsidP="00273D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25535">
              <w:rPr>
                <w:lang w:eastAsia="en-US"/>
              </w:rPr>
              <w:t>Количество мероприятий экологической направленности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C3" w:rsidRDefault="006836C3" w:rsidP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86B39">
              <w:rPr>
                <w:lang w:eastAsia="en-US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86B39">
              <w:rPr>
                <w:lang w:eastAsia="en-US"/>
              </w:rPr>
              <w:t>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836C3" w:rsidRDefault="006836C3" w:rsidP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86B39">
              <w:rPr>
                <w:lang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686B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86B39">
              <w:rPr>
                <w:lang w:eastAsia="en-US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0D3A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C3" w:rsidRDefault="006836C3" w:rsidP="000D3A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352E8" w:rsidTr="00E566B2">
        <w:trPr>
          <w:gridAfter w:val="1"/>
          <w:wAfter w:w="673" w:type="dxa"/>
        </w:trPr>
        <w:tc>
          <w:tcPr>
            <w:tcW w:w="1071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E8" w:rsidRDefault="00E352E8">
            <w:pPr>
              <w:spacing w:line="276" w:lineRule="auto"/>
              <w:ind w:right="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/>
            </w:r>
            <w:bookmarkStart w:id="4" w:name="Par379"/>
            <w:bookmarkStart w:id="5" w:name="Par330"/>
            <w:bookmarkEnd w:id="4"/>
            <w:bookmarkEnd w:id="5"/>
          </w:p>
          <w:p w:rsidR="00E352E8" w:rsidRDefault="00E352E8">
            <w:pPr>
              <w:spacing w:line="276" w:lineRule="auto"/>
              <w:ind w:right="40"/>
              <w:jc w:val="center"/>
              <w:rPr>
                <w:sz w:val="28"/>
                <w:szCs w:val="28"/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  <w:p w:rsidR="00686B39" w:rsidRDefault="00686B39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025535" w:rsidRDefault="00025535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</w:p>
          <w:p w:rsidR="00686B39" w:rsidRDefault="00686B39">
            <w:pPr>
              <w:spacing w:line="276" w:lineRule="auto"/>
              <w:ind w:right="40"/>
              <w:rPr>
                <w:lang w:eastAsia="en-US"/>
              </w:rPr>
            </w:pPr>
          </w:p>
          <w:p w:rsidR="00E352E8" w:rsidRDefault="00E352E8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Приложение № 2</w:t>
            </w:r>
          </w:p>
          <w:p w:rsidR="00E352E8" w:rsidRDefault="00E352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муниципальной программе </w:t>
            </w:r>
          </w:p>
          <w:p w:rsidR="00E352E8" w:rsidRDefault="00E352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</w:p>
          <w:p w:rsidR="00E352E8" w:rsidRDefault="004772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Грачевского района»</w:t>
            </w:r>
          </w:p>
          <w:p w:rsidR="00E352E8" w:rsidRDefault="00E352E8" w:rsidP="00686B39">
            <w:pPr>
              <w:spacing w:line="276" w:lineRule="auto"/>
              <w:rPr>
                <w:lang w:eastAsia="en-US"/>
              </w:rPr>
            </w:pPr>
          </w:p>
        </w:tc>
      </w:tr>
    </w:tbl>
    <w:p w:rsidR="006926F5" w:rsidRDefault="006926F5" w:rsidP="006926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6" w:name="Par381"/>
      <w:bookmarkEnd w:id="6"/>
      <w:r>
        <w:rPr>
          <w:b/>
          <w:bCs/>
          <w:sz w:val="28"/>
          <w:szCs w:val="28"/>
        </w:rPr>
        <w:lastRenderedPageBreak/>
        <w:t>ПЕРЕЧЕНЬ</w:t>
      </w:r>
    </w:p>
    <w:p w:rsidR="006926F5" w:rsidRDefault="006926F5" w:rsidP="006926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основных мероприятий муниципальной программы </w:t>
      </w:r>
    </w:p>
    <w:p w:rsidR="007525B4" w:rsidRDefault="006926F5" w:rsidP="007525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«Управление земельно-имущественным комплексом и оздоровление экологической обстановки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926F5" w:rsidRDefault="006926F5" w:rsidP="007525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</w:t>
      </w:r>
      <w:r w:rsidR="005F2C51">
        <w:rPr>
          <w:b/>
          <w:bCs/>
          <w:sz w:val="28"/>
          <w:szCs w:val="28"/>
        </w:rPr>
        <w:t>ории Грачевского района»</w:t>
      </w:r>
    </w:p>
    <w:tbl>
      <w:tblPr>
        <w:tblW w:w="15135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79"/>
        <w:gridCol w:w="2155"/>
        <w:gridCol w:w="1985"/>
        <w:gridCol w:w="1390"/>
        <w:gridCol w:w="1587"/>
        <w:gridCol w:w="2607"/>
        <w:gridCol w:w="2239"/>
        <w:gridCol w:w="2493"/>
      </w:tblGrid>
      <w:tr w:rsidR="006926F5" w:rsidTr="006926F5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Последствия не реализации основного мероприятия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bookmarkStart w:id="7" w:name="Par391"/>
            <w:bookmarkEnd w:id="7"/>
            <w:r>
              <w:rPr>
                <w:b/>
                <w:bCs/>
                <w:lang w:eastAsia="en-US"/>
              </w:rPr>
              <w:t>Связь с показателями муниципальной программы (подпрограммы) &lt;*&gt;</w:t>
            </w:r>
          </w:p>
        </w:tc>
      </w:tr>
      <w:tr w:rsidR="006926F5" w:rsidTr="00BF63D7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5" w:rsidRDefault="006926F5">
            <w:pPr>
              <w:rPr>
                <w:b/>
                <w:bCs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5" w:rsidRDefault="006926F5">
            <w:pPr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5" w:rsidRDefault="006926F5">
            <w:pPr>
              <w:rPr>
                <w:b/>
                <w:bCs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начала реализации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окончания реализации</w:t>
            </w: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5" w:rsidRDefault="006926F5">
            <w:pPr>
              <w:rPr>
                <w:b/>
                <w:bCs/>
                <w:lang w:eastAsia="en-US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5" w:rsidRDefault="006926F5">
            <w:pPr>
              <w:rPr>
                <w:b/>
                <w:bCs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5" w:rsidRDefault="006926F5">
            <w:pPr>
              <w:rPr>
                <w:b/>
                <w:bCs/>
                <w:lang w:eastAsia="en-US"/>
              </w:rPr>
            </w:pPr>
          </w:p>
        </w:tc>
      </w:tr>
      <w:tr w:rsidR="006926F5" w:rsidTr="007525B4">
        <w:trPr>
          <w:trHeight w:val="512"/>
        </w:trPr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DA3140" w:rsidP="00C8323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b/>
                <w:bCs/>
                <w:lang w:eastAsia="en-US"/>
              </w:rPr>
            </w:pPr>
            <w:bookmarkStart w:id="8" w:name="Par394"/>
            <w:bookmarkEnd w:id="8"/>
            <w:r>
              <w:rPr>
                <w:b/>
                <w:bCs/>
                <w:lang w:eastAsia="en-US"/>
              </w:rPr>
              <w:t xml:space="preserve">Подпрограмма 1 </w:t>
            </w:r>
            <w:r w:rsidRPr="00795686">
              <w:rPr>
                <w:b/>
                <w:lang w:eastAsia="en-US"/>
              </w:rPr>
              <w:t xml:space="preserve">«Управление земельно-имущественным комплексом на территории </w:t>
            </w:r>
            <w:r w:rsidR="00686B39">
              <w:rPr>
                <w:b/>
                <w:lang w:eastAsia="en-US"/>
              </w:rPr>
              <w:t>Грачевского</w:t>
            </w:r>
            <w:r w:rsidRPr="00795686">
              <w:rPr>
                <w:b/>
                <w:lang w:eastAsia="en-US"/>
              </w:rPr>
              <w:t xml:space="preserve"> район</w:t>
            </w:r>
            <w:r w:rsidR="00C83235">
              <w:rPr>
                <w:b/>
                <w:lang w:eastAsia="en-US"/>
              </w:rPr>
              <w:t>а</w:t>
            </w:r>
            <w:r w:rsidRPr="00795686">
              <w:rPr>
                <w:b/>
                <w:lang w:eastAsia="en-US"/>
              </w:rPr>
              <w:t xml:space="preserve">» </w:t>
            </w:r>
          </w:p>
        </w:tc>
      </w:tr>
      <w:tr w:rsidR="006926F5" w:rsidTr="007525B4">
        <w:trPr>
          <w:trHeight w:val="410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AB37BD" w:rsidRDefault="006926F5" w:rsidP="0047728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1.1: </w:t>
            </w:r>
            <w:r w:rsidR="00DA3140">
              <w:rPr>
                <w:lang w:eastAsia="en-US"/>
              </w:rPr>
              <w:t xml:space="preserve">Проведение оценки рыночной стоимости или размера арендной платы муниципального имущества и земельных участков муниципальной собственности и </w:t>
            </w:r>
            <w:r w:rsidR="00DA3140">
              <w:rPr>
                <w:lang w:eastAsia="en-US"/>
              </w:rPr>
              <w:lastRenderedPageBreak/>
              <w:t xml:space="preserve">государственная </w:t>
            </w:r>
            <w:proofErr w:type="gramStart"/>
            <w:r w:rsidR="00DA3140">
              <w:rPr>
                <w:lang w:eastAsia="en-US"/>
              </w:rPr>
              <w:t>собственность</w:t>
            </w:r>
            <w:proofErr w:type="gramEnd"/>
            <w:r w:rsidR="00DA3140">
              <w:rPr>
                <w:lang w:eastAsia="en-US"/>
              </w:rPr>
              <w:t xml:space="preserve"> на которые не разграничена</w:t>
            </w:r>
            <w:r w:rsidR="0047728D">
              <w:rPr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836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Администрация Грачевского района (о</w:t>
            </w:r>
            <w:r w:rsidR="006926F5">
              <w:rPr>
                <w:lang w:eastAsia="en-US"/>
              </w:rPr>
              <w:t>тдел по управлению муниципальным имуществом администрации района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926F5" w:rsidP="00DA314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DA3140">
              <w:rPr>
                <w:lang w:eastAsia="en-US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DA314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DA314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увеличения неналоговых доходов от распоряжения и использования муниципального имущества и земельных участков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3835C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Отсутствие неналоговых доходов от распоряжения и использования муниципального имущества и земельных участков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343B8D" w:rsidRDefault="003835C7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5C7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от распоряжения земельно-имущественным комплексом </w:t>
            </w: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B8D" w:rsidRDefault="00343B8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494" w:rsidRPr="00992494" w:rsidRDefault="00992494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F5" w:rsidTr="006926F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343B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6926F5">
              <w:rPr>
                <w:lang w:eastAsia="en-US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343B8D" w:rsidP="00343B8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1.2</w:t>
            </w:r>
            <w:r w:rsidR="006926F5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 xml:space="preserve">Получение ЭЦП для размещения информации о торгах на сайте </w:t>
            </w:r>
            <w:r>
              <w:rPr>
                <w:lang w:val="en-US" w:eastAsia="en-US"/>
              </w:rPr>
              <w:t>www</w:t>
            </w:r>
            <w:r w:rsidRPr="00343B8D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torgi</w:t>
            </w:r>
            <w:proofErr w:type="spellEnd"/>
            <w:r w:rsidRPr="00343B8D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gov</w:t>
            </w:r>
            <w:proofErr w:type="spellEnd"/>
            <w:r w:rsidRPr="00343B8D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  <w:r w:rsidR="006926F5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по управлению муниципальным имуществом администрации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Pr="00343B8D" w:rsidRDefault="00343B8D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Pr="00343B8D" w:rsidRDefault="00343B8D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Pr="00343B8D" w:rsidRDefault="00343B8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Свободный доступ заинтересованных лиц к информации о порядке и условиях проведения торгов и </w:t>
            </w:r>
            <w:proofErr w:type="gramStart"/>
            <w:r>
              <w:rPr>
                <w:shd w:val="clear" w:color="auto" w:fill="FFFFFF"/>
                <w:lang w:eastAsia="en-US"/>
              </w:rPr>
              <w:t>имуществе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выставленном на торги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926F5" w:rsidRDefault="00343B8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Не возможность проведения торгов.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926F5" w:rsidRDefault="00343B8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электронных цифровых подписей для сайтов </w:t>
            </w:r>
          </w:p>
        </w:tc>
      </w:tr>
      <w:tr w:rsidR="006D53FB" w:rsidTr="006926F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 w:rsidP="009924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1.3: Выполнение работ по постановке на государственный кадастровый учет муниципального имущества и земельных </w:t>
            </w:r>
            <w:proofErr w:type="gramStart"/>
            <w:r>
              <w:rPr>
                <w:lang w:eastAsia="en-US"/>
              </w:rPr>
              <w:t>участков</w:t>
            </w:r>
            <w:proofErr w:type="gramEnd"/>
            <w:r>
              <w:rPr>
                <w:lang w:eastAsia="en-US"/>
              </w:rPr>
              <w:t xml:space="preserve"> находящихся в муниципальной </w:t>
            </w:r>
            <w:r>
              <w:rPr>
                <w:lang w:eastAsia="en-US"/>
              </w:rPr>
              <w:lastRenderedPageBreak/>
              <w:t>собственности и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47728D" w:rsidP="00B6262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Администрация Грачевского района (отдел по управлению муниципальным имуществом администрации района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Pr="00343B8D" w:rsidRDefault="006D53FB" w:rsidP="00B62620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201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Pr="00343B8D" w:rsidRDefault="006D53FB" w:rsidP="00B62620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44144">
            <w:pPr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Получение возможности производить какие-либо действия с имуществом и земельными участками в дальнейшем.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44144" w:rsidP="006441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Отсутствие распоряжаться имуществом и земельными участками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D53FB" w:rsidRDefault="00644144" w:rsidP="006441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Площадь земельных </w:t>
            </w:r>
            <w:proofErr w:type="gramStart"/>
            <w:r>
              <w:rPr>
                <w:lang w:eastAsia="en-US"/>
              </w:rPr>
              <w:t>участков</w:t>
            </w:r>
            <w:proofErr w:type="gramEnd"/>
            <w:r>
              <w:rPr>
                <w:lang w:eastAsia="en-US"/>
              </w:rPr>
              <w:t xml:space="preserve"> в отношении которых осуществлён государственный кадастровый учет</w:t>
            </w:r>
          </w:p>
        </w:tc>
      </w:tr>
      <w:tr w:rsidR="006D53FB" w:rsidTr="006926F5"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44144" w:rsidP="00C832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Подпрограмма 2</w:t>
            </w:r>
            <w:r w:rsidR="006D53FB">
              <w:rPr>
                <w:b/>
                <w:bCs/>
                <w:lang w:eastAsia="en-US"/>
              </w:rPr>
              <w:t xml:space="preserve"> </w:t>
            </w:r>
            <w:r w:rsidR="006D53FB">
              <w:rPr>
                <w:b/>
                <w:lang w:eastAsia="en-US"/>
              </w:rPr>
              <w:t xml:space="preserve">«Оздоровление экологической обстановки на территории </w:t>
            </w:r>
            <w:r w:rsidR="00C83235">
              <w:rPr>
                <w:b/>
                <w:lang w:eastAsia="en-US"/>
              </w:rPr>
              <w:t>Грачевского</w:t>
            </w:r>
            <w:r w:rsidR="006D53FB">
              <w:rPr>
                <w:b/>
                <w:lang w:eastAsia="en-US"/>
              </w:rPr>
              <w:t xml:space="preserve"> рай</w:t>
            </w:r>
            <w:r w:rsidR="0047728D">
              <w:rPr>
                <w:b/>
                <w:lang w:eastAsia="en-US"/>
              </w:rPr>
              <w:t>он</w:t>
            </w:r>
            <w:r w:rsidR="00C83235">
              <w:rPr>
                <w:b/>
                <w:lang w:eastAsia="en-US"/>
              </w:rPr>
              <w:t>а</w:t>
            </w:r>
            <w:r w:rsidR="0047728D">
              <w:rPr>
                <w:b/>
                <w:lang w:eastAsia="en-US"/>
              </w:rPr>
              <w:t xml:space="preserve">» </w:t>
            </w:r>
          </w:p>
        </w:tc>
      </w:tr>
      <w:tr w:rsidR="006D53FB" w:rsidTr="006926F5">
        <w:trPr>
          <w:trHeight w:val="54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 w:rsidP="000255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Основное мероприятие 3.1: </w:t>
            </w:r>
            <w:r w:rsidR="00025535">
              <w:rPr>
                <w:lang w:eastAsia="en-US"/>
              </w:rPr>
              <w:t>Проведение экологических выставок, конкурсов и эко</w:t>
            </w:r>
            <w:r w:rsidR="002E0643">
              <w:rPr>
                <w:lang w:eastAsia="en-US"/>
              </w:rPr>
              <w:t xml:space="preserve">логических </w:t>
            </w:r>
            <w:r w:rsidR="00025535">
              <w:rPr>
                <w:lang w:eastAsia="en-US"/>
              </w:rPr>
              <w:t>акций.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 w:rsidP="000255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025535">
              <w:rPr>
                <w:lang w:eastAsia="en-US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 w:rsidP="000255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025535">
              <w:rPr>
                <w:lang w:eastAsia="en-US"/>
              </w:rPr>
              <w:t>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>
            <w:pPr>
              <w:pStyle w:val="1"/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color w:val="000000"/>
                <w:sz w:val="24"/>
                <w:shd w:val="clear" w:color="auto" w:fill="FFFFFF"/>
                <w:lang w:eastAsia="en-US"/>
              </w:rPr>
              <w:t>- привлечение внимания к экологическим проблемам</w:t>
            </w:r>
          </w:p>
          <w:p w:rsidR="006D53FB" w:rsidRDefault="006D53FB">
            <w:pPr>
              <w:pStyle w:val="1"/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улучшения и оздоровления экологической обстановки на территории района;</w:t>
            </w:r>
          </w:p>
          <w:p w:rsidR="006D53FB" w:rsidRDefault="006D53FB">
            <w:pPr>
              <w:pStyle w:val="1"/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улучшению системы информирования населения об экологической ситуации на территории муниципального образования Грачевский район Оренбургской области.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отсутствие источников </w:t>
            </w:r>
            <w:r>
              <w:rPr>
                <w:color w:val="222222"/>
                <w:lang w:eastAsia="en-US"/>
              </w:rPr>
              <w:t xml:space="preserve">информирования населения о проблемах охраны природы в регионе и экологических угрозах, </w:t>
            </w:r>
            <w:r>
              <w:rPr>
                <w:shd w:val="clear" w:color="auto" w:fill="FFFFFF"/>
                <w:lang w:eastAsia="en-US"/>
              </w:rPr>
              <w:t>о необходимости сохранения здоровой окружающей среды, обеспечивающей благоприятные условия развития человека и общества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D53FB" w:rsidRDefault="006D53F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количество мероприятий экологической направленности</w:t>
            </w:r>
          </w:p>
        </w:tc>
      </w:tr>
    </w:tbl>
    <w:p w:rsidR="006926F5" w:rsidRDefault="006926F5" w:rsidP="006926F5">
      <w:r>
        <w:rPr>
          <w:sz w:val="28"/>
          <w:szCs w:val="28"/>
        </w:rPr>
        <w:br w:type="page"/>
      </w:r>
    </w:p>
    <w:tbl>
      <w:tblPr>
        <w:tblW w:w="14772" w:type="dxa"/>
        <w:tblLook w:val="00A0"/>
      </w:tblPr>
      <w:tblGrid>
        <w:gridCol w:w="10740"/>
        <w:gridCol w:w="4032"/>
      </w:tblGrid>
      <w:tr w:rsidR="006926F5" w:rsidTr="006926F5">
        <w:tc>
          <w:tcPr>
            <w:tcW w:w="10740" w:type="dxa"/>
          </w:tcPr>
          <w:p w:rsidR="006926F5" w:rsidRDefault="006926F5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6926F5" w:rsidRDefault="006926F5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t>Приложение № 3</w:t>
            </w:r>
          </w:p>
          <w:p w:rsidR="006926F5" w:rsidRDefault="006926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муниципальной программе </w:t>
            </w:r>
          </w:p>
          <w:p w:rsidR="006926F5" w:rsidRDefault="006926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</w:p>
          <w:p w:rsidR="006926F5" w:rsidRDefault="006926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Грачевского района</w:t>
            </w:r>
            <w:r w:rsidR="0047728D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  <w:p w:rsidR="006926F5" w:rsidRDefault="006926F5" w:rsidP="00C83235">
            <w:pPr>
              <w:spacing w:line="276" w:lineRule="auto"/>
              <w:rPr>
                <w:lang w:eastAsia="en-US"/>
              </w:rPr>
            </w:pPr>
          </w:p>
        </w:tc>
      </w:tr>
    </w:tbl>
    <w:p w:rsidR="006926F5" w:rsidRDefault="006926F5" w:rsidP="006926F5">
      <w:pPr>
        <w:ind w:firstLine="69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муниципальной программы «Управление земельно-имущественным комплексом и оздоровление экологической обстановки на территории Грачевского района</w:t>
      </w:r>
      <w:r w:rsidR="0047728D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6926F5" w:rsidRDefault="006926F5" w:rsidP="006926F5">
      <w:pPr>
        <w:ind w:firstLine="698"/>
        <w:jc w:val="center"/>
        <w:outlineLvl w:val="0"/>
        <w:rPr>
          <w:b/>
          <w:bCs/>
          <w:sz w:val="18"/>
          <w:szCs w:val="18"/>
        </w:rPr>
      </w:pPr>
    </w:p>
    <w:p w:rsidR="006926F5" w:rsidRDefault="006926F5" w:rsidP="006926F5">
      <w:pPr>
        <w:ind w:firstLine="698"/>
        <w:jc w:val="right"/>
        <w:outlineLvl w:val="0"/>
        <w:rPr>
          <w:rStyle w:val="ae"/>
        </w:rPr>
      </w:pPr>
      <w:r>
        <w:rPr>
          <w:rStyle w:val="ae"/>
        </w:rPr>
        <w:t>(тыс</w:t>
      </w:r>
      <w:proofErr w:type="gramStart"/>
      <w:r>
        <w:rPr>
          <w:rStyle w:val="ae"/>
        </w:rPr>
        <w:t>.р</w:t>
      </w:r>
      <w:proofErr w:type="gramEnd"/>
      <w:r>
        <w:rPr>
          <w:rStyle w:val="ae"/>
        </w:rPr>
        <w:t>ублей)</w:t>
      </w:r>
    </w:p>
    <w:tbl>
      <w:tblPr>
        <w:tblW w:w="147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2"/>
        <w:gridCol w:w="1823"/>
        <w:gridCol w:w="2805"/>
        <w:gridCol w:w="1412"/>
        <w:gridCol w:w="706"/>
        <w:gridCol w:w="848"/>
        <w:gridCol w:w="1269"/>
        <w:gridCol w:w="866"/>
        <w:gridCol w:w="866"/>
        <w:gridCol w:w="860"/>
        <w:gridCol w:w="6"/>
        <w:gridCol w:w="854"/>
        <w:gridCol w:w="12"/>
        <w:gridCol w:w="848"/>
        <w:gridCol w:w="18"/>
        <w:gridCol w:w="842"/>
        <w:gridCol w:w="10"/>
      </w:tblGrid>
      <w:tr w:rsidR="006926F5" w:rsidTr="003702B1">
        <w:trPr>
          <w:gridAfter w:val="1"/>
          <w:wAfter w:w="10" w:type="dxa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финансиро-вания</w:t>
            </w:r>
            <w:proofErr w:type="spellEnd"/>
            <w:proofErr w:type="gramEnd"/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26F5" w:rsidRDefault="006926F5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бюджетных ассигнований</w:t>
            </w:r>
          </w:p>
        </w:tc>
      </w:tr>
      <w:tr w:rsidR="0047728D" w:rsidTr="003702B1">
        <w:trPr>
          <w:gridAfter w:val="1"/>
          <w:wAfter w:w="10" w:type="dxa"/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ГРБС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ЦСР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 w:rsidP="00E87A6C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728D" w:rsidRDefault="0047728D" w:rsidP="00E87A6C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728D" w:rsidRDefault="0047728D" w:rsidP="00E87A6C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 w:rsidP="00826E71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8D" w:rsidRDefault="0047728D" w:rsidP="00826E71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</w:t>
            </w:r>
          </w:p>
        </w:tc>
      </w:tr>
      <w:tr w:rsidR="0047728D" w:rsidTr="003702B1">
        <w:trPr>
          <w:gridAfter w:val="1"/>
          <w:wAfter w:w="10" w:type="dxa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8D" w:rsidRDefault="001F6D72" w:rsidP="00A808F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728D" w:rsidRDefault="0047728D" w:rsidP="00A808F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8D" w:rsidRDefault="0047728D" w:rsidP="00A808F9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47728D" w:rsidTr="003702B1">
        <w:trPr>
          <w:gridAfter w:val="1"/>
          <w:wAfter w:w="10" w:type="dxa"/>
          <w:trHeight w:val="49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 w:rsidP="00C83235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«Управление земельно-имущественным комплексом и оздоровление экологической обстановки на территории Грачевского района</w:t>
            </w:r>
            <w:r w:rsidR="001F6D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3702B1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3702B1" w:rsidP="00945F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45F52">
              <w:rPr>
                <w:color w:val="00000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28D" w:rsidRPr="00826E71" w:rsidRDefault="003702B1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45F52">
              <w:rPr>
                <w:color w:val="000000"/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3702B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45F52">
              <w:rPr>
                <w:color w:val="000000"/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3702B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45F52">
              <w:rPr>
                <w:color w:val="000000"/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8D" w:rsidRPr="00826E71" w:rsidRDefault="003702B1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945F52">
              <w:rPr>
                <w:color w:val="000000"/>
                <w:lang w:eastAsia="en-US"/>
              </w:rPr>
              <w:t>0</w:t>
            </w:r>
          </w:p>
        </w:tc>
      </w:tr>
      <w:tr w:rsidR="0047728D" w:rsidTr="003702B1">
        <w:trPr>
          <w:gridAfter w:val="1"/>
          <w:wAfter w:w="10" w:type="dxa"/>
          <w:trHeight w:val="31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 w:rsidP="00826E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47728D" w:rsidTr="003702B1">
        <w:trPr>
          <w:gridAfter w:val="1"/>
          <w:wAfter w:w="10" w:type="dxa"/>
          <w:trHeight w:val="36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 w:rsidP="00826E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45F52" w:rsidTr="003702B1">
        <w:trPr>
          <w:gridAfter w:val="1"/>
          <w:wAfter w:w="10" w:type="dxa"/>
          <w:trHeight w:val="43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F52" w:rsidRDefault="00945F52" w:rsidP="00826E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826E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F52" w:rsidRPr="00826E71" w:rsidRDefault="00945F5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F52" w:rsidRPr="00826E71" w:rsidRDefault="00945F52" w:rsidP="00412C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5F52" w:rsidRPr="00826E71" w:rsidRDefault="00945F52" w:rsidP="00412C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5F52" w:rsidRPr="00826E71" w:rsidRDefault="00945F52" w:rsidP="00412C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5F52" w:rsidRPr="00826E71" w:rsidRDefault="00945F52" w:rsidP="00412C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F52" w:rsidRPr="00826E71" w:rsidRDefault="00945F52" w:rsidP="00412C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</w:tr>
      <w:tr w:rsidR="0047728D" w:rsidTr="003702B1">
        <w:trPr>
          <w:gridAfter w:val="1"/>
          <w:wAfter w:w="10" w:type="dxa"/>
          <w:trHeight w:val="43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7728D" w:rsidRPr="00826E71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6E71">
              <w:rPr>
                <w:rStyle w:val="ad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</w:t>
            </w:r>
            <w:r w:rsidRPr="00E87A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Управление земельно-имущественным комплексом на территории </w:t>
            </w:r>
            <w:r w:rsidR="00C832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Грачевского района»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AC7971" w:rsidRDefault="003702B1" w:rsidP="00A808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AC7971" w:rsidRDefault="003702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5F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28D" w:rsidRPr="00AC7971" w:rsidRDefault="003702B1" w:rsidP="00A808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5F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AC7971" w:rsidRDefault="003702B1" w:rsidP="00945F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5F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AC7971" w:rsidRDefault="0047728D" w:rsidP="00945F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5F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8D" w:rsidRPr="00AC7971" w:rsidRDefault="0047728D" w:rsidP="00945F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45F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7728D" w:rsidTr="003702B1">
        <w:trPr>
          <w:gridAfter w:val="1"/>
          <w:wAfter w:w="10" w:type="dxa"/>
          <w:trHeight w:val="40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728D" w:rsidRPr="00826E71" w:rsidRDefault="0047728D">
            <w:pPr>
              <w:pStyle w:val="ac"/>
              <w:spacing w:line="276" w:lineRule="auto"/>
              <w:rPr>
                <w:rStyle w:val="ad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47728D" w:rsidTr="003702B1">
        <w:trPr>
          <w:gridAfter w:val="1"/>
          <w:wAfter w:w="10" w:type="dxa"/>
          <w:trHeight w:val="48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728D" w:rsidRPr="00826E71" w:rsidRDefault="0047728D">
            <w:pPr>
              <w:pStyle w:val="ac"/>
              <w:spacing w:line="276" w:lineRule="auto"/>
              <w:rPr>
                <w:rStyle w:val="ad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Default="0047728D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D45180" w:rsidRDefault="0047728D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728D" w:rsidRPr="00826E71" w:rsidRDefault="0047728D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8D" w:rsidRPr="00826E71" w:rsidRDefault="0047728D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8D" w:rsidRPr="00826E71" w:rsidRDefault="0047728D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45F52" w:rsidTr="003702B1">
        <w:trPr>
          <w:gridAfter w:val="1"/>
          <w:wAfter w:w="10" w:type="dxa"/>
          <w:trHeight w:val="52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a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826E71" w:rsidRDefault="00945F52">
            <w:pPr>
              <w:pStyle w:val="ac"/>
              <w:spacing w:line="276" w:lineRule="auto"/>
              <w:rPr>
                <w:rStyle w:val="ad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A808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F52" w:rsidRPr="00AC7971" w:rsidRDefault="00945F52" w:rsidP="00412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412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52" w:rsidRPr="00AC7971" w:rsidRDefault="00945F52" w:rsidP="00412C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F6D72" w:rsidTr="003702B1">
        <w:trPr>
          <w:gridAfter w:val="1"/>
          <w:wAfter w:w="10" w:type="dxa"/>
          <w:trHeight w:val="54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1.1.1</w:t>
            </w: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Default="001F6D72" w:rsidP="00A0398E">
            <w:pPr>
              <w:rPr>
                <w:lang w:eastAsia="en-US"/>
              </w:rPr>
            </w:pPr>
          </w:p>
          <w:p w:rsidR="001F6D72" w:rsidRPr="00A0398E" w:rsidRDefault="001F6D72" w:rsidP="00A0398E">
            <w:pPr>
              <w:rPr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c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Основное мероприятие 1.1</w:t>
            </w:r>
          </w:p>
          <w:p w:rsidR="001F6D72" w:rsidRDefault="001F6D72" w:rsidP="00B626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0398E" w:rsidRDefault="001F6D72" w:rsidP="003702B1">
            <w:pPr>
              <w:pStyle w:val="ac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A03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Проведение оценки рыночной стоимости или размера </w:t>
            </w:r>
            <w:r w:rsidRPr="00A03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арендной платы муниципального имущества и земельных участков муниципальной собственности и государственная </w:t>
            </w:r>
            <w:proofErr w:type="gramStart"/>
            <w:r w:rsidRPr="00A03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собственность</w:t>
            </w:r>
            <w:proofErr w:type="gramEnd"/>
            <w:r w:rsidRPr="00A039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которые не разграничена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3702B1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3702B1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3702B1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3702B1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3702B1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3702B1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F6D72" w:rsidTr="003702B1">
        <w:trPr>
          <w:gridAfter w:val="1"/>
          <w:wAfter w:w="10" w:type="dxa"/>
          <w:trHeight w:val="78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 w:rsidP="00B626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1F6D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gridAfter w:val="1"/>
          <w:wAfter w:w="10" w:type="dxa"/>
          <w:trHeight w:val="61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 w:rsidP="00B626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1F6D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gridAfter w:val="1"/>
          <w:wAfter w:w="10" w:type="dxa"/>
          <w:trHeight w:val="70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 w:rsidP="00B6262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1F6D7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AC79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D16FE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051010001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3702B1" w:rsidP="00D1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F6D72">
              <w:rPr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3702B1" w:rsidP="00D1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D72">
              <w:rPr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3702B1" w:rsidP="00D1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D72">
              <w:rPr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3702B1" w:rsidP="00D1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D72">
              <w:rPr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3702B1" w:rsidP="00D1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D72">
              <w:rPr>
                <w:lang w:eastAsia="en-US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3702B1" w:rsidP="00D16F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F6D72">
              <w:rPr>
                <w:lang w:eastAsia="en-US"/>
              </w:rPr>
              <w:t>0</w:t>
            </w:r>
          </w:p>
        </w:tc>
      </w:tr>
      <w:tr w:rsidR="001F6D72" w:rsidTr="003702B1">
        <w:trPr>
          <w:gridAfter w:val="1"/>
          <w:wAfter w:w="10" w:type="dxa"/>
          <w:trHeight w:val="62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1C57FE" w:rsidRDefault="001F6D72" w:rsidP="001C57FE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1C57FE">
              <w:rPr>
                <w:sz w:val="20"/>
                <w:szCs w:val="20"/>
                <w:lang w:eastAsia="en-US"/>
              </w:rPr>
              <w:t xml:space="preserve">Получение ЭЦП для размещения информации о торгах на сайте </w:t>
            </w:r>
            <w:r w:rsidRPr="001C57FE">
              <w:rPr>
                <w:sz w:val="20"/>
                <w:szCs w:val="20"/>
                <w:lang w:val="en-US" w:eastAsia="en-US"/>
              </w:rPr>
              <w:t>www</w:t>
            </w:r>
            <w:r w:rsidRPr="001C57FE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C57FE">
              <w:rPr>
                <w:sz w:val="20"/>
                <w:szCs w:val="20"/>
                <w:lang w:val="en-US" w:eastAsia="en-US"/>
              </w:rPr>
              <w:t>torgi</w:t>
            </w:r>
            <w:proofErr w:type="spellEnd"/>
            <w:r w:rsidRPr="001C57FE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C57FE">
              <w:rPr>
                <w:sz w:val="20"/>
                <w:szCs w:val="20"/>
                <w:lang w:val="en-US" w:eastAsia="en-US"/>
              </w:rPr>
              <w:t>gov</w:t>
            </w:r>
            <w:proofErr w:type="spellEnd"/>
            <w:r w:rsidRPr="001C57FE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C57FE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C45CC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945F52" w:rsidP="00C45C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945F5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945F52" w:rsidP="00C45C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945F52" w:rsidP="00C45CC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945F5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F6D72" w:rsidTr="003702B1">
        <w:trPr>
          <w:gridAfter w:val="1"/>
          <w:wAfter w:w="10" w:type="dxa"/>
          <w:trHeight w:val="561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gridAfter w:val="1"/>
          <w:wAfter w:w="10" w:type="dxa"/>
          <w:trHeight w:val="55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C45C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45F52" w:rsidTr="003702B1">
        <w:trPr>
          <w:gridAfter w:val="1"/>
          <w:wAfter w:w="10" w:type="dxa"/>
          <w:trHeight w:val="550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 w:rsidP="00C45C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C45CC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051030003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45F52" w:rsidTr="003702B1">
        <w:trPr>
          <w:gridAfter w:val="1"/>
          <w:wAfter w:w="10" w:type="dxa"/>
          <w:trHeight w:val="55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1C57FE" w:rsidRDefault="00945F52" w:rsidP="001C57FE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1C57FE">
              <w:rPr>
                <w:sz w:val="20"/>
                <w:szCs w:val="20"/>
                <w:lang w:eastAsia="en-US"/>
              </w:rPr>
              <w:t xml:space="preserve">Выполнение работ по постановке на государственный кадастровый учет муниципального имущества и земельных </w:t>
            </w:r>
            <w:proofErr w:type="gramStart"/>
            <w:r w:rsidRPr="001C57FE">
              <w:rPr>
                <w:sz w:val="20"/>
                <w:szCs w:val="20"/>
                <w:lang w:eastAsia="en-US"/>
              </w:rPr>
              <w:t>участков</w:t>
            </w:r>
            <w:proofErr w:type="gramEnd"/>
            <w:r w:rsidRPr="001C57FE">
              <w:rPr>
                <w:sz w:val="20"/>
                <w:szCs w:val="20"/>
                <w:lang w:eastAsia="en-US"/>
              </w:rPr>
              <w:t xml:space="preserve"> находящихся в 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52" w:rsidRDefault="00945F52" w:rsidP="006572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F6D72" w:rsidTr="003702B1">
        <w:trPr>
          <w:gridAfter w:val="1"/>
          <w:wAfter w:w="10" w:type="dxa"/>
          <w:trHeight w:val="54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gridAfter w:val="1"/>
          <w:wAfter w:w="10" w:type="dxa"/>
          <w:trHeight w:val="51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945F52" w:rsidTr="003702B1">
        <w:trPr>
          <w:trHeight w:val="73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Default="0094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52" w:rsidRDefault="00945F5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D45180" w:rsidRDefault="00945F5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051020002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52" w:rsidRPr="00AC7971" w:rsidRDefault="00945F52" w:rsidP="00412C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F6D72" w:rsidTr="003702B1">
        <w:trPr>
          <w:trHeight w:val="48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F6D72" w:rsidRPr="00B915DA" w:rsidRDefault="001F6D72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  <w:r w:rsidRPr="00B915DA">
              <w:rPr>
                <w:rStyle w:val="ad"/>
                <w:b/>
                <w:color w:val="auto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Style w:val="ad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 xml:space="preserve">«Оздоровление экологической обстановки на территории </w:t>
            </w:r>
            <w:r w:rsidR="00C83235">
              <w:rPr>
                <w:b/>
                <w:bCs/>
                <w:sz w:val="20"/>
                <w:szCs w:val="20"/>
                <w:lang w:eastAsia="en-US"/>
              </w:rPr>
              <w:t>Грачевского района»</w:t>
            </w:r>
          </w:p>
          <w:p w:rsidR="00203732" w:rsidRDefault="0020373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1F6D72" w:rsidTr="003702B1">
        <w:trPr>
          <w:trHeight w:val="48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Pr="00B915DA" w:rsidRDefault="001F6D72">
            <w:pPr>
              <w:spacing w:line="276" w:lineRule="auto"/>
              <w:rPr>
                <w:rStyle w:val="ad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trHeight w:val="43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Pr="00B915DA" w:rsidRDefault="001F6D72">
            <w:pPr>
              <w:spacing w:line="276" w:lineRule="auto"/>
              <w:rPr>
                <w:rStyle w:val="ad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C83235">
        <w:trPr>
          <w:trHeight w:val="66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B915DA" w:rsidRDefault="001F6D72">
            <w:pPr>
              <w:spacing w:line="276" w:lineRule="auto"/>
              <w:rPr>
                <w:rStyle w:val="ad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1F6D72" w:rsidP="00B626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1F6D72" w:rsidTr="003702B1">
        <w:trPr>
          <w:trHeight w:val="42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1.2.1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456CC5" w:rsidRDefault="001F6D72" w:rsidP="00456C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56CC5">
              <w:rPr>
                <w:sz w:val="20"/>
                <w:szCs w:val="20"/>
                <w:lang w:eastAsia="en-US"/>
              </w:rPr>
              <w:t>Проведение экологических выставок, конкурсов и эко</w:t>
            </w:r>
            <w:r>
              <w:rPr>
                <w:sz w:val="20"/>
                <w:szCs w:val="20"/>
                <w:lang w:eastAsia="en-US"/>
              </w:rPr>
              <w:t xml:space="preserve">логических </w:t>
            </w:r>
            <w:r w:rsidRPr="00456CC5">
              <w:rPr>
                <w:sz w:val="20"/>
                <w:szCs w:val="20"/>
                <w:lang w:eastAsia="en-US"/>
              </w:rPr>
              <w:t>акций.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6572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6572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6572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1F6D72" w:rsidTr="003702B1">
        <w:trPr>
          <w:trHeight w:val="450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826E71" w:rsidRDefault="001F6D72" w:rsidP="006572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826E71" w:rsidRDefault="001F6D72" w:rsidP="00A808F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1F6D72" w:rsidTr="003702B1">
        <w:trPr>
          <w:trHeight w:val="450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Default="001F6D72" w:rsidP="0065729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  <w:r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1F6D72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D45180" w:rsidRDefault="003702B1" w:rsidP="0065729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052</w:t>
            </w:r>
            <w:r w:rsidR="001F6D72">
              <w:rPr>
                <w:rFonts w:ascii="Times New Roman" w:hAnsi="Times New Roman"/>
                <w:sz w:val="20"/>
                <w:szCs w:val="20"/>
                <w:lang w:eastAsia="en-US"/>
              </w:rPr>
              <w:t>010023</w:t>
            </w:r>
            <w:r w:rsidR="001F6D72" w:rsidRPr="00D4518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6572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D72" w:rsidRPr="00AC7971" w:rsidRDefault="001F6D72" w:rsidP="006572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72" w:rsidRPr="00AC7971" w:rsidRDefault="001F6D72" w:rsidP="006572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72" w:rsidRPr="00AC7971" w:rsidRDefault="001F6D72" w:rsidP="00A808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6926F5" w:rsidRDefault="006926F5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78227F" w:rsidRDefault="0078227F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203732" w:rsidRDefault="00203732" w:rsidP="006926F5"/>
    <w:p w:rsidR="0078227F" w:rsidRDefault="0078227F" w:rsidP="006926F5"/>
    <w:p w:rsidR="0078227F" w:rsidRDefault="0078227F" w:rsidP="006926F5"/>
    <w:p w:rsidR="0078227F" w:rsidRDefault="0078227F" w:rsidP="006926F5"/>
    <w:p w:rsidR="0048036F" w:rsidRDefault="0048036F" w:rsidP="006926F5"/>
    <w:tbl>
      <w:tblPr>
        <w:tblW w:w="14772" w:type="dxa"/>
        <w:tblLook w:val="00A0"/>
      </w:tblPr>
      <w:tblGrid>
        <w:gridCol w:w="10740"/>
        <w:gridCol w:w="4032"/>
      </w:tblGrid>
      <w:tr w:rsidR="0048036F" w:rsidTr="0065729A">
        <w:tc>
          <w:tcPr>
            <w:tcW w:w="10740" w:type="dxa"/>
          </w:tcPr>
          <w:p w:rsidR="0048036F" w:rsidRDefault="0048036F" w:rsidP="0065729A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48036F" w:rsidRDefault="0048036F" w:rsidP="0065729A">
            <w:pPr>
              <w:spacing w:line="276" w:lineRule="auto"/>
              <w:ind w:right="40"/>
              <w:rPr>
                <w:lang w:eastAsia="en-US"/>
              </w:rPr>
            </w:pPr>
          </w:p>
          <w:p w:rsidR="009A39C8" w:rsidRDefault="009A39C8" w:rsidP="0065729A">
            <w:pPr>
              <w:spacing w:line="276" w:lineRule="auto"/>
              <w:ind w:right="40"/>
              <w:rPr>
                <w:lang w:eastAsia="en-US"/>
              </w:rPr>
            </w:pPr>
          </w:p>
          <w:p w:rsidR="0048036F" w:rsidRDefault="0048036F" w:rsidP="0065729A">
            <w:pPr>
              <w:spacing w:line="276" w:lineRule="auto"/>
              <w:ind w:right="4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Приложение № 4</w:t>
            </w:r>
          </w:p>
          <w:p w:rsidR="0048036F" w:rsidRDefault="0048036F" w:rsidP="006572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 муниципальной программе </w:t>
            </w:r>
          </w:p>
          <w:p w:rsidR="0048036F" w:rsidRDefault="0048036F" w:rsidP="006572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«Управление земельно-имущественным комплексом и оздоровление экологической обстановки на территории </w:t>
            </w:r>
          </w:p>
          <w:p w:rsidR="0048036F" w:rsidRDefault="0048036F" w:rsidP="006572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Грачевского района</w:t>
            </w:r>
            <w:r w:rsidR="00203732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  <w:p w:rsidR="0048036F" w:rsidRDefault="0048036F" w:rsidP="00C83235">
            <w:pPr>
              <w:spacing w:line="276" w:lineRule="auto"/>
              <w:rPr>
                <w:lang w:eastAsia="en-US"/>
              </w:rPr>
            </w:pPr>
          </w:p>
        </w:tc>
      </w:tr>
    </w:tbl>
    <w:p w:rsidR="0048036F" w:rsidRDefault="0048036F" w:rsidP="004803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</w:t>
      </w:r>
    </w:p>
    <w:p w:rsidR="0048036F" w:rsidRDefault="004F1FDA" w:rsidP="004803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 «Управление земельно-имущественным комплексом и оздоровление экологической обстановки на терри</w:t>
      </w:r>
      <w:r w:rsidR="0078227F">
        <w:rPr>
          <w:b/>
          <w:bCs/>
          <w:sz w:val="28"/>
          <w:szCs w:val="28"/>
        </w:rPr>
        <w:t xml:space="preserve">тории Грачевского района» </w:t>
      </w:r>
    </w:p>
    <w:p w:rsidR="009A39C8" w:rsidRDefault="009A39C8" w:rsidP="0048036F">
      <w:pPr>
        <w:jc w:val="center"/>
        <w:rPr>
          <w:b/>
          <w:bCs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1056"/>
        <w:gridCol w:w="3367"/>
        <w:gridCol w:w="2983"/>
        <w:gridCol w:w="1489"/>
        <w:gridCol w:w="1769"/>
        <w:gridCol w:w="2042"/>
        <w:gridCol w:w="2080"/>
      </w:tblGrid>
      <w:tr w:rsidR="004F1FDA" w:rsidTr="004C66A4">
        <w:tc>
          <w:tcPr>
            <w:tcW w:w="1056" w:type="dxa"/>
          </w:tcPr>
          <w:p w:rsidR="004F1FDA" w:rsidRPr="000A22AC" w:rsidRDefault="004F1FDA" w:rsidP="004C4D2E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22A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22AC">
              <w:rPr>
                <w:b/>
                <w:sz w:val="24"/>
                <w:szCs w:val="24"/>
              </w:rPr>
              <w:t>/</w:t>
            </w:r>
            <w:proofErr w:type="spellStart"/>
            <w:r w:rsidRPr="000A22A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7" w:type="dxa"/>
          </w:tcPr>
          <w:p w:rsidR="004F1FDA" w:rsidRPr="000A22AC" w:rsidRDefault="000A22AC" w:rsidP="009C19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83" w:type="dxa"/>
          </w:tcPr>
          <w:p w:rsidR="004F1FDA" w:rsidRPr="000A22AC" w:rsidRDefault="000A22AC" w:rsidP="009C1935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Фамилия имя отчество, наименование должности лица, ответственного за реализацию основного мероприятия (достижение показателя</w:t>
            </w:r>
            <w:r>
              <w:rPr>
                <w:b/>
                <w:sz w:val="24"/>
                <w:szCs w:val="24"/>
              </w:rPr>
              <w:t xml:space="preserve"> (индикатора), наступление контрольного события)</w:t>
            </w:r>
          </w:p>
        </w:tc>
        <w:tc>
          <w:tcPr>
            <w:tcW w:w="1489" w:type="dxa"/>
          </w:tcPr>
          <w:p w:rsidR="004F1FDA" w:rsidRPr="000A22AC" w:rsidRDefault="000A22AC" w:rsidP="009C193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Еденица</w:t>
            </w:r>
            <w:proofErr w:type="spellEnd"/>
            <w:r>
              <w:rPr>
                <w:b/>
                <w:sz w:val="24"/>
                <w:szCs w:val="24"/>
              </w:rPr>
              <w:t xml:space="preserve"> измерения</w:t>
            </w:r>
          </w:p>
        </w:tc>
        <w:tc>
          <w:tcPr>
            <w:tcW w:w="1769" w:type="dxa"/>
          </w:tcPr>
          <w:p w:rsidR="004F1FDA" w:rsidRPr="000A22AC" w:rsidRDefault="000A22AC" w:rsidP="009C19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Плановое значение показателя (индикатора)</w:t>
            </w:r>
          </w:p>
        </w:tc>
        <w:tc>
          <w:tcPr>
            <w:tcW w:w="2042" w:type="dxa"/>
          </w:tcPr>
          <w:p w:rsidR="004F1FDA" w:rsidRPr="000A22AC" w:rsidRDefault="000A22AC" w:rsidP="009C1935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Дата наст</w:t>
            </w:r>
            <w:r>
              <w:rPr>
                <w:b/>
                <w:sz w:val="24"/>
                <w:szCs w:val="24"/>
              </w:rPr>
              <w:t>у</w:t>
            </w:r>
            <w:r w:rsidRPr="000A22AC">
              <w:rPr>
                <w:b/>
                <w:sz w:val="24"/>
                <w:szCs w:val="24"/>
              </w:rPr>
              <w:t>пления</w:t>
            </w:r>
            <w:r>
              <w:rPr>
                <w:b/>
                <w:sz w:val="24"/>
                <w:szCs w:val="24"/>
              </w:rPr>
              <w:t xml:space="preserve"> контрольного события</w:t>
            </w:r>
          </w:p>
        </w:tc>
        <w:tc>
          <w:tcPr>
            <w:tcW w:w="2080" w:type="dxa"/>
          </w:tcPr>
          <w:p w:rsidR="004F1FDA" w:rsidRPr="000A22AC" w:rsidRDefault="000A22AC" w:rsidP="009C1935">
            <w:pPr>
              <w:jc w:val="center"/>
              <w:rPr>
                <w:b/>
                <w:sz w:val="24"/>
                <w:szCs w:val="24"/>
              </w:rPr>
            </w:pPr>
            <w:r w:rsidRPr="000A22AC">
              <w:rPr>
                <w:b/>
                <w:sz w:val="24"/>
                <w:szCs w:val="24"/>
              </w:rPr>
              <w:t>Связь со значением оценки рисков</w:t>
            </w:r>
          </w:p>
        </w:tc>
      </w:tr>
      <w:tr w:rsidR="004F1FDA" w:rsidTr="004C66A4">
        <w:tc>
          <w:tcPr>
            <w:tcW w:w="1056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</w:tcPr>
          <w:p w:rsidR="004F1FDA" w:rsidRPr="004F1FDA" w:rsidRDefault="000A22AC" w:rsidP="000A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5729A" w:rsidTr="00C83235">
        <w:trPr>
          <w:trHeight w:val="2133"/>
        </w:trPr>
        <w:tc>
          <w:tcPr>
            <w:tcW w:w="1056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</w:tcPr>
          <w:p w:rsidR="0065729A" w:rsidRDefault="0065729A" w:rsidP="00C832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«Управление земельно-имущественным комплексом и оздоровление экологической обстановки на территории Грачевского района</w:t>
            </w:r>
            <w:r w:rsidR="00203732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65729A" w:rsidTr="004C66A4">
        <w:tc>
          <w:tcPr>
            <w:tcW w:w="1056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65729A" w:rsidRPr="004C66A4" w:rsidRDefault="004C66A4" w:rsidP="0065729A">
            <w:pPr>
              <w:jc w:val="both"/>
              <w:rPr>
                <w:b/>
                <w:sz w:val="24"/>
                <w:szCs w:val="24"/>
              </w:rPr>
            </w:pPr>
            <w:r w:rsidRPr="004C66A4">
              <w:rPr>
                <w:b/>
                <w:sz w:val="24"/>
                <w:szCs w:val="24"/>
                <w:lang w:eastAsia="en-US"/>
              </w:rPr>
              <w:t xml:space="preserve">Управление земельно-имущественным комплексом на территории </w:t>
            </w:r>
            <w:r w:rsidR="00C83235">
              <w:rPr>
                <w:b/>
                <w:bCs/>
                <w:sz w:val="24"/>
                <w:szCs w:val="24"/>
              </w:rPr>
              <w:t>Грачевского района»</w:t>
            </w:r>
          </w:p>
        </w:tc>
        <w:tc>
          <w:tcPr>
            <w:tcW w:w="2983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65729A" w:rsidRDefault="0065729A" w:rsidP="006572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4C4D2E" w:rsidRPr="00BA04B9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3367" w:type="dxa"/>
          </w:tcPr>
          <w:p w:rsidR="0066792E" w:rsidRDefault="0066792E" w:rsidP="009A39C8">
            <w:pPr>
              <w:jc w:val="both"/>
              <w:rPr>
                <w:sz w:val="24"/>
                <w:szCs w:val="24"/>
                <w:lang w:eastAsia="en-US"/>
              </w:rPr>
            </w:pPr>
            <w:r w:rsidRPr="0066792E">
              <w:rPr>
                <w:sz w:val="24"/>
                <w:szCs w:val="24"/>
              </w:rPr>
              <w:t xml:space="preserve">Основное мероприятие  </w:t>
            </w:r>
          </w:p>
          <w:p w:rsidR="004C66A4" w:rsidRPr="004C66A4" w:rsidRDefault="004C66A4" w:rsidP="007E0BD8">
            <w:pPr>
              <w:jc w:val="both"/>
              <w:rPr>
                <w:b/>
                <w:sz w:val="24"/>
                <w:szCs w:val="24"/>
              </w:rPr>
            </w:pPr>
            <w:r w:rsidRPr="004C66A4">
              <w:rPr>
                <w:sz w:val="24"/>
                <w:szCs w:val="24"/>
                <w:lang w:eastAsia="en-US"/>
              </w:rPr>
              <w:t>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C66A4">
              <w:rPr>
                <w:sz w:val="24"/>
                <w:szCs w:val="24"/>
                <w:lang w:eastAsia="en-US"/>
              </w:rPr>
              <w:t xml:space="preserve"> на которые не разграничена </w:t>
            </w:r>
          </w:p>
        </w:tc>
        <w:tc>
          <w:tcPr>
            <w:tcW w:w="2983" w:type="dxa"/>
            <w:vAlign w:val="center"/>
          </w:tcPr>
          <w:p w:rsidR="004C4D2E" w:rsidRPr="00BA04B9" w:rsidRDefault="007E0BD8" w:rsidP="004B1EBE">
            <w:pPr>
              <w:jc w:val="center"/>
              <w:rPr>
                <w:sz w:val="28"/>
                <w:szCs w:val="28"/>
              </w:rPr>
            </w:pPr>
            <w:proofErr w:type="spellStart"/>
            <w:r w:rsidRPr="00A72786">
              <w:rPr>
                <w:sz w:val="24"/>
                <w:szCs w:val="24"/>
              </w:rPr>
              <w:t>Бакушкин</w:t>
            </w:r>
            <w:proofErr w:type="spellEnd"/>
            <w:r w:rsidRPr="00A72786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C4D2E" w:rsidRPr="00BA04B9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C4D2E" w:rsidRPr="00BA04B9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C4D2E" w:rsidRPr="00BA04B9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C4D2E" w:rsidRPr="00BA04B9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4C66A4" w:rsidTr="004C66A4">
        <w:tc>
          <w:tcPr>
            <w:tcW w:w="1056" w:type="dxa"/>
          </w:tcPr>
          <w:p w:rsidR="004C66A4" w:rsidRPr="00BA04B9" w:rsidRDefault="004C66A4" w:rsidP="004B1EBE">
            <w:pPr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1.1.1.</w:t>
            </w:r>
          </w:p>
        </w:tc>
        <w:tc>
          <w:tcPr>
            <w:tcW w:w="3367" w:type="dxa"/>
          </w:tcPr>
          <w:p w:rsidR="007E0BD8" w:rsidRPr="00BA04B9" w:rsidRDefault="004C66A4" w:rsidP="007E0BD8">
            <w:pPr>
              <w:pStyle w:val="13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C66A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«Доход, полученный от распоряжения земельно-имущественным комплексом </w:t>
            </w:r>
          </w:p>
          <w:p w:rsidR="004C66A4" w:rsidRPr="00BA04B9" w:rsidRDefault="004C66A4" w:rsidP="004C66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4C66A4" w:rsidRPr="00A72786" w:rsidRDefault="004C66A4" w:rsidP="00B62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72786">
              <w:rPr>
                <w:sz w:val="24"/>
                <w:szCs w:val="24"/>
              </w:rPr>
              <w:t>Бакушкин</w:t>
            </w:r>
            <w:proofErr w:type="spellEnd"/>
            <w:r w:rsidRPr="00A72786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C66A4" w:rsidRPr="00BA04B9" w:rsidRDefault="004C66A4" w:rsidP="00B62620">
            <w:pPr>
              <w:jc w:val="center"/>
              <w:rPr>
                <w:sz w:val="28"/>
                <w:szCs w:val="28"/>
              </w:rPr>
            </w:pPr>
            <w:r w:rsidRPr="00BA04B9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с. руб.</w:t>
            </w:r>
          </w:p>
        </w:tc>
        <w:tc>
          <w:tcPr>
            <w:tcW w:w="1769" w:type="dxa"/>
            <w:vAlign w:val="center"/>
          </w:tcPr>
          <w:p w:rsidR="004C66A4" w:rsidRPr="00BA04B9" w:rsidRDefault="00FD1A4C" w:rsidP="00B62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5330</w:t>
            </w:r>
          </w:p>
        </w:tc>
        <w:tc>
          <w:tcPr>
            <w:tcW w:w="2042" w:type="dxa"/>
            <w:vAlign w:val="center"/>
          </w:tcPr>
          <w:p w:rsidR="004C66A4" w:rsidRDefault="007E0BD8" w:rsidP="00B626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C66A4" w:rsidRPr="00530599" w:rsidRDefault="007E0BD8" w:rsidP="00FD1A4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FD1A4C" w:rsidTr="004C66A4">
        <w:tc>
          <w:tcPr>
            <w:tcW w:w="1056" w:type="dxa"/>
          </w:tcPr>
          <w:p w:rsidR="00FD1A4C" w:rsidRPr="00BA04B9" w:rsidRDefault="00FD1A4C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1.1.1.1.</w:t>
            </w:r>
          </w:p>
        </w:tc>
        <w:tc>
          <w:tcPr>
            <w:tcW w:w="3367" w:type="dxa"/>
          </w:tcPr>
          <w:p w:rsidR="00FD1A4C" w:rsidRPr="00BA04B9" w:rsidRDefault="00FD1A4C" w:rsidP="00B62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«Составление реестра договоров аренды муниципального имущества и земельных участков»</w:t>
            </w:r>
          </w:p>
        </w:tc>
        <w:tc>
          <w:tcPr>
            <w:tcW w:w="2983" w:type="dxa"/>
          </w:tcPr>
          <w:p w:rsidR="00FD1A4C" w:rsidRPr="00A72786" w:rsidRDefault="00FD1A4C" w:rsidP="00B62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Елена Валерьевна</w:t>
            </w:r>
            <w:r w:rsidRPr="00A72786">
              <w:rPr>
                <w:sz w:val="24"/>
                <w:szCs w:val="24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FD1A4C" w:rsidRPr="00BA04B9" w:rsidRDefault="007E0BD8" w:rsidP="00B62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FD1A4C" w:rsidRDefault="007E0BD8" w:rsidP="00B62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FD1A4C" w:rsidRDefault="00FD1A4C" w:rsidP="00B62620">
            <w:pPr>
              <w:jc w:val="center"/>
              <w:rPr>
                <w:sz w:val="28"/>
                <w:szCs w:val="28"/>
              </w:rPr>
            </w:pPr>
            <w:r w:rsidRPr="00B4714A">
              <w:rPr>
                <w:sz w:val="28"/>
                <w:szCs w:val="28"/>
              </w:rPr>
              <w:t>Ежемесячно</w:t>
            </w:r>
          </w:p>
          <w:p w:rsidR="00FD1A4C" w:rsidRPr="00B4714A" w:rsidRDefault="00FD1A4C" w:rsidP="00B62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числа</w:t>
            </w:r>
          </w:p>
        </w:tc>
        <w:tc>
          <w:tcPr>
            <w:tcW w:w="2080" w:type="dxa"/>
            <w:vAlign w:val="center"/>
          </w:tcPr>
          <w:p w:rsidR="00FD1A4C" w:rsidRPr="00530599" w:rsidRDefault="00FD1A4C" w:rsidP="00B62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</w:t>
            </w:r>
            <w:proofErr w:type="gramStart"/>
            <w:r>
              <w:rPr>
                <w:sz w:val="24"/>
                <w:szCs w:val="24"/>
              </w:rPr>
              <w:t>контроля  за</w:t>
            </w:r>
            <w:proofErr w:type="gramEnd"/>
            <w:r>
              <w:rPr>
                <w:sz w:val="24"/>
                <w:szCs w:val="24"/>
              </w:rPr>
              <w:t xml:space="preserve"> поступлением арендной платы</w:t>
            </w:r>
          </w:p>
        </w:tc>
      </w:tr>
      <w:tr w:rsidR="009A39C8" w:rsidTr="004C66A4">
        <w:tc>
          <w:tcPr>
            <w:tcW w:w="1056" w:type="dxa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367" w:type="dxa"/>
          </w:tcPr>
          <w:p w:rsidR="004C4D2E" w:rsidRDefault="004C4D2E" w:rsidP="004B1EBE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Основное мероприятие  «</w:t>
            </w:r>
            <w:r w:rsidR="0066792E" w:rsidRPr="0066792E">
              <w:rPr>
                <w:sz w:val="24"/>
                <w:szCs w:val="24"/>
                <w:lang w:eastAsia="en-US"/>
              </w:rPr>
              <w:t xml:space="preserve">Получение ЭЦП для размещения информации о торгах на сайте </w:t>
            </w:r>
            <w:hyperlink r:id="rId7" w:history="1">
              <w:r w:rsidR="007E0BD8" w:rsidRPr="00304DC5">
                <w:rPr>
                  <w:rStyle w:val="af1"/>
                  <w:lang w:val="en-US" w:eastAsia="en-US"/>
                </w:rPr>
                <w:t>www</w:t>
              </w:r>
              <w:r w:rsidR="007E0BD8" w:rsidRPr="00304DC5">
                <w:rPr>
                  <w:rStyle w:val="af1"/>
                  <w:lang w:eastAsia="en-US"/>
                </w:rPr>
                <w:t>.</w:t>
              </w:r>
              <w:proofErr w:type="spellStart"/>
              <w:r w:rsidR="007E0BD8" w:rsidRPr="00304DC5">
                <w:rPr>
                  <w:rStyle w:val="af1"/>
                  <w:lang w:val="en-US" w:eastAsia="en-US"/>
                </w:rPr>
                <w:t>torgi</w:t>
              </w:r>
              <w:proofErr w:type="spellEnd"/>
              <w:r w:rsidR="007E0BD8" w:rsidRPr="00304DC5">
                <w:rPr>
                  <w:rStyle w:val="af1"/>
                  <w:lang w:eastAsia="en-US"/>
                </w:rPr>
                <w:t>.</w:t>
              </w:r>
              <w:proofErr w:type="spellStart"/>
              <w:r w:rsidR="007E0BD8" w:rsidRPr="00304DC5">
                <w:rPr>
                  <w:rStyle w:val="af1"/>
                  <w:lang w:val="en-US" w:eastAsia="en-US"/>
                </w:rPr>
                <w:t>gov</w:t>
              </w:r>
              <w:proofErr w:type="spellEnd"/>
              <w:r w:rsidR="007E0BD8" w:rsidRPr="00304DC5">
                <w:rPr>
                  <w:rStyle w:val="af1"/>
                  <w:lang w:eastAsia="en-US"/>
                </w:rPr>
                <w:t>.</w:t>
              </w:r>
              <w:proofErr w:type="spellStart"/>
              <w:r w:rsidR="007E0BD8" w:rsidRPr="00304DC5">
                <w:rPr>
                  <w:rStyle w:val="af1"/>
                  <w:lang w:val="en-US" w:eastAsia="en-US"/>
                </w:rPr>
                <w:t>ru</w:t>
              </w:r>
              <w:proofErr w:type="spellEnd"/>
              <w:r w:rsidR="007E0BD8" w:rsidRPr="00304DC5">
                <w:rPr>
                  <w:rStyle w:val="af1"/>
                </w:rPr>
                <w:t>»</w:t>
              </w:r>
            </w:hyperlink>
          </w:p>
          <w:p w:rsidR="007E0BD8" w:rsidRPr="0066792E" w:rsidRDefault="007E0BD8" w:rsidP="004B1EB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4C4D2E" w:rsidRPr="00494573" w:rsidRDefault="007E0BD8" w:rsidP="004B1EBE">
            <w:pPr>
              <w:jc w:val="center"/>
              <w:rPr>
                <w:sz w:val="28"/>
                <w:szCs w:val="28"/>
              </w:rPr>
            </w:pPr>
            <w:r w:rsidRPr="00A72786">
              <w:rPr>
                <w:sz w:val="24"/>
                <w:szCs w:val="24"/>
              </w:rPr>
              <w:t xml:space="preserve"> </w:t>
            </w:r>
            <w:proofErr w:type="spellStart"/>
            <w:r w:rsidRPr="00A72786">
              <w:rPr>
                <w:sz w:val="24"/>
                <w:szCs w:val="24"/>
              </w:rPr>
              <w:t>Бакушкин</w:t>
            </w:r>
            <w:proofErr w:type="spellEnd"/>
            <w:r w:rsidRPr="00A72786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3367" w:type="dxa"/>
          </w:tcPr>
          <w:p w:rsidR="004C4D2E" w:rsidRPr="0066792E" w:rsidRDefault="004C4D2E" w:rsidP="004B1EBE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Показатель (индикатор)  «</w:t>
            </w:r>
            <w:r w:rsidR="0066792E" w:rsidRPr="0066792E">
              <w:rPr>
                <w:sz w:val="24"/>
                <w:szCs w:val="24"/>
                <w:lang w:eastAsia="en-US"/>
              </w:rPr>
              <w:t>Количество электронных цифровых подписей для сайтов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4C4D2E" w:rsidRDefault="004C4D2E" w:rsidP="004B1EBE">
            <w:pPr>
              <w:jc w:val="center"/>
              <w:rPr>
                <w:sz w:val="24"/>
                <w:szCs w:val="24"/>
              </w:rPr>
            </w:pPr>
            <w:proofErr w:type="spellStart"/>
            <w:r w:rsidRPr="00A72786">
              <w:rPr>
                <w:sz w:val="24"/>
                <w:szCs w:val="24"/>
              </w:rPr>
              <w:t>Бакушкин</w:t>
            </w:r>
            <w:proofErr w:type="spellEnd"/>
            <w:r w:rsidRPr="00A72786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  <w:p w:rsidR="007E0BD8" w:rsidRPr="00A72786" w:rsidRDefault="007E0BD8" w:rsidP="004B1E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C4D2E" w:rsidRPr="00494573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4C4D2E" w:rsidRPr="00494573" w:rsidRDefault="006679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 w:rsidR="004C4D2E" w:rsidRDefault="007E0BD8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4C4D2E" w:rsidRPr="00423B04" w:rsidRDefault="007E0BD8" w:rsidP="004B1EBE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4C4D2E" w:rsidRDefault="004C4D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</w:t>
            </w:r>
          </w:p>
        </w:tc>
        <w:tc>
          <w:tcPr>
            <w:tcW w:w="3367" w:type="dxa"/>
          </w:tcPr>
          <w:p w:rsidR="004C4D2E" w:rsidRPr="00A72786" w:rsidRDefault="004C4D2E" w:rsidP="004B1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«Размещение информации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 w:rsidRPr="00A727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A7278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4C4D2E" w:rsidRPr="00FD2F32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Давыдова Елена Валерьевна</w:t>
            </w:r>
            <w:r w:rsidR="004C4D2E" w:rsidRPr="00A72786">
              <w:rPr>
                <w:sz w:val="24"/>
                <w:szCs w:val="24"/>
              </w:rPr>
              <w:t xml:space="preserve">, ведущий специалист по </w:t>
            </w:r>
            <w:r w:rsidR="004C4D2E" w:rsidRPr="00A72786">
              <w:rPr>
                <w:sz w:val="24"/>
                <w:szCs w:val="24"/>
              </w:rPr>
              <w:lastRenderedPageBreak/>
              <w:t>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4C4D2E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769" w:type="dxa"/>
            <w:vAlign w:val="center"/>
          </w:tcPr>
          <w:p w:rsidR="004C4D2E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4C4D2E" w:rsidRPr="00A72786" w:rsidRDefault="006679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  <w:r w:rsidR="004C4D2E">
              <w:rPr>
                <w:sz w:val="28"/>
                <w:szCs w:val="28"/>
              </w:rPr>
              <w:t>г.</w:t>
            </w:r>
          </w:p>
        </w:tc>
        <w:tc>
          <w:tcPr>
            <w:tcW w:w="2080" w:type="dxa"/>
            <w:vAlign w:val="center"/>
          </w:tcPr>
          <w:p w:rsidR="004C4D2E" w:rsidRPr="00423B04" w:rsidRDefault="00423B04" w:rsidP="004B1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соблюдение процедуры предоставления </w:t>
            </w:r>
            <w:r>
              <w:rPr>
                <w:sz w:val="24"/>
                <w:szCs w:val="24"/>
              </w:rPr>
              <w:lastRenderedPageBreak/>
              <w:t>имущества</w:t>
            </w:r>
            <w:r w:rsidR="0066792E">
              <w:rPr>
                <w:sz w:val="24"/>
                <w:szCs w:val="24"/>
              </w:rPr>
              <w:t xml:space="preserve"> и земельных участков</w:t>
            </w:r>
            <w:r>
              <w:rPr>
                <w:sz w:val="24"/>
                <w:szCs w:val="24"/>
              </w:rPr>
              <w:t xml:space="preserve"> в аренду</w:t>
            </w:r>
            <w:r w:rsidR="0066792E">
              <w:rPr>
                <w:sz w:val="24"/>
                <w:szCs w:val="24"/>
              </w:rPr>
              <w:t xml:space="preserve"> или продажи</w:t>
            </w:r>
          </w:p>
        </w:tc>
      </w:tr>
      <w:tr w:rsidR="009A39C8" w:rsidTr="004C66A4">
        <w:tc>
          <w:tcPr>
            <w:tcW w:w="1056" w:type="dxa"/>
          </w:tcPr>
          <w:p w:rsidR="009A39C8" w:rsidRPr="007361F3" w:rsidRDefault="006679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  <w:r w:rsidR="009A39C8" w:rsidRPr="007361F3">
              <w:rPr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9A39C8" w:rsidRPr="007361F3" w:rsidRDefault="009A39C8" w:rsidP="0066792E">
            <w:pPr>
              <w:jc w:val="both"/>
              <w:rPr>
                <w:sz w:val="28"/>
                <w:szCs w:val="28"/>
              </w:rPr>
            </w:pPr>
            <w:r w:rsidRPr="0066792E">
              <w:rPr>
                <w:sz w:val="24"/>
                <w:szCs w:val="24"/>
              </w:rPr>
              <w:t>Основное мероприятие   «</w:t>
            </w:r>
            <w:r w:rsidR="0066792E" w:rsidRPr="0066792E">
              <w:rPr>
                <w:sz w:val="24"/>
                <w:szCs w:val="24"/>
                <w:lang w:eastAsia="en-US"/>
              </w:rPr>
              <w:t xml:space="preserve">Выполнение работ по постановке на государственный кадастровый учет муниципального имущества и земельных </w:t>
            </w:r>
            <w:proofErr w:type="gramStart"/>
            <w:r w:rsidR="0066792E" w:rsidRPr="0066792E">
              <w:rPr>
                <w:sz w:val="24"/>
                <w:szCs w:val="24"/>
                <w:lang w:eastAsia="en-US"/>
              </w:rPr>
              <w:t>участков</w:t>
            </w:r>
            <w:proofErr w:type="gramEnd"/>
            <w:r w:rsidR="0066792E" w:rsidRPr="0066792E">
              <w:rPr>
                <w:sz w:val="24"/>
                <w:szCs w:val="24"/>
                <w:lang w:eastAsia="en-US"/>
              </w:rPr>
              <w:t xml:space="preserve"> находящихся в муниципальной собственности и государственная собственность на которые не разграничена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9A39C8" w:rsidRPr="007361F3" w:rsidRDefault="007E0BD8" w:rsidP="004B1EBE">
            <w:pPr>
              <w:jc w:val="center"/>
              <w:rPr>
                <w:sz w:val="28"/>
                <w:szCs w:val="28"/>
              </w:rPr>
            </w:pPr>
            <w:proofErr w:type="spellStart"/>
            <w:r w:rsidRPr="007A2F13">
              <w:rPr>
                <w:sz w:val="24"/>
                <w:szCs w:val="24"/>
              </w:rPr>
              <w:t>Бакушкин</w:t>
            </w:r>
            <w:proofErr w:type="spellEnd"/>
            <w:r w:rsidRPr="007A2F13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9A39C8" w:rsidRPr="007361F3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9A39C8" w:rsidRPr="007361F3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9A39C8" w:rsidRPr="007361F3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9A39C8" w:rsidRPr="007361F3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9A39C8" w:rsidRPr="007361F3" w:rsidRDefault="0066792E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9A39C8">
              <w:rPr>
                <w:sz w:val="28"/>
                <w:szCs w:val="28"/>
              </w:rPr>
              <w:t>.1.</w:t>
            </w:r>
          </w:p>
        </w:tc>
        <w:tc>
          <w:tcPr>
            <w:tcW w:w="3367" w:type="dxa"/>
          </w:tcPr>
          <w:p w:rsidR="00F31D36" w:rsidRPr="007361F3" w:rsidRDefault="009A39C8" w:rsidP="007E0BD8">
            <w:pPr>
              <w:jc w:val="both"/>
              <w:rPr>
                <w:sz w:val="24"/>
                <w:szCs w:val="24"/>
              </w:rPr>
            </w:pPr>
            <w:r w:rsidRPr="0066792E">
              <w:rPr>
                <w:sz w:val="24"/>
                <w:szCs w:val="24"/>
              </w:rPr>
              <w:t>Показатель (индикатор)  «</w:t>
            </w:r>
            <w:r w:rsidR="0066792E" w:rsidRPr="0066792E">
              <w:rPr>
                <w:sz w:val="24"/>
                <w:szCs w:val="24"/>
                <w:lang w:eastAsia="en-US"/>
              </w:rPr>
              <w:t xml:space="preserve">Площадь земельных </w:t>
            </w:r>
            <w:proofErr w:type="gramStart"/>
            <w:r w:rsidR="0066792E" w:rsidRPr="0066792E">
              <w:rPr>
                <w:sz w:val="24"/>
                <w:szCs w:val="24"/>
                <w:lang w:eastAsia="en-US"/>
              </w:rPr>
              <w:t>участков</w:t>
            </w:r>
            <w:proofErr w:type="gramEnd"/>
            <w:r w:rsidR="0066792E" w:rsidRPr="0066792E">
              <w:rPr>
                <w:sz w:val="24"/>
                <w:szCs w:val="24"/>
                <w:lang w:eastAsia="en-US"/>
              </w:rPr>
              <w:t xml:space="preserve"> в отношении которых осуществлён государственный кадастровый учет</w:t>
            </w:r>
            <w:r w:rsidRPr="0066792E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9A39C8" w:rsidRPr="007A2F13" w:rsidRDefault="009A39C8" w:rsidP="004B1E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2F13">
              <w:rPr>
                <w:sz w:val="24"/>
                <w:szCs w:val="24"/>
              </w:rPr>
              <w:t>Бакушкин</w:t>
            </w:r>
            <w:proofErr w:type="spellEnd"/>
            <w:r w:rsidRPr="007A2F13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9A39C8" w:rsidRPr="007361F3" w:rsidRDefault="009A39C8" w:rsidP="004B1EBE">
            <w:pPr>
              <w:jc w:val="center"/>
              <w:rPr>
                <w:sz w:val="28"/>
                <w:szCs w:val="28"/>
              </w:rPr>
            </w:pPr>
            <w:r w:rsidRPr="007361F3">
              <w:rPr>
                <w:sz w:val="28"/>
                <w:szCs w:val="28"/>
              </w:rPr>
              <w:t>га</w:t>
            </w:r>
          </w:p>
        </w:tc>
        <w:tc>
          <w:tcPr>
            <w:tcW w:w="1769" w:type="dxa"/>
            <w:vAlign w:val="center"/>
          </w:tcPr>
          <w:p w:rsidR="009A39C8" w:rsidRPr="007361F3" w:rsidRDefault="0042698F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42" w:type="dxa"/>
            <w:vAlign w:val="center"/>
          </w:tcPr>
          <w:p w:rsidR="009A39C8" w:rsidRPr="00AB3A15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9A39C8" w:rsidRPr="00F31D36" w:rsidRDefault="007E0BD8" w:rsidP="004B1EBE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9A39C8" w:rsidRDefault="00360025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9A39C8">
              <w:rPr>
                <w:sz w:val="28"/>
                <w:szCs w:val="28"/>
              </w:rPr>
              <w:t>.1.1.</w:t>
            </w:r>
          </w:p>
        </w:tc>
        <w:tc>
          <w:tcPr>
            <w:tcW w:w="3367" w:type="dxa"/>
          </w:tcPr>
          <w:p w:rsidR="009A39C8" w:rsidRDefault="009A39C8" w:rsidP="004B1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«Постановка земельного участка на кадастровый учет и получение выписки из ЕГРН»</w:t>
            </w:r>
          </w:p>
        </w:tc>
        <w:tc>
          <w:tcPr>
            <w:tcW w:w="2983" w:type="dxa"/>
          </w:tcPr>
          <w:p w:rsidR="009A39C8" w:rsidRPr="00FD2F32" w:rsidRDefault="009A39C8" w:rsidP="004B1EBE">
            <w:pPr>
              <w:jc w:val="center"/>
              <w:rPr>
                <w:sz w:val="28"/>
                <w:szCs w:val="28"/>
              </w:rPr>
            </w:pPr>
            <w:proofErr w:type="spellStart"/>
            <w:r w:rsidRPr="007A2F13">
              <w:rPr>
                <w:sz w:val="24"/>
                <w:szCs w:val="24"/>
              </w:rPr>
              <w:t>Бакушкин</w:t>
            </w:r>
            <w:proofErr w:type="spellEnd"/>
            <w:r w:rsidRPr="007A2F13">
              <w:rPr>
                <w:sz w:val="24"/>
                <w:szCs w:val="24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vAlign w:val="center"/>
          </w:tcPr>
          <w:p w:rsidR="009A39C8" w:rsidRPr="007361F3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9A39C8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9A39C8" w:rsidRPr="00AB3A15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</w:t>
            </w:r>
            <w:r w:rsidR="00B62620">
              <w:rPr>
                <w:sz w:val="28"/>
                <w:szCs w:val="28"/>
              </w:rPr>
              <w:t>9</w:t>
            </w:r>
          </w:p>
        </w:tc>
        <w:tc>
          <w:tcPr>
            <w:tcW w:w="2080" w:type="dxa"/>
            <w:vAlign w:val="center"/>
          </w:tcPr>
          <w:p w:rsidR="009A39C8" w:rsidRPr="00F31D36" w:rsidRDefault="00F31D36" w:rsidP="004B1EBE">
            <w:pPr>
              <w:jc w:val="center"/>
              <w:rPr>
                <w:sz w:val="24"/>
                <w:szCs w:val="24"/>
              </w:rPr>
            </w:pPr>
            <w:r w:rsidRPr="00F31D36">
              <w:rPr>
                <w:sz w:val="24"/>
                <w:szCs w:val="24"/>
              </w:rPr>
              <w:t>Снижение количества земельных участков стоящих на кадастровом учёте</w:t>
            </w:r>
          </w:p>
        </w:tc>
      </w:tr>
      <w:tr w:rsidR="009A39C8" w:rsidTr="004C66A4">
        <w:tc>
          <w:tcPr>
            <w:tcW w:w="1056" w:type="dxa"/>
          </w:tcPr>
          <w:p w:rsidR="009A39C8" w:rsidRPr="00FB68A6" w:rsidRDefault="00A85661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A39C8" w:rsidRPr="00FB68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9A39C8" w:rsidRDefault="009A39C8" w:rsidP="004B1EB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Подпрограмма  «Оздоровление экологической обстановки на территории </w:t>
            </w:r>
            <w:r w:rsidR="00C83235">
              <w:rPr>
                <w:b/>
                <w:bCs/>
                <w:sz w:val="24"/>
                <w:szCs w:val="24"/>
              </w:rPr>
              <w:t>Грачевского района»</w:t>
            </w:r>
          </w:p>
          <w:p w:rsidR="002F1FF3" w:rsidRPr="00FB68A6" w:rsidRDefault="002F1FF3" w:rsidP="004B1EB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83" w:type="dxa"/>
            <w:vAlign w:val="center"/>
          </w:tcPr>
          <w:p w:rsidR="009A39C8" w:rsidRPr="00FB68A6" w:rsidRDefault="009A39C8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89" w:type="dxa"/>
            <w:vAlign w:val="center"/>
          </w:tcPr>
          <w:p w:rsidR="009A39C8" w:rsidRPr="00FB68A6" w:rsidRDefault="009A39C8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9A39C8" w:rsidRPr="00FB68A6" w:rsidRDefault="009A39C8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9A39C8" w:rsidRPr="00FB68A6" w:rsidRDefault="009A39C8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9A39C8" w:rsidRPr="00FB68A6" w:rsidRDefault="009A39C8" w:rsidP="004B1E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9A39C8" w:rsidRDefault="00A85661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9A39C8">
              <w:rPr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9A39C8" w:rsidRPr="00FB68A6" w:rsidRDefault="009A39C8" w:rsidP="004B1EBE">
            <w:pPr>
              <w:jc w:val="both"/>
              <w:rPr>
                <w:sz w:val="24"/>
                <w:szCs w:val="24"/>
              </w:rPr>
            </w:pPr>
            <w:r w:rsidRPr="002E7D86">
              <w:rPr>
                <w:sz w:val="24"/>
                <w:szCs w:val="24"/>
              </w:rPr>
              <w:t>Основное мероприятие   «</w:t>
            </w:r>
            <w:r w:rsidR="002E7D86" w:rsidRPr="002E7D86">
              <w:rPr>
                <w:sz w:val="24"/>
                <w:szCs w:val="24"/>
                <w:lang w:eastAsia="en-US"/>
              </w:rPr>
              <w:t xml:space="preserve">Проведение экологических выставок, конкурсов и </w:t>
            </w:r>
            <w:r w:rsidR="002E7D86" w:rsidRPr="002E7D86">
              <w:rPr>
                <w:sz w:val="24"/>
                <w:szCs w:val="24"/>
                <w:lang w:eastAsia="en-US"/>
              </w:rPr>
              <w:lastRenderedPageBreak/>
              <w:t>экологических акций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vAlign w:val="center"/>
          </w:tcPr>
          <w:p w:rsidR="009A39C8" w:rsidRPr="00FB68A6" w:rsidRDefault="007E0BD8" w:rsidP="004B1EBE">
            <w:pPr>
              <w:jc w:val="center"/>
              <w:rPr>
                <w:sz w:val="28"/>
                <w:szCs w:val="28"/>
              </w:rPr>
            </w:pPr>
            <w:r w:rsidRPr="007A2F13">
              <w:rPr>
                <w:sz w:val="24"/>
                <w:szCs w:val="24"/>
              </w:rPr>
              <w:lastRenderedPageBreak/>
              <w:t xml:space="preserve">Литвиненко Элла Юрьевна, директор </w:t>
            </w:r>
            <w:proofErr w:type="spellStart"/>
            <w:r w:rsidRPr="007A2F13">
              <w:rPr>
                <w:sz w:val="24"/>
                <w:szCs w:val="24"/>
              </w:rPr>
              <w:t>Межпоселенческой</w:t>
            </w:r>
            <w:proofErr w:type="spellEnd"/>
            <w:r w:rsidRPr="007A2F13">
              <w:rPr>
                <w:sz w:val="24"/>
                <w:szCs w:val="24"/>
              </w:rPr>
              <w:t xml:space="preserve"> </w:t>
            </w:r>
            <w:r w:rsidRPr="007A2F13">
              <w:rPr>
                <w:sz w:val="24"/>
                <w:szCs w:val="24"/>
              </w:rPr>
              <w:lastRenderedPageBreak/>
              <w:t>централизованной библиотечной системы</w:t>
            </w:r>
          </w:p>
        </w:tc>
        <w:tc>
          <w:tcPr>
            <w:tcW w:w="1489" w:type="dxa"/>
            <w:vAlign w:val="center"/>
          </w:tcPr>
          <w:p w:rsidR="009A39C8" w:rsidRPr="00FB68A6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769" w:type="dxa"/>
            <w:vAlign w:val="center"/>
          </w:tcPr>
          <w:p w:rsidR="009A39C8" w:rsidRPr="00FB68A6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9A39C8" w:rsidRPr="00FB68A6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9A39C8" w:rsidRPr="00FB68A6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9A39C8" w:rsidRDefault="00A85661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9A39C8">
              <w:rPr>
                <w:sz w:val="28"/>
                <w:szCs w:val="28"/>
              </w:rPr>
              <w:t>.1.</w:t>
            </w:r>
          </w:p>
        </w:tc>
        <w:tc>
          <w:tcPr>
            <w:tcW w:w="3367" w:type="dxa"/>
          </w:tcPr>
          <w:p w:rsidR="009A39C8" w:rsidRPr="00FB68A6" w:rsidRDefault="009A39C8" w:rsidP="004B1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</w:t>
            </w:r>
            <w:r w:rsidRPr="00BA04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</w:t>
            </w:r>
            <w:r w:rsidR="002E7D86">
              <w:rPr>
                <w:lang w:eastAsia="en-US"/>
              </w:rPr>
              <w:t>количество мероприятий экологической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</w:tcPr>
          <w:p w:rsidR="009A39C8" w:rsidRPr="007A2F13" w:rsidRDefault="009A39C8" w:rsidP="004B1EBE">
            <w:pPr>
              <w:jc w:val="center"/>
              <w:rPr>
                <w:sz w:val="24"/>
                <w:szCs w:val="24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proofErr w:type="spellStart"/>
            <w:r w:rsidRPr="007A2F13">
              <w:rPr>
                <w:sz w:val="24"/>
                <w:szCs w:val="24"/>
              </w:rPr>
              <w:t>Межпоселенческой</w:t>
            </w:r>
            <w:proofErr w:type="spellEnd"/>
            <w:r w:rsidRPr="007A2F13">
              <w:rPr>
                <w:sz w:val="24"/>
                <w:szCs w:val="24"/>
              </w:rPr>
              <w:t xml:space="preserve"> централизованной библиотечной системы</w:t>
            </w:r>
          </w:p>
        </w:tc>
        <w:tc>
          <w:tcPr>
            <w:tcW w:w="1489" w:type="dxa"/>
            <w:vAlign w:val="center"/>
          </w:tcPr>
          <w:p w:rsidR="009A39C8" w:rsidRPr="00494573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A04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  <w:vAlign w:val="center"/>
          </w:tcPr>
          <w:p w:rsidR="009A39C8" w:rsidRPr="00494573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7D86"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 w:rsidR="009A39C8" w:rsidRPr="00FB68A6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80" w:type="dxa"/>
            <w:vAlign w:val="center"/>
          </w:tcPr>
          <w:p w:rsidR="009A39C8" w:rsidRPr="002F1FF3" w:rsidRDefault="007E0BD8" w:rsidP="002F1FF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A39C8" w:rsidTr="004C66A4">
        <w:tc>
          <w:tcPr>
            <w:tcW w:w="1056" w:type="dxa"/>
          </w:tcPr>
          <w:p w:rsidR="009A39C8" w:rsidRDefault="00A85661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9A39C8">
              <w:rPr>
                <w:sz w:val="28"/>
                <w:szCs w:val="28"/>
              </w:rPr>
              <w:t>.1.1.</w:t>
            </w:r>
          </w:p>
        </w:tc>
        <w:tc>
          <w:tcPr>
            <w:tcW w:w="3367" w:type="dxa"/>
          </w:tcPr>
          <w:p w:rsidR="009A39C8" w:rsidRDefault="009A39C8" w:rsidP="004B1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</w:t>
            </w:r>
          </w:p>
          <w:p w:rsidR="009A39C8" w:rsidRDefault="009A39C8" w:rsidP="004B1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«Отчет о проведённых мероприятиях по экологической направленности»</w:t>
            </w:r>
          </w:p>
        </w:tc>
        <w:tc>
          <w:tcPr>
            <w:tcW w:w="2983" w:type="dxa"/>
          </w:tcPr>
          <w:p w:rsidR="009A39C8" w:rsidRPr="00DD44D4" w:rsidRDefault="009A39C8" w:rsidP="004B1EBE">
            <w:pPr>
              <w:jc w:val="center"/>
              <w:rPr>
                <w:sz w:val="28"/>
                <w:szCs w:val="28"/>
              </w:rPr>
            </w:pPr>
            <w:r w:rsidRPr="007A2F13">
              <w:rPr>
                <w:sz w:val="24"/>
                <w:szCs w:val="24"/>
              </w:rPr>
              <w:t xml:space="preserve">Литвиненко Элла Юрьевна, директор </w:t>
            </w:r>
            <w:proofErr w:type="spellStart"/>
            <w:r w:rsidRPr="007A2F13">
              <w:rPr>
                <w:sz w:val="24"/>
                <w:szCs w:val="24"/>
              </w:rPr>
              <w:t>Межпоселенческой</w:t>
            </w:r>
            <w:proofErr w:type="spellEnd"/>
            <w:r w:rsidRPr="007A2F13">
              <w:rPr>
                <w:sz w:val="24"/>
                <w:szCs w:val="24"/>
              </w:rPr>
              <w:t xml:space="preserve"> централизованной библиотечной системы</w:t>
            </w:r>
          </w:p>
        </w:tc>
        <w:tc>
          <w:tcPr>
            <w:tcW w:w="1489" w:type="dxa"/>
            <w:vAlign w:val="center"/>
          </w:tcPr>
          <w:p w:rsidR="009A39C8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69" w:type="dxa"/>
            <w:vAlign w:val="center"/>
          </w:tcPr>
          <w:p w:rsidR="009A39C8" w:rsidRDefault="007E0BD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042" w:type="dxa"/>
            <w:vAlign w:val="center"/>
          </w:tcPr>
          <w:p w:rsidR="009A39C8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9A39C8" w:rsidRDefault="009A39C8" w:rsidP="004B1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числа</w:t>
            </w:r>
          </w:p>
          <w:p w:rsidR="009A39C8" w:rsidRPr="00FB68A6" w:rsidRDefault="009A39C8" w:rsidP="004B1E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9A39C8" w:rsidRPr="002F1FF3" w:rsidRDefault="002F1FF3" w:rsidP="004B1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проведение запланированных мероприятий экологической направленности</w:t>
            </w:r>
          </w:p>
        </w:tc>
      </w:tr>
    </w:tbl>
    <w:p w:rsidR="004F1FDA" w:rsidRDefault="004F1FDA" w:rsidP="004F1FDA">
      <w:pPr>
        <w:jc w:val="both"/>
        <w:sectPr w:rsidR="004F1FDA" w:rsidSect="006926F5">
          <w:pgSz w:w="16838" w:h="11906" w:orient="landscape"/>
          <w:pgMar w:top="850" w:right="1134" w:bottom="568" w:left="1134" w:header="708" w:footer="708" w:gutter="0"/>
          <w:cols w:space="720"/>
        </w:sectPr>
      </w:pPr>
    </w:p>
    <w:tbl>
      <w:tblPr>
        <w:tblW w:w="0" w:type="auto"/>
        <w:tblLook w:val="04A0"/>
      </w:tblPr>
      <w:tblGrid>
        <w:gridCol w:w="5778"/>
        <w:gridCol w:w="3793"/>
      </w:tblGrid>
      <w:tr w:rsidR="006926F5" w:rsidTr="006926F5">
        <w:tc>
          <w:tcPr>
            <w:tcW w:w="5778" w:type="dxa"/>
          </w:tcPr>
          <w:p w:rsidR="006926F5" w:rsidRDefault="006926F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6926F5" w:rsidRDefault="009A39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№ 5</w:t>
            </w:r>
          </w:p>
          <w:p w:rsidR="006926F5" w:rsidRDefault="006926F5" w:rsidP="00C832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к муниципальной программе «Управление земельно-имущественным комплексом и оздоровление экологической обстановки на террит</w:t>
            </w:r>
            <w:r w:rsidR="002E7D86">
              <w:rPr>
                <w:lang w:eastAsia="en-US"/>
              </w:rPr>
              <w:t xml:space="preserve">ории Грачевского района» </w:t>
            </w:r>
          </w:p>
        </w:tc>
      </w:tr>
    </w:tbl>
    <w:p w:rsidR="00C83235" w:rsidRDefault="00C83235" w:rsidP="006926F5">
      <w:pPr>
        <w:jc w:val="center"/>
        <w:rPr>
          <w:b/>
          <w:sz w:val="28"/>
        </w:rPr>
      </w:pPr>
    </w:p>
    <w:p w:rsidR="006926F5" w:rsidRDefault="006926F5" w:rsidP="006926F5">
      <w:pPr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6926F5" w:rsidRDefault="006926F5" w:rsidP="006926F5">
      <w:pPr>
        <w:jc w:val="center"/>
        <w:rPr>
          <w:sz w:val="28"/>
          <w:szCs w:val="28"/>
        </w:rPr>
      </w:pPr>
      <w:r>
        <w:rPr>
          <w:b/>
          <w:sz w:val="28"/>
        </w:rPr>
        <w:t xml:space="preserve">подпрограммы </w:t>
      </w:r>
      <w:r w:rsidRPr="002E7D86">
        <w:rPr>
          <w:sz w:val="28"/>
          <w:szCs w:val="28"/>
        </w:rPr>
        <w:t>«</w:t>
      </w:r>
      <w:r w:rsidR="002E7D86" w:rsidRPr="002E7D86">
        <w:rPr>
          <w:sz w:val="28"/>
          <w:szCs w:val="28"/>
          <w:lang w:eastAsia="en-US"/>
        </w:rPr>
        <w:t xml:space="preserve">Управление земельно-имущественным комплексом на территории </w:t>
      </w:r>
      <w:r w:rsidR="00C83235">
        <w:rPr>
          <w:sz w:val="28"/>
          <w:szCs w:val="28"/>
          <w:lang w:eastAsia="en-US"/>
        </w:rPr>
        <w:t>Грачевского</w:t>
      </w:r>
      <w:r w:rsidR="002E7D86" w:rsidRPr="002E7D86">
        <w:rPr>
          <w:sz w:val="28"/>
          <w:szCs w:val="28"/>
          <w:lang w:eastAsia="en-US"/>
        </w:rPr>
        <w:t xml:space="preserve"> район</w:t>
      </w:r>
      <w:r w:rsidR="00C83235">
        <w:rPr>
          <w:sz w:val="28"/>
          <w:szCs w:val="28"/>
          <w:lang w:eastAsia="en-US"/>
        </w:rPr>
        <w:t>а</w:t>
      </w:r>
      <w:r w:rsidR="002E7D86" w:rsidRPr="002E7D86">
        <w:rPr>
          <w:sz w:val="28"/>
          <w:szCs w:val="28"/>
          <w:lang w:eastAsia="en-US"/>
        </w:rPr>
        <w:t xml:space="preserve">» </w:t>
      </w:r>
    </w:p>
    <w:p w:rsidR="006926F5" w:rsidRDefault="006926F5" w:rsidP="006926F5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5"/>
        <w:gridCol w:w="4535"/>
      </w:tblGrid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Грачевского района (отдел по управлению муниципальным имуществом администрации Грачевского района)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Участники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CC6D83" w:rsidP="002E7D86">
            <w:pPr>
              <w:spacing w:line="276" w:lineRule="auto"/>
              <w:ind w:right="-144"/>
              <w:contextualSpacing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Осуществление действий по государственной регистрации прав муниципального образования и муниципальных учреждений на объекты недвижимого имущества и </w:t>
            </w:r>
            <w:r w:rsidR="002E7D86">
              <w:rPr>
                <w:sz w:val="28"/>
                <w:szCs w:val="28"/>
                <w:lang w:eastAsia="en-US"/>
              </w:rPr>
              <w:t>предоставление земельных участков на определенном праве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Задачи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2E7D8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доходов в бюджет от аренды и продажи земельных участков и муниципального имущества</w:t>
            </w:r>
          </w:p>
        </w:tc>
      </w:tr>
      <w:tr w:rsidR="007A64FB" w:rsidTr="007A64F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64FB" w:rsidRDefault="007A64FB" w:rsidP="007A64F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FB" w:rsidRDefault="007A64FB" w:rsidP="007A64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7A64FB" w:rsidP="007A64F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</w:t>
            </w:r>
            <w:r w:rsidR="006926F5">
              <w:rPr>
                <w:sz w:val="28"/>
                <w:lang w:eastAsia="en-US"/>
              </w:rPr>
              <w:t>оказатели</w:t>
            </w:r>
            <w:r>
              <w:rPr>
                <w:sz w:val="28"/>
                <w:lang w:eastAsia="en-US"/>
              </w:rPr>
              <w:t xml:space="preserve"> (индикаторы)</w:t>
            </w:r>
            <w:r w:rsidR="006926F5">
              <w:rPr>
                <w:sz w:val="28"/>
                <w:lang w:eastAsia="en-US"/>
              </w:rPr>
              <w:t xml:space="preserve">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86" w:rsidRPr="002E7D86" w:rsidRDefault="002E7D86" w:rsidP="00D16FED">
            <w:pPr>
              <w:pStyle w:val="13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D86">
              <w:rPr>
                <w:rFonts w:ascii="Times New Roman" w:hAnsi="Times New Roman" w:cs="Times New Roman"/>
                <w:sz w:val="28"/>
                <w:szCs w:val="28"/>
              </w:rPr>
              <w:t>Доход, полученный от распоряжения зе</w:t>
            </w:r>
            <w:r w:rsidR="00D16FED">
              <w:rPr>
                <w:rFonts w:ascii="Times New Roman" w:hAnsi="Times New Roman" w:cs="Times New Roman"/>
                <w:sz w:val="28"/>
                <w:szCs w:val="28"/>
              </w:rPr>
              <w:t>мельно-имущественным комплексом;</w:t>
            </w:r>
          </w:p>
          <w:p w:rsidR="006926F5" w:rsidRPr="00360025" w:rsidRDefault="00360025">
            <w:pPr>
              <w:pStyle w:val="13"/>
              <w:spacing w:after="0" w:line="240" w:lineRule="auto"/>
              <w:ind w:right="4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025">
              <w:rPr>
                <w:rFonts w:ascii="Times New Roman" w:hAnsi="Times New Roman" w:cs="Times New Roman"/>
                <w:sz w:val="28"/>
                <w:szCs w:val="28"/>
              </w:rPr>
              <w:t>Количество электронных цифровых подписей для сайтов</w:t>
            </w:r>
            <w:r w:rsidR="006926F5" w:rsidRPr="0036002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926F5" w:rsidRDefault="00360025">
            <w:pPr>
              <w:pStyle w:val="13"/>
              <w:spacing w:after="0" w:line="240" w:lineRule="auto"/>
              <w:ind w:right="4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025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земельных </w:t>
            </w:r>
            <w:proofErr w:type="gramStart"/>
            <w:r w:rsidRPr="00360025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proofErr w:type="gramEnd"/>
            <w:r w:rsidRPr="00360025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осуществлён </w:t>
            </w:r>
            <w:r w:rsidRPr="0036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кадастровый учет</w:t>
            </w:r>
            <w:r w:rsidR="00692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Сроки и этапы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360025" w:rsidP="00D16F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– 2024</w:t>
            </w:r>
            <w:r w:rsidR="006926F5">
              <w:rPr>
                <w:sz w:val="28"/>
                <w:szCs w:val="28"/>
                <w:lang w:eastAsia="en-US"/>
              </w:rPr>
              <w:t xml:space="preserve"> годы.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23378C">
              <w:rPr>
                <w:sz w:val="28"/>
                <w:szCs w:val="28"/>
                <w:lang w:eastAsia="en-US"/>
              </w:rPr>
              <w:t xml:space="preserve"> </w:t>
            </w:r>
            <w:r w:rsidR="00945F52">
              <w:rPr>
                <w:sz w:val="28"/>
                <w:szCs w:val="28"/>
                <w:lang w:eastAsia="en-US"/>
              </w:rPr>
              <w:t>100</w:t>
            </w:r>
            <w:r w:rsidR="001C6826">
              <w:rPr>
                <w:sz w:val="28"/>
                <w:szCs w:val="28"/>
                <w:lang w:eastAsia="en-US"/>
              </w:rPr>
              <w:t>,0</w:t>
            </w:r>
            <w:r>
              <w:rPr>
                <w:sz w:val="28"/>
                <w:szCs w:val="28"/>
                <w:lang w:eastAsia="en-US"/>
              </w:rPr>
              <w:t xml:space="preserve"> тыс.</w:t>
            </w:r>
            <w:r w:rsidR="0036002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рублей, в том числе по годам реализации.</w:t>
            </w:r>
          </w:p>
          <w:p w:rsidR="006926F5" w:rsidRDefault="0036002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</w:t>
            </w:r>
            <w:r w:rsidR="006926F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год - </w:t>
            </w:r>
            <w:r w:rsidR="001C6826">
              <w:rPr>
                <w:sz w:val="28"/>
                <w:szCs w:val="28"/>
                <w:lang w:eastAsia="en-US"/>
              </w:rPr>
              <w:t>50</w:t>
            </w:r>
            <w:r w:rsidR="006926F5">
              <w:rPr>
                <w:sz w:val="28"/>
                <w:szCs w:val="28"/>
                <w:lang w:eastAsia="en-US"/>
              </w:rPr>
              <w:t xml:space="preserve">,0 тыс. рублей; </w:t>
            </w:r>
          </w:p>
          <w:p w:rsidR="006926F5" w:rsidRDefault="0036002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  <w:r w:rsidR="006926F5">
              <w:rPr>
                <w:sz w:val="28"/>
                <w:szCs w:val="28"/>
                <w:lang w:eastAsia="en-US"/>
              </w:rPr>
              <w:t xml:space="preserve">год </w:t>
            </w:r>
            <w:r w:rsidR="00945F52">
              <w:rPr>
                <w:sz w:val="28"/>
                <w:szCs w:val="28"/>
                <w:lang w:eastAsia="en-US"/>
              </w:rPr>
              <w:t>–</w:t>
            </w:r>
            <w:r w:rsidR="006926F5">
              <w:rPr>
                <w:sz w:val="28"/>
                <w:szCs w:val="28"/>
                <w:lang w:eastAsia="en-US"/>
              </w:rPr>
              <w:t xml:space="preserve"> </w:t>
            </w:r>
            <w:r w:rsidR="001C6826">
              <w:rPr>
                <w:sz w:val="28"/>
                <w:szCs w:val="28"/>
                <w:lang w:eastAsia="en-US"/>
              </w:rPr>
              <w:t>1</w:t>
            </w:r>
            <w:r w:rsidR="00945F52">
              <w:rPr>
                <w:sz w:val="28"/>
                <w:szCs w:val="28"/>
                <w:lang w:eastAsia="en-US"/>
              </w:rPr>
              <w:t>0,0</w:t>
            </w:r>
            <w:r w:rsidR="006926F5">
              <w:rPr>
                <w:sz w:val="28"/>
                <w:szCs w:val="28"/>
                <w:lang w:eastAsia="en-US"/>
              </w:rPr>
              <w:t xml:space="preserve"> тыс. рублей; </w:t>
            </w:r>
          </w:p>
          <w:p w:rsidR="006926F5" w:rsidRDefault="0036002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6926F5">
              <w:rPr>
                <w:sz w:val="28"/>
                <w:szCs w:val="28"/>
                <w:lang w:eastAsia="en-US"/>
              </w:rPr>
              <w:t>год -</w:t>
            </w:r>
            <w:r w:rsidR="001C682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945F52">
              <w:rPr>
                <w:sz w:val="28"/>
                <w:szCs w:val="28"/>
                <w:lang w:eastAsia="en-US"/>
              </w:rPr>
              <w:t>0</w:t>
            </w:r>
            <w:r w:rsidR="006926F5">
              <w:rPr>
                <w:sz w:val="28"/>
                <w:szCs w:val="28"/>
                <w:lang w:eastAsia="en-US"/>
              </w:rPr>
              <w:t>,0 тыс. рублей;</w:t>
            </w:r>
          </w:p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360025">
              <w:rPr>
                <w:sz w:val="28"/>
                <w:szCs w:val="28"/>
                <w:lang w:eastAsia="en-US"/>
              </w:rPr>
              <w:t>22</w:t>
            </w:r>
            <w:r>
              <w:rPr>
                <w:sz w:val="28"/>
                <w:szCs w:val="28"/>
                <w:lang w:eastAsia="en-US"/>
              </w:rPr>
              <w:t xml:space="preserve"> год - </w:t>
            </w:r>
            <w:r w:rsidR="00360025">
              <w:rPr>
                <w:sz w:val="28"/>
                <w:szCs w:val="28"/>
                <w:lang w:eastAsia="en-US"/>
              </w:rPr>
              <w:t>1</w:t>
            </w:r>
            <w:r w:rsidR="00945F52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,0 тыс. рублей;</w:t>
            </w:r>
          </w:p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360025">
              <w:rPr>
                <w:sz w:val="28"/>
                <w:szCs w:val="28"/>
                <w:lang w:eastAsia="en-US"/>
              </w:rPr>
              <w:t>23</w:t>
            </w:r>
            <w:r>
              <w:rPr>
                <w:sz w:val="28"/>
                <w:szCs w:val="28"/>
                <w:lang w:eastAsia="en-US"/>
              </w:rPr>
              <w:t xml:space="preserve">год - </w:t>
            </w:r>
            <w:r w:rsidR="00360025">
              <w:rPr>
                <w:sz w:val="28"/>
                <w:szCs w:val="28"/>
                <w:lang w:eastAsia="en-US"/>
              </w:rPr>
              <w:t>1</w:t>
            </w:r>
            <w:r w:rsidR="00945F52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,0 тыс. рублей;</w:t>
            </w:r>
          </w:p>
          <w:p w:rsidR="006926F5" w:rsidRDefault="00360025" w:rsidP="001C682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6926F5">
              <w:rPr>
                <w:sz w:val="28"/>
                <w:szCs w:val="28"/>
                <w:lang w:eastAsia="en-US"/>
              </w:rPr>
              <w:t xml:space="preserve">год - 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945F52">
              <w:rPr>
                <w:sz w:val="28"/>
                <w:szCs w:val="28"/>
                <w:lang w:eastAsia="en-US"/>
              </w:rPr>
              <w:t>0</w:t>
            </w:r>
            <w:r w:rsidR="006926F5">
              <w:rPr>
                <w:sz w:val="28"/>
                <w:szCs w:val="28"/>
                <w:lang w:eastAsia="en-US"/>
              </w:rPr>
              <w:t>,0 тыс. рублей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CB019E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19E" w:rsidRDefault="00CB019E" w:rsidP="004B1E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Ожидаемые результаты реализации 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9E" w:rsidRDefault="00360025" w:rsidP="00CB019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свободного  муниципального имущества и земельных участков на определенном праве</w:t>
            </w:r>
            <w:r w:rsidR="00CB019E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6926F5" w:rsidRDefault="006926F5" w:rsidP="006926F5">
      <w:pPr>
        <w:ind w:firstLine="6521"/>
        <w:rPr>
          <w:sz w:val="28"/>
          <w:szCs w:val="28"/>
          <w:lang w:eastAsia="en-US"/>
        </w:rPr>
      </w:pPr>
    </w:p>
    <w:p w:rsidR="006926F5" w:rsidRDefault="006926F5" w:rsidP="006926F5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</w:t>
      </w:r>
      <w:r w:rsidR="00CA5E10">
        <w:rPr>
          <w:b/>
          <w:sz w:val="28"/>
          <w:szCs w:val="28"/>
        </w:rPr>
        <w:t xml:space="preserve"> соответствующей сферы реализации подпрограммы</w:t>
      </w:r>
    </w:p>
    <w:p w:rsidR="005A0090" w:rsidRDefault="005A0090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предоставляемый в аренду или продаваемый в собственность объект недвижимого имущества или земельный участок должен стоять</w:t>
      </w:r>
      <w:r w:rsidR="003520E0">
        <w:rPr>
          <w:sz w:val="28"/>
          <w:szCs w:val="28"/>
        </w:rPr>
        <w:t>,</w:t>
      </w:r>
      <w:r>
        <w:rPr>
          <w:sz w:val="28"/>
          <w:szCs w:val="28"/>
        </w:rPr>
        <w:t xml:space="preserve"> на кадастровом учете.</w:t>
      </w:r>
      <w:r w:rsidR="00D20FC2">
        <w:rPr>
          <w:sz w:val="28"/>
          <w:szCs w:val="28"/>
        </w:rPr>
        <w:t xml:space="preserve"> </w:t>
      </w:r>
      <w:proofErr w:type="gramStart"/>
      <w:r w:rsidR="00D20FC2">
        <w:rPr>
          <w:sz w:val="28"/>
          <w:szCs w:val="28"/>
        </w:rPr>
        <w:t>Предусмотренное</w:t>
      </w:r>
      <w:proofErr w:type="gramEnd"/>
      <w:r w:rsidR="00D20FC2">
        <w:rPr>
          <w:sz w:val="28"/>
          <w:szCs w:val="28"/>
        </w:rPr>
        <w:t xml:space="preserve"> подпрограммой мероприятия</w:t>
      </w:r>
      <w:r w:rsidR="008443D2">
        <w:rPr>
          <w:sz w:val="28"/>
          <w:szCs w:val="28"/>
        </w:rPr>
        <w:t>,</w:t>
      </w:r>
      <w:r w:rsidR="00D20FC2">
        <w:rPr>
          <w:sz w:val="28"/>
          <w:szCs w:val="28"/>
        </w:rPr>
        <w:t xml:space="preserve"> по постановке на государственный кадастровый учет земельных участков</w:t>
      </w:r>
      <w:r w:rsidR="008443D2">
        <w:rPr>
          <w:sz w:val="28"/>
          <w:szCs w:val="28"/>
        </w:rPr>
        <w:t>,</w:t>
      </w:r>
      <w:r w:rsidR="00D20FC2">
        <w:rPr>
          <w:sz w:val="28"/>
          <w:szCs w:val="28"/>
        </w:rPr>
        <w:t xml:space="preserve"> позволит реализовать полноценные договорные отношения с землепользователя</w:t>
      </w:r>
      <w:r w:rsidR="008443D2">
        <w:rPr>
          <w:sz w:val="28"/>
          <w:szCs w:val="28"/>
        </w:rPr>
        <w:t>ми и осущ</w:t>
      </w:r>
      <w:r w:rsidR="00D20FC2">
        <w:rPr>
          <w:sz w:val="28"/>
          <w:szCs w:val="28"/>
        </w:rPr>
        <w:t>ествлять регистрацию прав на земельные участки.</w:t>
      </w:r>
    </w:p>
    <w:p w:rsidR="00814A28" w:rsidRPr="00A55289" w:rsidRDefault="00814A28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Торги</w:t>
      </w:r>
      <w:r w:rsidRPr="00814A28">
        <w:rPr>
          <w:sz w:val="28"/>
          <w:szCs w:val="28"/>
        </w:rPr>
        <w:t xml:space="preserve"> по продаже земельных участков, находящихся в муниципальной собственности</w:t>
      </w:r>
      <w:r>
        <w:rPr>
          <w:sz w:val="28"/>
          <w:szCs w:val="28"/>
        </w:rPr>
        <w:t xml:space="preserve"> или государственная собственность на которые не разграничена или передача</w:t>
      </w:r>
      <w:r w:rsidRPr="00814A28">
        <w:rPr>
          <w:sz w:val="28"/>
          <w:szCs w:val="28"/>
        </w:rPr>
        <w:t xml:space="preserve"> в аренду земельных участков, пров</w:t>
      </w:r>
      <w:r>
        <w:rPr>
          <w:sz w:val="28"/>
          <w:szCs w:val="28"/>
        </w:rPr>
        <w:t>одятся по решению Администрации.</w:t>
      </w:r>
      <w:r w:rsidRPr="00814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торгов в соответствии с законодательством необходимо проведение мероприятий предусмотренных в данной подпрограмме: проведение оценки рыночной стоимости или размера арендной платы муниципального имущества и земельных участков, а также получение ЭЦП для размещения информации о торгах на сайте </w:t>
      </w:r>
      <w:r>
        <w:rPr>
          <w:sz w:val="28"/>
          <w:szCs w:val="28"/>
          <w:lang w:val="en-US"/>
        </w:rPr>
        <w:t>www</w:t>
      </w:r>
      <w:r w:rsidRPr="00814A2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 w:rsidRPr="00814A2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814A2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A55289">
        <w:rPr>
          <w:sz w:val="28"/>
          <w:szCs w:val="28"/>
        </w:rPr>
        <w:t>.</w:t>
      </w:r>
    </w:p>
    <w:p w:rsidR="006926F5" w:rsidRDefault="006926F5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комплекса подпрограм</w:t>
      </w:r>
      <w:r w:rsidR="00A00CD6">
        <w:rPr>
          <w:sz w:val="28"/>
          <w:szCs w:val="28"/>
        </w:rPr>
        <w:t>м</w:t>
      </w:r>
      <w:r>
        <w:rPr>
          <w:sz w:val="28"/>
          <w:szCs w:val="28"/>
        </w:rPr>
        <w:t>ных мероприятий позволит обеспечить необходимую информационную и технологическую поддержку процессов формирования, учета, оценки и взимания платы за использование объектов недвижимости</w:t>
      </w:r>
      <w:r w:rsidR="00A00CD6">
        <w:rPr>
          <w:sz w:val="28"/>
          <w:szCs w:val="28"/>
        </w:rPr>
        <w:t xml:space="preserve"> и земельных участков</w:t>
      </w:r>
      <w:r>
        <w:rPr>
          <w:sz w:val="28"/>
          <w:szCs w:val="28"/>
        </w:rPr>
        <w:t xml:space="preserve"> и достичь намеченных целей в области социального развития и модернизации экономики района</w:t>
      </w:r>
      <w:r w:rsidR="00E72ED0">
        <w:rPr>
          <w:sz w:val="28"/>
          <w:szCs w:val="28"/>
        </w:rPr>
        <w:t>.</w:t>
      </w:r>
    </w:p>
    <w:p w:rsidR="006926F5" w:rsidRDefault="006926F5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Совокупный социально-экономический эффект от реализации Подпрограммы достигается за счет проведения целостной политики в области </w:t>
      </w:r>
      <w:r w:rsidR="00FE03B8">
        <w:rPr>
          <w:sz w:val="28"/>
          <w:szCs w:val="28"/>
        </w:rPr>
        <w:t>земельно-</w:t>
      </w:r>
      <w:r>
        <w:rPr>
          <w:sz w:val="28"/>
          <w:szCs w:val="28"/>
        </w:rPr>
        <w:t>имущественных отношений, позволяющей обеспечить эффективное использование ресурсов муниципального образования Грачевский район</w:t>
      </w:r>
      <w:r w:rsidR="00FE03B8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.</w:t>
      </w:r>
    </w:p>
    <w:p w:rsidR="007C5127" w:rsidRDefault="007C5127" w:rsidP="006926F5">
      <w:pPr>
        <w:tabs>
          <w:tab w:val="left" w:pos="0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</w:rPr>
      </w:pPr>
    </w:p>
    <w:p w:rsidR="007C5127" w:rsidRPr="0094135E" w:rsidRDefault="007C5127" w:rsidP="0094135E">
      <w:pPr>
        <w:pStyle w:val="af"/>
        <w:numPr>
          <w:ilvl w:val="0"/>
          <w:numId w:val="4"/>
        </w:numPr>
        <w:tabs>
          <w:tab w:val="left" w:pos="0"/>
        </w:tabs>
        <w:suppressAutoHyphens/>
        <w:autoSpaceDE w:val="0"/>
        <w:spacing w:line="100" w:lineRule="atLeast"/>
        <w:jc w:val="center"/>
        <w:rPr>
          <w:b/>
          <w:sz w:val="28"/>
          <w:szCs w:val="28"/>
        </w:rPr>
      </w:pPr>
      <w:r w:rsidRPr="0094135E">
        <w:rPr>
          <w:b/>
          <w:sz w:val="28"/>
          <w:szCs w:val="28"/>
        </w:rPr>
        <w:t>Показатели (индикаторы) подпрограммы</w:t>
      </w:r>
    </w:p>
    <w:p w:rsidR="007C5127" w:rsidRDefault="007C5127" w:rsidP="007C5127">
      <w:pPr>
        <w:tabs>
          <w:tab w:val="left" w:pos="0"/>
        </w:tabs>
        <w:suppressAutoHyphens/>
        <w:autoSpaceDE w:val="0"/>
        <w:spacing w:line="100" w:lineRule="atLeast"/>
        <w:ind w:firstLine="567"/>
        <w:jc w:val="center"/>
        <w:rPr>
          <w:b/>
          <w:sz w:val="28"/>
          <w:szCs w:val="28"/>
        </w:rPr>
      </w:pPr>
    </w:p>
    <w:p w:rsidR="006926F5" w:rsidRDefault="000E2416" w:rsidP="001F6905">
      <w:pPr>
        <w:pStyle w:val="13"/>
        <w:spacing w:after="0" w:line="240" w:lineRule="auto"/>
        <w:ind w:firstLine="567"/>
        <w:jc w:val="both"/>
        <w:rPr>
          <w:sz w:val="28"/>
          <w:szCs w:val="28"/>
        </w:rPr>
      </w:pPr>
      <w:r w:rsidRPr="001F6905">
        <w:rPr>
          <w:rFonts w:ascii="Times New Roman" w:hAnsi="Times New Roman" w:cs="Times New Roman"/>
          <w:sz w:val="28"/>
          <w:szCs w:val="28"/>
        </w:rPr>
        <w:t>Показатель (и</w:t>
      </w:r>
      <w:r w:rsidR="005D012A" w:rsidRPr="001F6905">
        <w:rPr>
          <w:rFonts w:ascii="Times New Roman" w:hAnsi="Times New Roman" w:cs="Times New Roman"/>
          <w:sz w:val="28"/>
          <w:szCs w:val="28"/>
        </w:rPr>
        <w:t>ндикатор</w:t>
      </w:r>
      <w:r w:rsidRPr="001F6905">
        <w:rPr>
          <w:rFonts w:ascii="Times New Roman" w:hAnsi="Times New Roman" w:cs="Times New Roman"/>
          <w:sz w:val="28"/>
          <w:szCs w:val="28"/>
        </w:rPr>
        <w:t>)</w:t>
      </w:r>
      <w:r w:rsidR="005D012A" w:rsidRPr="001F6905">
        <w:rPr>
          <w:rFonts w:ascii="Times New Roman" w:hAnsi="Times New Roman" w:cs="Times New Roman"/>
          <w:sz w:val="28"/>
          <w:szCs w:val="28"/>
        </w:rPr>
        <w:t xml:space="preserve"> «</w:t>
      </w:r>
      <w:r w:rsidR="001F6905" w:rsidRPr="001F6905">
        <w:rPr>
          <w:rFonts w:ascii="Times New Roman" w:hAnsi="Times New Roman" w:cs="Times New Roman"/>
          <w:sz w:val="28"/>
          <w:szCs w:val="28"/>
        </w:rPr>
        <w:t>Доход, полученный от распоряжения земельно-имущественным комплексом</w:t>
      </w:r>
      <w:r w:rsidR="005D012A" w:rsidRPr="001F6905">
        <w:rPr>
          <w:rFonts w:ascii="Times New Roman" w:hAnsi="Times New Roman" w:cs="Times New Roman"/>
          <w:sz w:val="28"/>
          <w:szCs w:val="28"/>
        </w:rPr>
        <w:t xml:space="preserve">» </w:t>
      </w:r>
      <w:r w:rsidR="001F6905" w:rsidRPr="001F6905">
        <w:rPr>
          <w:rFonts w:ascii="Times New Roman" w:hAnsi="Times New Roman" w:cs="Times New Roman"/>
          <w:sz w:val="28"/>
          <w:szCs w:val="28"/>
        </w:rPr>
        <w:t>рассчитывается, как сумма поступивших арендных платежей по договорам аренды муниципального имущества</w:t>
      </w:r>
      <w:r w:rsidR="001F6905">
        <w:rPr>
          <w:rFonts w:ascii="Times New Roman" w:hAnsi="Times New Roman" w:cs="Times New Roman"/>
          <w:sz w:val="28"/>
          <w:szCs w:val="28"/>
        </w:rPr>
        <w:t xml:space="preserve"> и земельных участков и поступлений от продажи </w:t>
      </w:r>
      <w:r w:rsidR="001F6905" w:rsidRPr="001F6905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1F6905">
        <w:rPr>
          <w:rFonts w:ascii="Times New Roman" w:hAnsi="Times New Roman" w:cs="Times New Roman"/>
          <w:sz w:val="28"/>
          <w:szCs w:val="28"/>
        </w:rPr>
        <w:t xml:space="preserve"> и земельных участков.</w:t>
      </w:r>
    </w:p>
    <w:p w:rsidR="000E2416" w:rsidRDefault="000E2416" w:rsidP="006926F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(индикатор) «</w:t>
      </w:r>
      <w:r w:rsidR="001F6905" w:rsidRPr="00360025">
        <w:rPr>
          <w:sz w:val="28"/>
          <w:szCs w:val="28"/>
          <w:lang w:eastAsia="en-US"/>
        </w:rPr>
        <w:t>Количество электронных цифровых подписей для сайтов</w:t>
      </w:r>
      <w:r>
        <w:rPr>
          <w:sz w:val="28"/>
          <w:szCs w:val="28"/>
        </w:rPr>
        <w:t>» определяется фактическим наличием электронных подписей на носителях.</w:t>
      </w:r>
    </w:p>
    <w:p w:rsidR="001F6905" w:rsidRDefault="001F6905" w:rsidP="006926F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(индикатор) «</w:t>
      </w:r>
      <w:r w:rsidRPr="00360025">
        <w:rPr>
          <w:sz w:val="28"/>
          <w:szCs w:val="28"/>
          <w:lang w:eastAsia="en-US"/>
        </w:rPr>
        <w:t>Площадь земельных участков</w:t>
      </w:r>
      <w:r>
        <w:rPr>
          <w:sz w:val="28"/>
          <w:szCs w:val="28"/>
          <w:lang w:eastAsia="en-US"/>
        </w:rPr>
        <w:t>,</w:t>
      </w:r>
      <w:r w:rsidRPr="00360025">
        <w:rPr>
          <w:sz w:val="28"/>
          <w:szCs w:val="28"/>
          <w:lang w:eastAsia="en-US"/>
        </w:rPr>
        <w:t xml:space="preserve"> в отношении которых осуществлён государственный кадастровый учет</w:t>
      </w:r>
      <w:r>
        <w:rPr>
          <w:sz w:val="28"/>
          <w:szCs w:val="28"/>
        </w:rPr>
        <w:t>» рассчитывается как суммирование площадей земельных участков поставленных на государственный кадастровый учет</w:t>
      </w:r>
      <w:r w:rsidR="0094135E">
        <w:rPr>
          <w:sz w:val="28"/>
          <w:szCs w:val="28"/>
        </w:rPr>
        <w:t>.</w:t>
      </w:r>
    </w:p>
    <w:p w:rsidR="0094135E" w:rsidRDefault="0094135E" w:rsidP="006926F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(индикаторах) подпрограммы представлены в приложении 1 к настоящей муниципальной программе.</w:t>
      </w:r>
    </w:p>
    <w:p w:rsidR="001F6905" w:rsidRDefault="001F6905" w:rsidP="006926F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C5127" w:rsidRDefault="007C5127" w:rsidP="006926F5">
      <w:pPr>
        <w:suppressAutoHyphens/>
        <w:spacing w:line="200" w:lineRule="atLeast"/>
        <w:jc w:val="center"/>
        <w:rPr>
          <w:b/>
          <w:bCs/>
          <w:kern w:val="2"/>
          <w:sz w:val="28"/>
          <w:szCs w:val="28"/>
          <w:lang w:eastAsia="ar-SA"/>
        </w:rPr>
      </w:pPr>
    </w:p>
    <w:p w:rsidR="006926F5" w:rsidRDefault="0094135E" w:rsidP="006926F5">
      <w:pPr>
        <w:suppressAutoHyphens/>
        <w:spacing w:line="200" w:lineRule="atLeast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3</w:t>
      </w:r>
      <w:r w:rsidR="006926F5">
        <w:rPr>
          <w:b/>
          <w:bCs/>
          <w:kern w:val="2"/>
          <w:sz w:val="28"/>
          <w:szCs w:val="28"/>
          <w:lang w:eastAsia="ar-SA"/>
        </w:rPr>
        <w:t>. Перечень и характеристика основных мероприятий подпрограммы</w:t>
      </w:r>
    </w:p>
    <w:p w:rsidR="006926F5" w:rsidRDefault="006926F5" w:rsidP="006926F5">
      <w:pPr>
        <w:suppressAutoHyphens/>
        <w:spacing w:line="200" w:lineRule="atLeast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:rsidR="006926F5" w:rsidRDefault="006926F5" w:rsidP="006926F5">
      <w:pPr>
        <w:suppressAutoHyphens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Подробный  перечень мероприятий подпрограммы с указанием сроков их реализации, ожидаемых результатов, последствий не реализации  основных мероприятий, связью  с показателями муниципальной программы  приведен в приложении № 2 к настоящей  муниципальной  программе.</w:t>
      </w:r>
    </w:p>
    <w:p w:rsidR="00AE6338" w:rsidRDefault="00AE6338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Основного мероприятия 1 «Проведение оценки рыночной стоимости или размера арендной платы муниципального имущества и земельных участков муниципальной собственности и государственная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разграничена» данной подпрограммы</w:t>
      </w:r>
      <w:r w:rsidR="004E16AB">
        <w:rPr>
          <w:sz w:val="28"/>
          <w:szCs w:val="28"/>
        </w:rPr>
        <w:t xml:space="preserve"> направлено на установление объективной рыночной стоимости или размера арендной платы за имущество и земельные участки и исключения коррупционной составляющей.</w:t>
      </w:r>
    </w:p>
    <w:p w:rsidR="004E16AB" w:rsidRDefault="004E16AB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 «Получение ЭЦП для размещения информации о торгах на сайте </w:t>
      </w:r>
      <w:hyperlink r:id="rId8" w:history="1">
        <w:r w:rsidRPr="00262A3D">
          <w:rPr>
            <w:rStyle w:val="af1"/>
            <w:sz w:val="28"/>
            <w:szCs w:val="28"/>
            <w:lang w:val="en-US"/>
          </w:rPr>
          <w:t>www</w:t>
        </w:r>
        <w:r w:rsidRPr="00262A3D">
          <w:rPr>
            <w:rStyle w:val="af1"/>
            <w:sz w:val="28"/>
            <w:szCs w:val="28"/>
          </w:rPr>
          <w:t>.</w:t>
        </w:r>
        <w:proofErr w:type="spellStart"/>
        <w:r w:rsidRPr="00262A3D">
          <w:rPr>
            <w:rStyle w:val="af1"/>
            <w:sz w:val="28"/>
            <w:szCs w:val="28"/>
            <w:lang w:val="en-US"/>
          </w:rPr>
          <w:t>torgi</w:t>
        </w:r>
        <w:proofErr w:type="spellEnd"/>
        <w:r w:rsidRPr="00262A3D">
          <w:rPr>
            <w:rStyle w:val="af1"/>
            <w:sz w:val="28"/>
            <w:szCs w:val="28"/>
          </w:rPr>
          <w:t>.</w:t>
        </w:r>
        <w:proofErr w:type="spellStart"/>
        <w:r w:rsidRPr="00262A3D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262A3D">
          <w:rPr>
            <w:rStyle w:val="af1"/>
            <w:sz w:val="28"/>
            <w:szCs w:val="28"/>
          </w:rPr>
          <w:t>.</w:t>
        </w:r>
        <w:proofErr w:type="spellStart"/>
        <w:r w:rsidRPr="00262A3D">
          <w:rPr>
            <w:rStyle w:val="af1"/>
            <w:sz w:val="28"/>
            <w:szCs w:val="28"/>
            <w:lang w:val="en-US"/>
          </w:rPr>
          <w:t>ru</w:t>
        </w:r>
        <w:proofErr w:type="spellEnd"/>
        <w:r w:rsidRPr="00262A3D">
          <w:rPr>
            <w:rStyle w:val="af1"/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наплавлено на беспрепятственную работу и размещение информации на данном сайте.</w:t>
      </w:r>
    </w:p>
    <w:p w:rsidR="004E16AB" w:rsidRPr="004E16AB" w:rsidRDefault="004E16AB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3 «Выполнение работ по постановке на государственный</w:t>
      </w:r>
      <w:r w:rsidR="002D698C">
        <w:rPr>
          <w:sz w:val="28"/>
          <w:szCs w:val="28"/>
        </w:rPr>
        <w:t xml:space="preserve"> кадастровый учет муниципального имущества и земельных </w:t>
      </w:r>
      <w:proofErr w:type="gramStart"/>
      <w:r w:rsidR="002D698C">
        <w:rPr>
          <w:sz w:val="28"/>
          <w:szCs w:val="28"/>
        </w:rPr>
        <w:t>участков</w:t>
      </w:r>
      <w:proofErr w:type="gramEnd"/>
      <w:r w:rsidR="002D698C">
        <w:rPr>
          <w:sz w:val="28"/>
          <w:szCs w:val="28"/>
        </w:rPr>
        <w:t xml:space="preserve"> находящихся в муниципальной собственности и государственная собственность на которые не разграничена» предназначено для установления границ земельного участка и характеристик определяющих цели использования сформированного земельного участка.</w:t>
      </w:r>
    </w:p>
    <w:p w:rsidR="006926F5" w:rsidRDefault="006926F5" w:rsidP="006926F5">
      <w:pPr>
        <w:suppressAutoHyphens/>
        <w:spacing w:line="200" w:lineRule="atLeast"/>
        <w:jc w:val="both"/>
        <w:rPr>
          <w:color w:val="000000"/>
          <w:kern w:val="2"/>
          <w:sz w:val="28"/>
          <w:szCs w:val="28"/>
          <w:lang w:eastAsia="ar-SA"/>
        </w:rPr>
      </w:pPr>
    </w:p>
    <w:p w:rsidR="006926F5" w:rsidRDefault="002D698C" w:rsidP="006926F5">
      <w:pPr>
        <w:suppressAutoHyphens/>
        <w:spacing w:line="200" w:lineRule="atLeast"/>
        <w:ind w:firstLine="709"/>
        <w:jc w:val="center"/>
        <w:rPr>
          <w:b/>
          <w:color w:val="000000"/>
          <w:kern w:val="2"/>
          <w:sz w:val="28"/>
          <w:szCs w:val="28"/>
          <w:lang w:eastAsia="ar-SA"/>
        </w:rPr>
      </w:pPr>
      <w:r>
        <w:rPr>
          <w:b/>
          <w:color w:val="000000"/>
          <w:kern w:val="2"/>
          <w:sz w:val="28"/>
          <w:szCs w:val="28"/>
          <w:lang w:eastAsia="ar-SA"/>
        </w:rPr>
        <w:t>4</w:t>
      </w:r>
      <w:r w:rsidR="006926F5">
        <w:rPr>
          <w:b/>
          <w:color w:val="000000"/>
          <w:kern w:val="2"/>
          <w:sz w:val="28"/>
          <w:szCs w:val="28"/>
          <w:lang w:eastAsia="ar-SA"/>
        </w:rPr>
        <w:t>. Информация о ресурсном обеспечении подпрограммы</w:t>
      </w:r>
    </w:p>
    <w:p w:rsidR="006926F5" w:rsidRDefault="006926F5" w:rsidP="006926F5">
      <w:pPr>
        <w:suppressAutoHyphens/>
        <w:spacing w:line="200" w:lineRule="atLeast"/>
        <w:ind w:firstLine="709"/>
        <w:jc w:val="center"/>
        <w:rPr>
          <w:b/>
          <w:color w:val="000000"/>
          <w:kern w:val="2"/>
          <w:sz w:val="28"/>
          <w:szCs w:val="28"/>
          <w:lang w:eastAsia="ar-SA"/>
        </w:rPr>
      </w:pPr>
    </w:p>
    <w:p w:rsidR="006926F5" w:rsidRDefault="006926F5" w:rsidP="006926F5">
      <w:pPr>
        <w:pStyle w:val="formattexttoplevel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Подробное распределение финансовых ресурсов по </w:t>
      </w:r>
      <w:r w:rsidR="002D698C">
        <w:rPr>
          <w:sz w:val="28"/>
          <w:szCs w:val="28"/>
        </w:rPr>
        <w:t>под</w:t>
      </w:r>
      <w:r>
        <w:rPr>
          <w:sz w:val="28"/>
          <w:szCs w:val="28"/>
        </w:rPr>
        <w:t>программе и основным мероприятиям, по кодам бюджетной классификации представлено в приложении</w:t>
      </w:r>
      <w:r w:rsidR="007C512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 к муниципальной программе «Управление земельно-имущественным комплексом и оздоровление экологической обстановки на террит</w:t>
      </w:r>
      <w:r w:rsidR="00466150">
        <w:rPr>
          <w:sz w:val="28"/>
          <w:szCs w:val="28"/>
        </w:rPr>
        <w:t>ории Грачевского района»</w:t>
      </w:r>
      <w:r>
        <w:rPr>
          <w:sz w:val="28"/>
          <w:szCs w:val="28"/>
        </w:rPr>
        <w:t>.</w:t>
      </w:r>
    </w:p>
    <w:p w:rsidR="006926F5" w:rsidRDefault="006926F5" w:rsidP="006926F5">
      <w:pPr>
        <w:ind w:firstLine="567"/>
        <w:jc w:val="both"/>
        <w:rPr>
          <w:sz w:val="28"/>
          <w:szCs w:val="28"/>
        </w:rPr>
      </w:pPr>
    </w:p>
    <w:p w:rsidR="006926F5" w:rsidRPr="002D698C" w:rsidRDefault="006926F5" w:rsidP="002D698C">
      <w:pPr>
        <w:pStyle w:val="af"/>
        <w:widowControl w:val="0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2D698C">
        <w:rPr>
          <w:b/>
          <w:sz w:val="28"/>
          <w:szCs w:val="28"/>
        </w:rPr>
        <w:t xml:space="preserve">Информация о значимости подпрограммы для достижения целей муниципальной программы </w:t>
      </w:r>
    </w:p>
    <w:p w:rsidR="0023378C" w:rsidRPr="0023378C" w:rsidRDefault="0023378C" w:rsidP="0023378C">
      <w:pPr>
        <w:pStyle w:val="af"/>
        <w:widowControl w:val="0"/>
        <w:ind w:left="1057"/>
        <w:rPr>
          <w:b/>
          <w:sz w:val="28"/>
          <w:szCs w:val="28"/>
        </w:rPr>
      </w:pPr>
    </w:p>
    <w:p w:rsidR="006926F5" w:rsidRDefault="006926F5" w:rsidP="006926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«</w:t>
      </w:r>
      <w:r w:rsidR="00466150" w:rsidRPr="002E7D86">
        <w:rPr>
          <w:sz w:val="28"/>
          <w:szCs w:val="28"/>
          <w:lang w:eastAsia="en-US"/>
        </w:rPr>
        <w:t xml:space="preserve">Управление земельно-имущественным комплексом на территории </w:t>
      </w:r>
      <w:r w:rsidR="00C83235">
        <w:rPr>
          <w:sz w:val="28"/>
          <w:szCs w:val="28"/>
          <w:lang w:eastAsia="en-US"/>
        </w:rPr>
        <w:t>Грачевского</w:t>
      </w:r>
      <w:r w:rsidR="00466150" w:rsidRPr="002E7D86">
        <w:rPr>
          <w:sz w:val="28"/>
          <w:szCs w:val="28"/>
          <w:lang w:eastAsia="en-US"/>
        </w:rPr>
        <w:t xml:space="preserve"> район</w:t>
      </w:r>
      <w:r w:rsidR="00C83235">
        <w:rPr>
          <w:sz w:val="28"/>
          <w:szCs w:val="28"/>
          <w:lang w:eastAsia="en-US"/>
        </w:rPr>
        <w:t>а</w:t>
      </w:r>
      <w:r w:rsidR="00466150" w:rsidRPr="002E7D86">
        <w:rPr>
          <w:sz w:val="28"/>
          <w:szCs w:val="28"/>
          <w:lang w:eastAsia="en-US"/>
        </w:rPr>
        <w:t>»</w:t>
      </w:r>
      <w:r w:rsidR="0046615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для достижения целей муниципальной программы «Управление земельно-имущественным комплексом и оздоровление экологической обстановки на территории </w:t>
      </w:r>
      <w:r w:rsidR="002D698C">
        <w:rPr>
          <w:sz w:val="28"/>
          <w:szCs w:val="28"/>
        </w:rPr>
        <w:t>Грачевского</w:t>
      </w:r>
      <w:r>
        <w:rPr>
          <w:sz w:val="28"/>
          <w:szCs w:val="28"/>
        </w:rPr>
        <w:t xml:space="preserve"> рай</w:t>
      </w:r>
      <w:r w:rsidR="00466150">
        <w:rPr>
          <w:sz w:val="28"/>
          <w:szCs w:val="28"/>
        </w:rPr>
        <w:t>он</w:t>
      </w:r>
      <w:r w:rsidR="002D698C">
        <w:rPr>
          <w:sz w:val="28"/>
          <w:szCs w:val="28"/>
        </w:rPr>
        <w:t>а</w:t>
      </w:r>
      <w:r w:rsidR="00466150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составляет 0,</w:t>
      </w:r>
      <w:r w:rsidR="00C83235">
        <w:rPr>
          <w:sz w:val="28"/>
          <w:szCs w:val="28"/>
        </w:rPr>
        <w:t>5</w:t>
      </w:r>
      <w:r w:rsidR="00466150">
        <w:rPr>
          <w:sz w:val="28"/>
          <w:szCs w:val="28"/>
        </w:rPr>
        <w:t>.</w:t>
      </w:r>
    </w:p>
    <w:p w:rsidR="00B94CCA" w:rsidRDefault="00B94CCA" w:rsidP="006926F5">
      <w:pPr>
        <w:widowControl w:val="0"/>
        <w:ind w:firstLine="709"/>
        <w:jc w:val="both"/>
        <w:rPr>
          <w:sz w:val="28"/>
          <w:szCs w:val="28"/>
        </w:rPr>
      </w:pPr>
    </w:p>
    <w:p w:rsidR="00466150" w:rsidRDefault="00466150" w:rsidP="006926F5">
      <w:pPr>
        <w:widowControl w:val="0"/>
        <w:ind w:firstLine="709"/>
        <w:jc w:val="both"/>
        <w:rPr>
          <w:sz w:val="28"/>
          <w:szCs w:val="28"/>
        </w:rPr>
      </w:pPr>
    </w:p>
    <w:p w:rsidR="00ED5839" w:rsidRDefault="00ED5839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D698C" w:rsidRDefault="002D698C" w:rsidP="006926F5">
      <w:pPr>
        <w:widowControl w:val="0"/>
        <w:ind w:firstLine="709"/>
        <w:jc w:val="both"/>
        <w:rPr>
          <w:sz w:val="28"/>
          <w:szCs w:val="28"/>
        </w:rPr>
      </w:pPr>
    </w:p>
    <w:p w:rsidR="002A3B77" w:rsidRDefault="002A3B77" w:rsidP="006926F5">
      <w:pPr>
        <w:widowControl w:val="0"/>
        <w:ind w:firstLine="709"/>
        <w:jc w:val="both"/>
        <w:rPr>
          <w:sz w:val="28"/>
          <w:szCs w:val="28"/>
        </w:rPr>
      </w:pPr>
    </w:p>
    <w:p w:rsidR="009B55BE" w:rsidRDefault="009B55BE" w:rsidP="006926F5">
      <w:pPr>
        <w:widowControl w:val="0"/>
        <w:ind w:firstLine="709"/>
        <w:jc w:val="both"/>
        <w:rPr>
          <w:sz w:val="28"/>
          <w:szCs w:val="28"/>
        </w:rPr>
      </w:pPr>
    </w:p>
    <w:p w:rsidR="009B55BE" w:rsidRDefault="009B55BE" w:rsidP="006926F5">
      <w:pPr>
        <w:widowControl w:val="0"/>
        <w:ind w:firstLine="709"/>
        <w:jc w:val="both"/>
        <w:rPr>
          <w:sz w:val="28"/>
          <w:szCs w:val="28"/>
        </w:rPr>
      </w:pPr>
    </w:p>
    <w:p w:rsidR="009B55BE" w:rsidRDefault="009B55BE" w:rsidP="006926F5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3793"/>
      </w:tblGrid>
      <w:tr w:rsidR="006926F5" w:rsidTr="006926F5">
        <w:tc>
          <w:tcPr>
            <w:tcW w:w="5778" w:type="dxa"/>
          </w:tcPr>
          <w:p w:rsidR="006926F5" w:rsidRDefault="006926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793" w:type="dxa"/>
          </w:tcPr>
          <w:p w:rsidR="006926F5" w:rsidRDefault="004661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№ 6</w:t>
            </w:r>
          </w:p>
          <w:p w:rsidR="006926F5" w:rsidRDefault="006926F5" w:rsidP="009B55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муниципальной программе «Управление земельно-имущественным комплексом и оздоровление экологической обстановки на терри</w:t>
            </w:r>
            <w:r w:rsidR="00466150">
              <w:rPr>
                <w:lang w:eastAsia="en-US"/>
              </w:rPr>
              <w:t xml:space="preserve">тории Грачевский района» </w:t>
            </w:r>
          </w:p>
        </w:tc>
      </w:tr>
    </w:tbl>
    <w:p w:rsidR="009B55BE" w:rsidRDefault="009B55BE" w:rsidP="006926F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926F5" w:rsidRDefault="006926F5" w:rsidP="006926F5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6926F5" w:rsidRDefault="006926F5" w:rsidP="006926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</w:rPr>
        <w:t xml:space="preserve">подпрограммы </w:t>
      </w:r>
      <w:r>
        <w:rPr>
          <w:sz w:val="28"/>
          <w:szCs w:val="28"/>
        </w:rPr>
        <w:t xml:space="preserve">«Оздоровление экологической обстановки на территории </w:t>
      </w:r>
      <w:r w:rsidR="009B55BE">
        <w:rPr>
          <w:sz w:val="28"/>
          <w:szCs w:val="28"/>
        </w:rPr>
        <w:t>Грачевского</w:t>
      </w:r>
      <w:r>
        <w:rPr>
          <w:sz w:val="28"/>
          <w:szCs w:val="28"/>
        </w:rPr>
        <w:t xml:space="preserve"> рай</w:t>
      </w:r>
      <w:r w:rsidR="002D698C">
        <w:rPr>
          <w:sz w:val="28"/>
          <w:szCs w:val="28"/>
        </w:rPr>
        <w:t>он</w:t>
      </w:r>
      <w:r w:rsidR="009B55BE">
        <w:rPr>
          <w:sz w:val="28"/>
          <w:szCs w:val="28"/>
        </w:rPr>
        <w:t>а</w:t>
      </w:r>
      <w:r w:rsidR="002D698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26F5" w:rsidRDefault="006926F5" w:rsidP="006926F5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5"/>
        <w:gridCol w:w="4535"/>
      </w:tblGrid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 w:rsidP="0046615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Грачевского района (отдел по управлению муниципальным имуществом администрации Грачевского района)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Участники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культуры администрации Грачевского района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44156F" w:rsidP="0044156F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мероприятий экологической направленности </w:t>
            </w:r>
          </w:p>
        </w:tc>
      </w:tr>
      <w:tr w:rsidR="006926F5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26F5" w:rsidRDefault="006926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Задачи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F5" w:rsidRDefault="0044156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Повышение экологической грамотности населения района и улучшение экологической ситуации на территории района</w:t>
            </w:r>
          </w:p>
        </w:tc>
      </w:tr>
      <w:tr w:rsidR="000A083B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083B" w:rsidRDefault="000A083B" w:rsidP="004B1E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3B" w:rsidRDefault="000A083B" w:rsidP="004B1EB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  <w:tr w:rsidR="000A083B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083B" w:rsidRDefault="000A0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Показатели (индикаторы)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3B" w:rsidRPr="00466150" w:rsidRDefault="00466150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466150">
              <w:rPr>
                <w:sz w:val="28"/>
                <w:szCs w:val="28"/>
                <w:lang w:eastAsia="en-US"/>
              </w:rPr>
              <w:t>Количество мероприятий экологической направленности</w:t>
            </w:r>
          </w:p>
        </w:tc>
      </w:tr>
      <w:tr w:rsidR="000A083B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083B" w:rsidRDefault="000A0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Сроки и этапы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3B" w:rsidRDefault="00466150" w:rsidP="002D69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– 2024</w:t>
            </w:r>
            <w:r w:rsidR="000A083B">
              <w:rPr>
                <w:sz w:val="28"/>
                <w:szCs w:val="28"/>
                <w:lang w:eastAsia="en-US"/>
              </w:rPr>
              <w:t xml:space="preserve"> годы.</w:t>
            </w:r>
          </w:p>
        </w:tc>
      </w:tr>
      <w:tr w:rsidR="000A083B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083B" w:rsidRDefault="000A08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3B" w:rsidRDefault="006C3C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466150">
              <w:rPr>
                <w:sz w:val="28"/>
                <w:szCs w:val="28"/>
                <w:lang w:eastAsia="en-US"/>
              </w:rPr>
              <w:t>18</w:t>
            </w:r>
            <w:r w:rsidR="000A083B">
              <w:rPr>
                <w:sz w:val="28"/>
                <w:szCs w:val="28"/>
                <w:lang w:eastAsia="en-US"/>
              </w:rPr>
              <w:t>0,0 тыс. рублей, в том числе по годам реализации.</w:t>
            </w:r>
          </w:p>
          <w:p w:rsidR="000A083B" w:rsidRDefault="004661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– 3</w:t>
            </w:r>
            <w:r w:rsidR="000A083B">
              <w:rPr>
                <w:sz w:val="28"/>
                <w:szCs w:val="28"/>
                <w:lang w:eastAsia="en-US"/>
              </w:rPr>
              <w:t>0,0 тыс. рублей;</w:t>
            </w:r>
          </w:p>
          <w:p w:rsidR="000A083B" w:rsidRDefault="004661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– 3</w:t>
            </w:r>
            <w:r w:rsidR="000A083B">
              <w:rPr>
                <w:sz w:val="28"/>
                <w:szCs w:val="28"/>
                <w:lang w:eastAsia="en-US"/>
              </w:rPr>
              <w:t>0,0 тыс. рублей;</w:t>
            </w:r>
          </w:p>
          <w:p w:rsidR="000A083B" w:rsidRDefault="0046615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2021</w:t>
            </w:r>
            <w:r w:rsidR="006C3C50">
              <w:rPr>
                <w:sz w:val="28"/>
                <w:szCs w:val="28"/>
                <w:lang w:eastAsia="en-US"/>
              </w:rPr>
              <w:t xml:space="preserve"> – 3</w:t>
            </w:r>
            <w:r w:rsidR="000A083B">
              <w:rPr>
                <w:sz w:val="28"/>
                <w:szCs w:val="28"/>
                <w:lang w:eastAsia="en-US"/>
              </w:rPr>
              <w:t>0,0 тыс. рублей;</w:t>
            </w:r>
          </w:p>
          <w:p w:rsidR="000A083B" w:rsidRDefault="004661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– 3</w:t>
            </w:r>
            <w:r w:rsidR="000A083B">
              <w:rPr>
                <w:sz w:val="28"/>
                <w:szCs w:val="28"/>
                <w:lang w:eastAsia="en-US"/>
              </w:rPr>
              <w:t>0,0 тыс. рублей;</w:t>
            </w:r>
          </w:p>
          <w:p w:rsidR="000A083B" w:rsidRDefault="004661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– 3</w:t>
            </w:r>
            <w:r w:rsidR="000A083B">
              <w:rPr>
                <w:sz w:val="28"/>
                <w:szCs w:val="28"/>
                <w:lang w:eastAsia="en-US"/>
              </w:rPr>
              <w:t>0,0 тыс. рублей;</w:t>
            </w:r>
          </w:p>
          <w:p w:rsidR="000A083B" w:rsidRDefault="00466150" w:rsidP="0046615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– 30,0 тыс. рублей.</w:t>
            </w:r>
          </w:p>
        </w:tc>
      </w:tr>
      <w:tr w:rsidR="000A083B" w:rsidTr="006926F5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083B" w:rsidRDefault="000A083B" w:rsidP="004B1EB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3B" w:rsidRDefault="000A083B" w:rsidP="0046615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Повышение экологиче</w:t>
            </w:r>
            <w:r w:rsidR="00466150">
              <w:rPr>
                <w:kern w:val="2"/>
                <w:sz w:val="28"/>
                <w:szCs w:val="28"/>
                <w:lang w:eastAsia="ar-SA"/>
              </w:rPr>
              <w:t>ских знаний у населения района.</w:t>
            </w:r>
          </w:p>
        </w:tc>
      </w:tr>
    </w:tbl>
    <w:p w:rsidR="006926F5" w:rsidRDefault="006926F5" w:rsidP="006926F5">
      <w:pPr>
        <w:jc w:val="center"/>
        <w:rPr>
          <w:sz w:val="28"/>
          <w:szCs w:val="28"/>
        </w:rPr>
      </w:pPr>
    </w:p>
    <w:p w:rsidR="006926F5" w:rsidRDefault="006926F5" w:rsidP="006C3C50">
      <w:pPr>
        <w:pStyle w:val="1"/>
        <w:numPr>
          <w:ilvl w:val="0"/>
          <w:numId w:val="7"/>
        </w:numPr>
        <w:jc w:val="center"/>
        <w:rPr>
          <w:b/>
          <w:szCs w:val="28"/>
        </w:rPr>
      </w:pPr>
      <w:r>
        <w:rPr>
          <w:b/>
          <w:szCs w:val="28"/>
        </w:rPr>
        <w:t>Общая характеристика.</w:t>
      </w:r>
    </w:p>
    <w:p w:rsidR="006C3C50" w:rsidRPr="006C3C50" w:rsidRDefault="006C3C50" w:rsidP="006C3C50">
      <w:pPr>
        <w:pStyle w:val="af"/>
      </w:pPr>
    </w:p>
    <w:p w:rsidR="006926F5" w:rsidRDefault="006926F5" w:rsidP="00E34E9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природные водные объекты района оцениваются как умеренно загрязненные.</w:t>
      </w:r>
      <w:r w:rsidR="00E34E9F">
        <w:rPr>
          <w:color w:val="000000"/>
          <w:sz w:val="28"/>
          <w:szCs w:val="28"/>
        </w:rPr>
        <w:t xml:space="preserve"> Этим и продиктована необходимость в повышении экологической грамотности населения Грачевского района и проведения таких экологических акций «Живи родник» и «Нашим рекам - чистые берега» </w:t>
      </w:r>
      <w:r>
        <w:rPr>
          <w:sz w:val="28"/>
          <w:szCs w:val="28"/>
        </w:rPr>
        <w:t>в рамках</w:t>
      </w:r>
      <w:r w:rsidR="00E34E9F">
        <w:rPr>
          <w:sz w:val="28"/>
          <w:szCs w:val="28"/>
        </w:rPr>
        <w:t xml:space="preserve"> данной </w:t>
      </w:r>
      <w:r>
        <w:rPr>
          <w:sz w:val="28"/>
          <w:szCs w:val="28"/>
        </w:rPr>
        <w:t xml:space="preserve"> Подпрограммы.</w:t>
      </w:r>
    </w:p>
    <w:p w:rsidR="006926F5" w:rsidRDefault="006926F5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рисками, которые могут осложнить решение обозначенных проблем, являются:</w:t>
      </w:r>
    </w:p>
    <w:p w:rsidR="006926F5" w:rsidRDefault="006926F5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недостаточное </w:t>
      </w:r>
      <w:r w:rsidR="00E34E9F">
        <w:rPr>
          <w:sz w:val="28"/>
          <w:szCs w:val="28"/>
        </w:rPr>
        <w:t>информационное</w:t>
      </w:r>
      <w:r>
        <w:rPr>
          <w:sz w:val="28"/>
          <w:szCs w:val="28"/>
        </w:rPr>
        <w:t xml:space="preserve"> обеспечение запланированных мероприятий;</w:t>
      </w:r>
    </w:p>
    <w:p w:rsidR="006926F5" w:rsidRDefault="006926F5" w:rsidP="00692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ухудшение социально-экономической ситуации;</w:t>
      </w:r>
    </w:p>
    <w:p w:rsidR="006926F5" w:rsidRDefault="006926F5" w:rsidP="006926F5">
      <w:pPr>
        <w:pStyle w:val="1"/>
        <w:ind w:firstLine="567"/>
        <w:jc w:val="both"/>
        <w:rPr>
          <w:szCs w:val="28"/>
        </w:rPr>
      </w:pPr>
      <w:r>
        <w:rPr>
          <w:szCs w:val="28"/>
        </w:rPr>
        <w:t>- неэффективное использование средств районного бюджета, выделенных на реализацию мероприятий Подпрограммы</w:t>
      </w:r>
      <w:r w:rsidR="002629DF">
        <w:rPr>
          <w:szCs w:val="28"/>
        </w:rPr>
        <w:t>.</w:t>
      </w:r>
    </w:p>
    <w:p w:rsidR="00C76EFA" w:rsidRDefault="002629DF" w:rsidP="00C76EFA">
      <w:pPr>
        <w:shd w:val="clear" w:color="auto" w:fill="FFFFFF"/>
        <w:ind w:firstLine="567"/>
        <w:jc w:val="both"/>
        <w:rPr>
          <w:sz w:val="28"/>
          <w:szCs w:val="28"/>
        </w:rPr>
      </w:pPr>
      <w:r w:rsidRPr="002629DF">
        <w:rPr>
          <w:color w:val="000000"/>
          <w:sz w:val="28"/>
          <w:szCs w:val="28"/>
        </w:rPr>
        <w:t>Большое значение для сохранения окружающей природной среды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имеет экологическая культура населения. Экологическое мировоззрение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определяет поведение человека в природе, уровень использования им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природных богатств.</w:t>
      </w:r>
      <w:r>
        <w:rPr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2629DF">
        <w:rPr>
          <w:color w:val="000000"/>
          <w:sz w:val="28"/>
          <w:szCs w:val="28"/>
        </w:rPr>
        <w:t xml:space="preserve">Ежегодно на территории </w:t>
      </w:r>
      <w:r w:rsidR="00C76EFA">
        <w:rPr>
          <w:color w:val="000000"/>
          <w:sz w:val="28"/>
          <w:szCs w:val="28"/>
        </w:rPr>
        <w:t>района</w:t>
      </w:r>
      <w:r w:rsidRPr="002629DF">
        <w:rPr>
          <w:color w:val="000000"/>
          <w:sz w:val="28"/>
          <w:szCs w:val="28"/>
        </w:rPr>
        <w:t xml:space="preserve"> образуется </w:t>
      </w:r>
      <w:r w:rsidR="00C76EFA">
        <w:rPr>
          <w:color w:val="000000"/>
          <w:sz w:val="28"/>
          <w:szCs w:val="28"/>
        </w:rPr>
        <w:t>несанкционированные</w:t>
      </w:r>
      <w:r w:rsidR="009B55BE">
        <w:rPr>
          <w:color w:val="000000"/>
          <w:sz w:val="28"/>
          <w:szCs w:val="28"/>
        </w:rPr>
        <w:t xml:space="preserve"> свал</w:t>
      </w:r>
      <w:r w:rsidRPr="002629DF">
        <w:rPr>
          <w:color w:val="000000"/>
          <w:sz w:val="28"/>
          <w:szCs w:val="28"/>
        </w:rPr>
        <w:t>к</w:t>
      </w:r>
      <w:r w:rsidR="00C76EFA">
        <w:rPr>
          <w:color w:val="000000"/>
          <w:sz w:val="28"/>
          <w:szCs w:val="28"/>
        </w:rPr>
        <w:t>и</w:t>
      </w:r>
      <w:r w:rsidRPr="002629DF">
        <w:rPr>
          <w:color w:val="000000"/>
          <w:sz w:val="28"/>
          <w:szCs w:val="28"/>
        </w:rPr>
        <w:t>, что наносит ощутимый вред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окружающей среде. Поэтому экологическое воспитание должно начинаться с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раннего детства и продолжаться всю жизнь. В связи с этим необходима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реализация мероприятий, направленных на формирование системы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>экологического образования, воспитания школьников, молодежи и взрослого</w:t>
      </w:r>
      <w:r>
        <w:rPr>
          <w:color w:val="000000"/>
          <w:sz w:val="28"/>
          <w:szCs w:val="28"/>
        </w:rPr>
        <w:t xml:space="preserve"> </w:t>
      </w:r>
      <w:r w:rsidRPr="002629DF">
        <w:rPr>
          <w:color w:val="000000"/>
          <w:sz w:val="28"/>
          <w:szCs w:val="28"/>
        </w:rPr>
        <w:t xml:space="preserve">населения. </w:t>
      </w:r>
      <w:r w:rsidR="006926F5">
        <w:rPr>
          <w:color w:val="000000"/>
          <w:kern w:val="2"/>
          <w:sz w:val="28"/>
          <w:szCs w:val="28"/>
          <w:lang w:eastAsia="ar-SA"/>
        </w:rPr>
        <w:t>Для достижен</w:t>
      </w:r>
      <w:r w:rsidR="00B62620">
        <w:rPr>
          <w:color w:val="000000"/>
          <w:kern w:val="2"/>
          <w:sz w:val="28"/>
          <w:szCs w:val="28"/>
          <w:lang w:eastAsia="ar-SA"/>
        </w:rPr>
        <w:t>ия поставленной цели необходим широкий охват населения</w:t>
      </w:r>
      <w:r w:rsidR="00C76EFA">
        <w:rPr>
          <w:color w:val="000000"/>
          <w:kern w:val="2"/>
          <w:sz w:val="28"/>
          <w:szCs w:val="28"/>
          <w:lang w:eastAsia="ar-SA"/>
        </w:rPr>
        <w:t>, который</w:t>
      </w:r>
      <w:r w:rsidR="00C20616">
        <w:rPr>
          <w:color w:val="000000"/>
          <w:kern w:val="2"/>
          <w:sz w:val="28"/>
          <w:szCs w:val="28"/>
          <w:lang w:eastAsia="ar-SA"/>
        </w:rPr>
        <w:t xml:space="preserve"> планируется проводить за счет большого количества мероприятий разной тематики.</w:t>
      </w:r>
    </w:p>
    <w:p w:rsidR="000A083B" w:rsidRDefault="000A083B" w:rsidP="006926F5">
      <w:pPr>
        <w:tabs>
          <w:tab w:val="left" w:pos="0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</w:rPr>
      </w:pPr>
    </w:p>
    <w:p w:rsidR="006C3C50" w:rsidRDefault="006C3C50" w:rsidP="006926F5">
      <w:pPr>
        <w:tabs>
          <w:tab w:val="left" w:pos="0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</w:rPr>
      </w:pPr>
    </w:p>
    <w:p w:rsidR="006C3C50" w:rsidRDefault="006C3C50" w:rsidP="006926F5">
      <w:pPr>
        <w:tabs>
          <w:tab w:val="left" w:pos="0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</w:rPr>
      </w:pPr>
    </w:p>
    <w:p w:rsidR="000A083B" w:rsidRPr="000A083B" w:rsidRDefault="00C20616" w:rsidP="000A083B">
      <w:pPr>
        <w:tabs>
          <w:tab w:val="left" w:pos="0"/>
        </w:tabs>
        <w:suppressAutoHyphens/>
        <w:autoSpaceDE w:val="0"/>
        <w:spacing w:line="100" w:lineRule="atLeast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A083B">
        <w:rPr>
          <w:b/>
          <w:sz w:val="28"/>
          <w:szCs w:val="28"/>
        </w:rPr>
        <w:t xml:space="preserve">. </w:t>
      </w:r>
      <w:r w:rsidR="000A083B" w:rsidRPr="000A083B">
        <w:rPr>
          <w:b/>
          <w:sz w:val="28"/>
          <w:szCs w:val="28"/>
        </w:rPr>
        <w:t>Показатели (индикаторы) подпрограммы</w:t>
      </w:r>
    </w:p>
    <w:p w:rsidR="000A083B" w:rsidRDefault="000A083B" w:rsidP="000A083B">
      <w:pPr>
        <w:tabs>
          <w:tab w:val="left" w:pos="0"/>
        </w:tabs>
        <w:suppressAutoHyphens/>
        <w:autoSpaceDE w:val="0"/>
        <w:spacing w:line="100" w:lineRule="atLeast"/>
        <w:ind w:firstLine="567"/>
        <w:jc w:val="center"/>
        <w:rPr>
          <w:b/>
          <w:sz w:val="28"/>
          <w:szCs w:val="28"/>
        </w:rPr>
      </w:pPr>
    </w:p>
    <w:p w:rsidR="00C20616" w:rsidRDefault="002A3B77" w:rsidP="006926F5">
      <w:pPr>
        <w:tabs>
          <w:tab w:val="left" w:pos="0"/>
        </w:tabs>
        <w:suppressAutoHyphens/>
        <w:autoSpaceDE w:val="0"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(индикатор) «</w:t>
      </w:r>
      <w:r w:rsidR="00B62620" w:rsidRPr="00466150">
        <w:rPr>
          <w:sz w:val="28"/>
          <w:szCs w:val="28"/>
          <w:lang w:eastAsia="en-US"/>
        </w:rPr>
        <w:t>Количество мероприятий экологической направленности</w:t>
      </w:r>
      <w:r>
        <w:rPr>
          <w:sz w:val="28"/>
          <w:szCs w:val="28"/>
        </w:rPr>
        <w:t xml:space="preserve">» определяется количеством мероприятий проведённых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централизованной библиотечной системой и отраженных в отчетах.</w:t>
      </w:r>
      <w:r w:rsidR="00C20616">
        <w:rPr>
          <w:sz w:val="28"/>
          <w:szCs w:val="28"/>
        </w:rPr>
        <w:t xml:space="preserve"> </w:t>
      </w:r>
    </w:p>
    <w:p w:rsidR="002A3B77" w:rsidRDefault="00C20616" w:rsidP="006926F5">
      <w:pPr>
        <w:tabs>
          <w:tab w:val="left" w:pos="0"/>
        </w:tabs>
        <w:suppressAutoHyphens/>
        <w:autoSpaceDE w:val="0"/>
        <w:spacing w:line="100" w:lineRule="atLeast"/>
        <w:ind w:firstLine="567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Сведения о показателях (индикаторах) подпрограммы представлены в приложении 1 к настоящей муниципальной программе.</w:t>
      </w:r>
    </w:p>
    <w:p w:rsidR="006926F5" w:rsidRDefault="006926F5" w:rsidP="006926F5">
      <w:pPr>
        <w:pStyle w:val="formattexttoplevel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926F5" w:rsidRDefault="00C20616" w:rsidP="006926F5">
      <w:pPr>
        <w:suppressAutoHyphens/>
        <w:spacing w:line="200" w:lineRule="atLeast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3</w:t>
      </w:r>
      <w:r w:rsidR="006926F5">
        <w:rPr>
          <w:b/>
          <w:bCs/>
          <w:kern w:val="2"/>
          <w:sz w:val="28"/>
          <w:szCs w:val="28"/>
          <w:lang w:eastAsia="ar-SA"/>
        </w:rPr>
        <w:t>. Перечень и характеристика основных мероприятий подпрограммы</w:t>
      </w:r>
    </w:p>
    <w:p w:rsidR="006926F5" w:rsidRDefault="006926F5" w:rsidP="006926F5">
      <w:pPr>
        <w:suppressAutoHyphens/>
        <w:spacing w:line="200" w:lineRule="atLeast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:rsidR="006926F5" w:rsidRDefault="006926F5" w:rsidP="006926F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Подробный  перечень мероприятий подпрограммы с указанием сроков их реализации, ожидаемых результатов, последствий не реализации  основных мероприятий, связью  с показателями муниципальной программы  приведен в приложении № 2 к настоящей  муниципальной  программе.</w:t>
      </w:r>
    </w:p>
    <w:p w:rsidR="00C20616" w:rsidRDefault="00C20616" w:rsidP="006926F5">
      <w:pPr>
        <w:suppressAutoHyphens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данной подпрограмме предусмотрено одно основное мероприятие «Проведение экологических выставок, конкурсов и экологических акций». В рамках данного основного мероприятия проводиться работа по очистки берегов рек от мусора, облагораживанию родников </w:t>
      </w:r>
      <w:r w:rsidR="0024250D">
        <w:rPr>
          <w:sz w:val="28"/>
          <w:szCs w:val="28"/>
        </w:rPr>
        <w:t>и повышения экологических знаний у населения района.</w:t>
      </w:r>
      <w:r>
        <w:rPr>
          <w:sz w:val="28"/>
          <w:szCs w:val="28"/>
        </w:rPr>
        <w:t xml:space="preserve"> </w:t>
      </w:r>
    </w:p>
    <w:p w:rsidR="006926F5" w:rsidRDefault="006926F5" w:rsidP="006926F5">
      <w:pPr>
        <w:ind w:firstLine="567"/>
        <w:jc w:val="both"/>
        <w:rPr>
          <w:color w:val="000000"/>
          <w:kern w:val="2"/>
          <w:sz w:val="28"/>
          <w:szCs w:val="28"/>
          <w:lang w:eastAsia="ar-SA"/>
        </w:rPr>
      </w:pPr>
    </w:p>
    <w:p w:rsidR="006926F5" w:rsidRDefault="0024250D" w:rsidP="006926F5">
      <w:pPr>
        <w:suppressAutoHyphens/>
        <w:spacing w:line="200" w:lineRule="atLeast"/>
        <w:ind w:firstLine="540"/>
        <w:jc w:val="center"/>
        <w:rPr>
          <w:b/>
          <w:color w:val="000000"/>
          <w:kern w:val="2"/>
          <w:sz w:val="28"/>
          <w:szCs w:val="28"/>
          <w:lang w:eastAsia="ar-SA"/>
        </w:rPr>
      </w:pPr>
      <w:r>
        <w:rPr>
          <w:b/>
          <w:color w:val="000000"/>
          <w:kern w:val="2"/>
          <w:sz w:val="28"/>
          <w:szCs w:val="28"/>
          <w:lang w:eastAsia="ar-SA"/>
        </w:rPr>
        <w:t>4</w:t>
      </w:r>
      <w:r w:rsidR="006926F5">
        <w:rPr>
          <w:b/>
          <w:color w:val="000000"/>
          <w:kern w:val="2"/>
          <w:sz w:val="28"/>
          <w:szCs w:val="28"/>
          <w:lang w:eastAsia="ar-SA"/>
        </w:rPr>
        <w:t>. Информация о ресурсном обеспечении подпрограммы</w:t>
      </w:r>
    </w:p>
    <w:p w:rsidR="006926F5" w:rsidRDefault="006926F5" w:rsidP="006926F5">
      <w:pPr>
        <w:suppressAutoHyphens/>
        <w:spacing w:line="200" w:lineRule="atLeast"/>
        <w:ind w:firstLine="540"/>
        <w:jc w:val="center"/>
        <w:rPr>
          <w:b/>
          <w:color w:val="000000"/>
          <w:kern w:val="2"/>
          <w:sz w:val="28"/>
          <w:szCs w:val="28"/>
          <w:lang w:eastAsia="ar-SA"/>
        </w:rPr>
      </w:pPr>
    </w:p>
    <w:p w:rsidR="006926F5" w:rsidRDefault="006926F5" w:rsidP="006926F5">
      <w:pPr>
        <w:pStyle w:val="formattexttoplevel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Подробное распределение финансовых ресурсов по </w:t>
      </w:r>
      <w:r w:rsidR="0024250D">
        <w:rPr>
          <w:sz w:val="28"/>
          <w:szCs w:val="28"/>
        </w:rPr>
        <w:t>под</w:t>
      </w:r>
      <w:r>
        <w:rPr>
          <w:sz w:val="28"/>
          <w:szCs w:val="28"/>
        </w:rPr>
        <w:t>программе и основным мероприятиям, по кодам бюджетной классификации представлено в приложении</w:t>
      </w:r>
      <w:r w:rsidR="008E757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 к муниципальной программе «Управление земельно-имущественным комплексом и оздоровление экологической обстановки на террит</w:t>
      </w:r>
      <w:r w:rsidR="00B62620">
        <w:rPr>
          <w:sz w:val="28"/>
          <w:szCs w:val="28"/>
        </w:rPr>
        <w:t>ории Грачевского района»</w:t>
      </w:r>
      <w:r>
        <w:rPr>
          <w:sz w:val="28"/>
          <w:szCs w:val="28"/>
        </w:rPr>
        <w:t>.</w:t>
      </w:r>
    </w:p>
    <w:p w:rsidR="006926F5" w:rsidRDefault="006926F5" w:rsidP="006926F5">
      <w:pPr>
        <w:widowControl w:val="0"/>
        <w:ind w:firstLine="709"/>
        <w:jc w:val="center"/>
        <w:rPr>
          <w:b/>
          <w:sz w:val="28"/>
          <w:szCs w:val="28"/>
        </w:rPr>
      </w:pPr>
    </w:p>
    <w:p w:rsidR="006926F5" w:rsidRPr="006C3C50" w:rsidRDefault="009B55BE" w:rsidP="006C3C50">
      <w:pPr>
        <w:widowControl w:val="0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C3C50">
        <w:rPr>
          <w:b/>
          <w:sz w:val="28"/>
          <w:szCs w:val="28"/>
        </w:rPr>
        <w:t>.</w:t>
      </w:r>
      <w:r w:rsidR="006C3C50" w:rsidRPr="006C3C50">
        <w:rPr>
          <w:b/>
          <w:sz w:val="28"/>
          <w:szCs w:val="28"/>
        </w:rPr>
        <w:t>И</w:t>
      </w:r>
      <w:r w:rsidR="006926F5" w:rsidRPr="006C3C50">
        <w:rPr>
          <w:b/>
          <w:sz w:val="28"/>
          <w:szCs w:val="28"/>
        </w:rPr>
        <w:t>нформация о значимости подпрограммы для достижения целей муниципальной программы</w:t>
      </w:r>
    </w:p>
    <w:p w:rsidR="006C3C50" w:rsidRPr="006C3C50" w:rsidRDefault="006C3C50" w:rsidP="006C3C50">
      <w:pPr>
        <w:pStyle w:val="af"/>
        <w:widowControl w:val="0"/>
        <w:ind w:left="927"/>
        <w:rPr>
          <w:b/>
          <w:sz w:val="28"/>
          <w:szCs w:val="28"/>
        </w:rPr>
      </w:pPr>
    </w:p>
    <w:p w:rsidR="006926F5" w:rsidRDefault="006926F5" w:rsidP="006926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значимости подпрограммы «Оздоровление экологической обстановки на территории </w:t>
      </w:r>
      <w:r w:rsidR="009B55BE">
        <w:rPr>
          <w:sz w:val="28"/>
          <w:szCs w:val="28"/>
        </w:rPr>
        <w:t>Грачевского</w:t>
      </w:r>
      <w:r>
        <w:rPr>
          <w:sz w:val="28"/>
          <w:szCs w:val="28"/>
        </w:rPr>
        <w:t xml:space="preserve"> рай</w:t>
      </w:r>
      <w:r w:rsidR="00B62620">
        <w:rPr>
          <w:sz w:val="28"/>
          <w:szCs w:val="28"/>
        </w:rPr>
        <w:t>он</w:t>
      </w:r>
      <w:r w:rsidR="009B55BE">
        <w:rPr>
          <w:sz w:val="28"/>
          <w:szCs w:val="28"/>
        </w:rPr>
        <w:t>а</w:t>
      </w:r>
      <w:r w:rsidR="00B62620">
        <w:rPr>
          <w:sz w:val="28"/>
          <w:szCs w:val="28"/>
        </w:rPr>
        <w:t>»</w:t>
      </w:r>
      <w:r w:rsidR="00242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достижения целей муниципальной программы «Управление земельно-имущественным комплексом и оздоровление экологической обстановки на территории </w:t>
      </w:r>
      <w:r w:rsidR="0024250D">
        <w:rPr>
          <w:sz w:val="28"/>
          <w:szCs w:val="28"/>
        </w:rPr>
        <w:t>Грачевского</w:t>
      </w:r>
      <w:r>
        <w:rPr>
          <w:sz w:val="28"/>
          <w:szCs w:val="28"/>
        </w:rPr>
        <w:t xml:space="preserve"> район</w:t>
      </w:r>
      <w:r w:rsidR="0024250D">
        <w:rPr>
          <w:sz w:val="28"/>
          <w:szCs w:val="28"/>
        </w:rPr>
        <w:t xml:space="preserve">а» </w:t>
      </w:r>
      <w:r>
        <w:rPr>
          <w:sz w:val="28"/>
          <w:szCs w:val="28"/>
        </w:rPr>
        <w:t>составляет 0,</w:t>
      </w:r>
      <w:r w:rsidR="009B55BE">
        <w:rPr>
          <w:sz w:val="28"/>
          <w:szCs w:val="28"/>
        </w:rPr>
        <w:t>5</w:t>
      </w:r>
      <w:r w:rsidR="00B62620">
        <w:rPr>
          <w:sz w:val="28"/>
          <w:szCs w:val="28"/>
        </w:rPr>
        <w:t>.</w:t>
      </w: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24250D" w:rsidRDefault="0024250D" w:rsidP="006926F5">
      <w:pPr>
        <w:widowControl w:val="0"/>
        <w:ind w:firstLine="709"/>
        <w:jc w:val="both"/>
        <w:rPr>
          <w:sz w:val="28"/>
          <w:szCs w:val="28"/>
        </w:rPr>
      </w:pPr>
    </w:p>
    <w:p w:rsidR="0024250D" w:rsidRDefault="0024250D" w:rsidP="006926F5">
      <w:pPr>
        <w:widowControl w:val="0"/>
        <w:ind w:firstLine="709"/>
        <w:jc w:val="both"/>
        <w:rPr>
          <w:sz w:val="28"/>
          <w:szCs w:val="28"/>
        </w:rPr>
      </w:pPr>
    </w:p>
    <w:p w:rsidR="0024250D" w:rsidRDefault="0024250D" w:rsidP="006926F5">
      <w:pPr>
        <w:widowControl w:val="0"/>
        <w:ind w:firstLine="709"/>
        <w:jc w:val="both"/>
        <w:rPr>
          <w:sz w:val="28"/>
          <w:szCs w:val="28"/>
        </w:rPr>
      </w:pP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9B55BE" w:rsidRDefault="009B55BE" w:rsidP="00BA26FA">
      <w:pPr>
        <w:jc w:val="center"/>
        <w:rPr>
          <w:b/>
          <w:sz w:val="32"/>
          <w:szCs w:val="32"/>
        </w:rPr>
      </w:pPr>
    </w:p>
    <w:p w:rsidR="009B55BE" w:rsidRDefault="009B55BE" w:rsidP="00BA26FA">
      <w:pPr>
        <w:jc w:val="center"/>
        <w:rPr>
          <w:b/>
          <w:sz w:val="32"/>
          <w:szCs w:val="32"/>
        </w:rPr>
      </w:pPr>
    </w:p>
    <w:p w:rsidR="00BA26FA" w:rsidRDefault="00BA26FA" w:rsidP="00BA26FA">
      <w:pPr>
        <w:jc w:val="center"/>
        <w:rPr>
          <w:b/>
          <w:sz w:val="32"/>
          <w:szCs w:val="32"/>
        </w:rPr>
      </w:pPr>
      <w:r w:rsidRPr="00785940">
        <w:rPr>
          <w:b/>
          <w:sz w:val="32"/>
          <w:szCs w:val="32"/>
        </w:rPr>
        <w:lastRenderedPageBreak/>
        <w:t xml:space="preserve">Дополнительный материал </w:t>
      </w:r>
    </w:p>
    <w:p w:rsidR="00BA26FA" w:rsidRDefault="00BA26FA" w:rsidP="00BA26FA">
      <w:pPr>
        <w:jc w:val="center"/>
        <w:rPr>
          <w:b/>
          <w:sz w:val="32"/>
          <w:szCs w:val="32"/>
        </w:rPr>
      </w:pPr>
      <w:r w:rsidRPr="00785940">
        <w:rPr>
          <w:b/>
          <w:sz w:val="32"/>
          <w:szCs w:val="32"/>
        </w:rPr>
        <w:t>к муниципальной программе</w:t>
      </w:r>
      <w:r>
        <w:rPr>
          <w:b/>
          <w:sz w:val="32"/>
          <w:szCs w:val="32"/>
        </w:rPr>
        <w:t xml:space="preserve"> </w:t>
      </w:r>
      <w:r w:rsidRPr="00BA26FA">
        <w:rPr>
          <w:b/>
          <w:sz w:val="32"/>
          <w:szCs w:val="32"/>
        </w:rPr>
        <w:t>«Управление земельно-имущественным комплексом и оздоровление экологической обстановки на территории Грачевского района».</w:t>
      </w:r>
    </w:p>
    <w:p w:rsidR="00BA26FA" w:rsidRPr="00BA26FA" w:rsidRDefault="00BA26FA" w:rsidP="00BA26FA">
      <w:pPr>
        <w:jc w:val="center"/>
        <w:rPr>
          <w:b/>
          <w:sz w:val="32"/>
          <w:szCs w:val="32"/>
        </w:rPr>
      </w:pPr>
    </w:p>
    <w:p w:rsidR="00BA26FA" w:rsidRPr="00785940" w:rsidRDefault="00BA26FA" w:rsidP="00BA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рисков реализации М</w:t>
      </w:r>
      <w:r w:rsidRPr="00785940">
        <w:rPr>
          <w:b/>
          <w:sz w:val="28"/>
          <w:szCs w:val="28"/>
        </w:rPr>
        <w:t xml:space="preserve">униципальной </w:t>
      </w:r>
      <w:r>
        <w:rPr>
          <w:b/>
          <w:sz w:val="28"/>
          <w:szCs w:val="28"/>
        </w:rPr>
        <w:t>п</w:t>
      </w:r>
      <w:r w:rsidRPr="00785940">
        <w:rPr>
          <w:b/>
          <w:sz w:val="28"/>
          <w:szCs w:val="28"/>
        </w:rPr>
        <w:t>рограммы</w:t>
      </w:r>
    </w:p>
    <w:p w:rsidR="00BA26FA" w:rsidRPr="00785940" w:rsidRDefault="00BA26FA" w:rsidP="00BA26FA">
      <w:pPr>
        <w:jc w:val="center"/>
        <w:rPr>
          <w:b/>
          <w:sz w:val="28"/>
          <w:szCs w:val="28"/>
        </w:rPr>
      </w:pPr>
      <w:r w:rsidRPr="00785940">
        <w:rPr>
          <w:b/>
          <w:sz w:val="28"/>
          <w:szCs w:val="28"/>
        </w:rPr>
        <w:t xml:space="preserve"> и описание мер управления рисками.</w:t>
      </w:r>
    </w:p>
    <w:p w:rsidR="00BA26FA" w:rsidRDefault="00BA26FA" w:rsidP="00BA26FA">
      <w:pPr>
        <w:pStyle w:val="ConsPlusNormal"/>
        <w:ind w:firstLine="709"/>
        <w:rPr>
          <w:rFonts w:ascii="Times New Roman" w:hAnsi="Times New Roman" w:cs="Times New Roman"/>
        </w:rPr>
      </w:pPr>
    </w:p>
    <w:p w:rsidR="00BA26FA" w:rsidRDefault="00BA26FA" w:rsidP="00BA26FA">
      <w:pPr>
        <w:pStyle w:val="ConsPlusNormal"/>
        <w:ind w:left="-425" w:firstLine="709"/>
        <w:rPr>
          <w:rFonts w:ascii="Times New Roman" w:hAnsi="Times New Roman" w:cs="Times New Roman"/>
        </w:rPr>
      </w:pPr>
      <w:r w:rsidRPr="002F7675">
        <w:rPr>
          <w:rFonts w:ascii="Times New Roman" w:hAnsi="Times New Roman" w:cs="Times New Roman"/>
        </w:rPr>
        <w:t>Важны</w:t>
      </w:r>
      <w:r>
        <w:rPr>
          <w:rFonts w:ascii="Times New Roman" w:hAnsi="Times New Roman" w:cs="Times New Roman"/>
        </w:rPr>
        <w:t>м условием успешной реализации Муниципальной п</w:t>
      </w:r>
      <w:r w:rsidRPr="002F7675">
        <w:rPr>
          <w:rFonts w:ascii="Times New Roman" w:hAnsi="Times New Roman" w:cs="Times New Roman"/>
        </w:rPr>
        <w:t>рограммы является уп</w:t>
      </w:r>
      <w:r>
        <w:rPr>
          <w:rFonts w:ascii="Times New Roman" w:hAnsi="Times New Roman" w:cs="Times New Roman"/>
        </w:rPr>
        <w:t xml:space="preserve">равление </w:t>
      </w:r>
      <w:r w:rsidRPr="002F7675">
        <w:rPr>
          <w:rFonts w:ascii="Times New Roman" w:hAnsi="Times New Roman" w:cs="Times New Roman"/>
        </w:rPr>
        <w:t xml:space="preserve">рисками с целью минимизации их влияния на </w:t>
      </w:r>
      <w:r>
        <w:rPr>
          <w:rFonts w:ascii="Times New Roman" w:hAnsi="Times New Roman" w:cs="Times New Roman"/>
        </w:rPr>
        <w:t xml:space="preserve">достижение цели и решение задач </w:t>
      </w:r>
      <w:r w:rsidRPr="002F7675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>.</w:t>
      </w:r>
    </w:p>
    <w:p w:rsidR="00BA26FA" w:rsidRPr="000D11A9" w:rsidRDefault="00BA26FA" w:rsidP="00BA26FA">
      <w:pPr>
        <w:ind w:left="-426" w:firstLine="568"/>
        <w:jc w:val="both"/>
        <w:rPr>
          <w:sz w:val="28"/>
          <w:szCs w:val="28"/>
        </w:rPr>
      </w:pPr>
      <w:r w:rsidRPr="000D11A9">
        <w:rPr>
          <w:sz w:val="28"/>
          <w:szCs w:val="28"/>
        </w:rPr>
        <w:t xml:space="preserve">Комплексная оценка и информация о предполагаемых рисках, </w:t>
      </w:r>
      <w:r>
        <w:rPr>
          <w:sz w:val="28"/>
          <w:szCs w:val="28"/>
        </w:rPr>
        <w:t>полученные на этапе подготовки Муниципальной п</w:t>
      </w:r>
      <w:r w:rsidRPr="000D11A9">
        <w:rPr>
          <w:sz w:val="28"/>
          <w:szCs w:val="28"/>
        </w:rPr>
        <w:t>рограммы, в значительной степени упрощают оперативное управление действиями исполн</w:t>
      </w:r>
      <w:r>
        <w:rPr>
          <w:sz w:val="28"/>
          <w:szCs w:val="28"/>
        </w:rPr>
        <w:t>ителей Муниципальной п</w:t>
      </w:r>
      <w:r w:rsidRPr="000D11A9">
        <w:rPr>
          <w:sz w:val="28"/>
          <w:szCs w:val="28"/>
        </w:rPr>
        <w:t>рограммы</w:t>
      </w:r>
      <w:r>
        <w:rPr>
          <w:sz w:val="28"/>
          <w:szCs w:val="28"/>
        </w:rPr>
        <w:t>,</w:t>
      </w:r>
      <w:r w:rsidRPr="000D11A9">
        <w:rPr>
          <w:sz w:val="28"/>
          <w:szCs w:val="28"/>
        </w:rPr>
        <w:t xml:space="preserve"> способствуют предупреждению негативных тенденций, связанных с невыполнением поставленных задач.</w:t>
      </w:r>
    </w:p>
    <w:p w:rsidR="00BA26FA" w:rsidRDefault="00BA26FA" w:rsidP="00BA26FA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снижение рисков реализации Муниципальной программы, осуществляются отделом по управлению муниципальным имуществом  администрации муниципального образования Грачевский район Оренбургской области  в рамках своей текущей деятельности.</w:t>
      </w:r>
    </w:p>
    <w:p w:rsidR="00134E13" w:rsidRDefault="00E422A7" w:rsidP="003A3983">
      <w:pPr>
        <w:ind w:left="-426" w:firstLine="568"/>
        <w:jc w:val="both"/>
        <w:rPr>
          <w:sz w:val="28"/>
          <w:szCs w:val="28"/>
        </w:rPr>
      </w:pPr>
      <w:bookmarkStart w:id="9" w:name="_GoBack"/>
      <w:bookmarkEnd w:id="9"/>
      <w:r>
        <w:rPr>
          <w:sz w:val="28"/>
          <w:szCs w:val="28"/>
        </w:rPr>
        <w:t xml:space="preserve">Для оценки уровня рисков </w:t>
      </w:r>
      <w:r w:rsidR="00134E13">
        <w:rPr>
          <w:sz w:val="28"/>
          <w:szCs w:val="28"/>
        </w:rPr>
        <w:t>основных мероприятий и контрольных событий используются баллы от 1 до 3 где:</w:t>
      </w:r>
    </w:p>
    <w:p w:rsidR="003A3983" w:rsidRDefault="003A3983" w:rsidP="003A398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 – Низкий уровень,</w:t>
      </w:r>
    </w:p>
    <w:p w:rsidR="003A3983" w:rsidRDefault="003A3983" w:rsidP="003A398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 – Средний уровень,</w:t>
      </w:r>
    </w:p>
    <w:p w:rsidR="003A3983" w:rsidRDefault="003A3983" w:rsidP="003A398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 – Высокий уровень.</w:t>
      </w:r>
    </w:p>
    <w:p w:rsidR="003A3983" w:rsidRDefault="003A3983" w:rsidP="003A3983">
      <w:pPr>
        <w:ind w:left="-426"/>
        <w:jc w:val="both"/>
        <w:rPr>
          <w:sz w:val="28"/>
          <w:szCs w:val="28"/>
        </w:rPr>
      </w:pPr>
    </w:p>
    <w:p w:rsidR="00BA26FA" w:rsidRDefault="00BA26FA" w:rsidP="00BA26FA">
      <w:pPr>
        <w:ind w:left="-426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Оценка рисков реализации Муниципальной программы</w:t>
      </w:r>
    </w:p>
    <w:p w:rsidR="003A3983" w:rsidRDefault="003A3983" w:rsidP="00BA26FA">
      <w:pPr>
        <w:ind w:left="-426" w:firstLine="568"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568"/>
        <w:gridCol w:w="3686"/>
        <w:gridCol w:w="3685"/>
        <w:gridCol w:w="1843"/>
      </w:tblGrid>
      <w:tr w:rsidR="00BA26FA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 xml:space="preserve">№ </w:t>
            </w:r>
            <w:proofErr w:type="spellStart"/>
            <w:proofErr w:type="gramStart"/>
            <w:r w:rsidRPr="003F3200">
              <w:rPr>
                <w:bCs/>
                <w:color w:val="000000"/>
                <w:kern w:val="1"/>
                <w:lang w:eastAsia="ar-SA"/>
              </w:rPr>
              <w:t>п</w:t>
            </w:r>
            <w:proofErr w:type="spellEnd"/>
            <w:proofErr w:type="gramEnd"/>
            <w:r w:rsidRPr="003F3200">
              <w:rPr>
                <w:bCs/>
                <w:color w:val="000000"/>
                <w:kern w:val="1"/>
                <w:lang w:val="en-US" w:eastAsia="ar-SA"/>
              </w:rPr>
              <w:t>/</w:t>
            </w:r>
            <w:proofErr w:type="spellStart"/>
            <w:r w:rsidRPr="003F3200">
              <w:rPr>
                <w:bCs/>
                <w:color w:val="000000"/>
                <w:kern w:val="1"/>
                <w:lang w:eastAsia="ar-SA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Наименование группы рисков (описание рисков)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Меры по снижению  рисков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Уровень риска</w:t>
            </w:r>
          </w:p>
        </w:tc>
      </w:tr>
      <w:tr w:rsidR="00BA26FA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4</w:t>
            </w:r>
          </w:p>
        </w:tc>
      </w:tr>
      <w:tr w:rsidR="00BA26FA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 w:rsidRPr="003F3200">
              <w:rPr>
                <w:bCs/>
                <w:color w:val="000000"/>
                <w:kern w:val="1"/>
                <w:lang w:eastAsia="ar-SA"/>
              </w:rPr>
              <w:t>1</w:t>
            </w:r>
            <w:r w:rsidR="009D2C43">
              <w:rPr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6FA" w:rsidRPr="003F3200" w:rsidRDefault="00BA26FA" w:rsidP="006528C7">
            <w:pPr>
              <w:suppressAutoHyphens/>
              <w:snapToGrid w:val="0"/>
              <w:rPr>
                <w:bCs/>
                <w:color w:val="000000"/>
                <w:kern w:val="1"/>
                <w:lang w:eastAsia="ar-SA"/>
              </w:rPr>
            </w:pPr>
            <w:r>
              <w:t>Уменьшение доходов в бюджет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6FA" w:rsidRDefault="00BA26FA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мониторинг поступления платежей по арендной плате и уведомление арендаторов </w:t>
            </w:r>
            <w:r w:rsidR="009D2C43">
              <w:rPr>
                <w:rFonts w:ascii="Times New Roman" w:hAnsi="Times New Roman" w:cs="Times New Roman"/>
                <w:sz w:val="24"/>
                <w:szCs w:val="24"/>
              </w:rPr>
              <w:t>о задолженности.</w:t>
            </w:r>
          </w:p>
          <w:p w:rsidR="009D2C43" w:rsidRPr="003F3200" w:rsidRDefault="009D2C43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Расторжение договоров аренды при неоплате аренды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месяцев подряд.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FA" w:rsidRPr="003F3200" w:rsidRDefault="009D2C43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2</w:t>
            </w:r>
          </w:p>
        </w:tc>
      </w:tr>
      <w:tr w:rsidR="00BA26FA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2</w:t>
            </w:r>
            <w:r w:rsidR="009D2C43">
              <w:rPr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6FA" w:rsidRPr="003F3200" w:rsidRDefault="009D2C43" w:rsidP="006528C7">
            <w:pPr>
              <w:suppressAutoHyphens/>
              <w:snapToGrid w:val="0"/>
            </w:pPr>
            <w:r>
              <w:t xml:space="preserve">Отсутствие </w:t>
            </w:r>
            <w:proofErr w:type="gramStart"/>
            <w:r>
              <w:t>контроля,  за</w:t>
            </w:r>
            <w:proofErr w:type="gramEnd"/>
            <w:r>
              <w:t xml:space="preserve"> поступлением арендной платы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FA" w:rsidRPr="003F3200" w:rsidRDefault="009D2C43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должностных обязанностей сотрудниками отдела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FA" w:rsidRPr="003F3200" w:rsidRDefault="009D2C43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1</w:t>
            </w:r>
          </w:p>
        </w:tc>
      </w:tr>
      <w:tr w:rsidR="00BA26FA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6FA" w:rsidRPr="003F3200" w:rsidRDefault="00BA26FA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3</w:t>
            </w:r>
            <w:r w:rsidR="009D2C43">
              <w:rPr>
                <w:bCs/>
                <w:color w:val="000000"/>
                <w:kern w:val="1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A26FA" w:rsidRPr="003F3200" w:rsidRDefault="009D2C43" w:rsidP="006528C7">
            <w:pPr>
              <w:suppressAutoHyphens/>
              <w:snapToGrid w:val="0"/>
            </w:pPr>
            <w:r>
              <w:t xml:space="preserve">Отсутствие возможности размещения информации на сайте </w:t>
            </w:r>
            <w:proofErr w:type="spellStart"/>
            <w:r>
              <w:rPr>
                <w:lang w:val="en-US"/>
              </w:rPr>
              <w:t>torgi</w:t>
            </w:r>
            <w:proofErr w:type="spellEnd"/>
            <w:r w:rsidRPr="00A72786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A7278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FA" w:rsidRPr="003F3200" w:rsidRDefault="009D2C43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ЭЦП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6FA" w:rsidRDefault="009D2C43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1</w:t>
            </w:r>
          </w:p>
        </w:tc>
      </w:tr>
      <w:tr w:rsidR="009D2C43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C43" w:rsidRDefault="009D2C43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C43" w:rsidRDefault="009D2C43" w:rsidP="006528C7">
            <w:pPr>
              <w:suppressAutoHyphens/>
              <w:snapToGrid w:val="0"/>
            </w:pPr>
            <w:r>
              <w:t xml:space="preserve">Не соблюдение процедуры предоставления имущества и </w:t>
            </w:r>
            <w:r>
              <w:lastRenderedPageBreak/>
              <w:t>земельных участков в аренду или продажи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C43" w:rsidRDefault="00E422A7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Контроль,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должностных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сотрудниками отдела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lastRenderedPageBreak/>
              <w:t>1</w:t>
            </w:r>
          </w:p>
        </w:tc>
      </w:tr>
      <w:tr w:rsidR="009D2C43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</w:pPr>
            <w:r>
              <w:t>Снижение площади земель, в отношении которых осуществлён государственный кадастровый учет.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C43" w:rsidRDefault="00E422A7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использования земельного участка без какого-либо права.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3</w:t>
            </w:r>
          </w:p>
        </w:tc>
      </w:tr>
      <w:tr w:rsidR="009D2C43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</w:pPr>
            <w:r w:rsidRPr="00F31D36">
              <w:t>Снижение количества земельных участков стоящих на кадастровом учёте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C43" w:rsidRDefault="00E422A7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использования земельного участка без какого-либо права.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C43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3</w:t>
            </w:r>
          </w:p>
        </w:tc>
      </w:tr>
      <w:tr w:rsidR="00E422A7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2A7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7.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2A7" w:rsidRPr="00F31D36" w:rsidRDefault="00E422A7" w:rsidP="006528C7">
            <w:pPr>
              <w:suppressAutoHyphens/>
              <w:snapToGrid w:val="0"/>
            </w:pPr>
            <w:r>
              <w:t xml:space="preserve">Снижение количества населения </w:t>
            </w:r>
            <w:proofErr w:type="gramStart"/>
            <w:r>
              <w:t>получающих</w:t>
            </w:r>
            <w:proofErr w:type="gramEnd"/>
            <w:r>
              <w:t xml:space="preserve"> экологические знания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2A7" w:rsidRDefault="00E422A7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активного информирования населения о проводимых мероприятиях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2A7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2</w:t>
            </w:r>
          </w:p>
        </w:tc>
      </w:tr>
      <w:tr w:rsidR="00E422A7" w:rsidRPr="009C4550" w:rsidTr="006528C7">
        <w:trPr>
          <w:trHeight w:val="4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2A7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8.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2A7" w:rsidRPr="00F31D36" w:rsidRDefault="00E422A7" w:rsidP="006528C7">
            <w:pPr>
              <w:suppressAutoHyphens/>
              <w:snapToGrid w:val="0"/>
            </w:pPr>
            <w:r>
              <w:t>Не проведение запланированных мероприятий экологической направленности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2A7" w:rsidRDefault="00E422A7" w:rsidP="006528C7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 запланированных мероприятий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2A7" w:rsidRDefault="00E422A7" w:rsidP="006528C7">
            <w:pPr>
              <w:suppressAutoHyphens/>
              <w:snapToGrid w:val="0"/>
              <w:jc w:val="center"/>
              <w:rPr>
                <w:bCs/>
                <w:color w:val="000000"/>
                <w:kern w:val="1"/>
                <w:lang w:eastAsia="ar-SA"/>
              </w:rPr>
            </w:pPr>
            <w:r>
              <w:rPr>
                <w:bCs/>
                <w:color w:val="000000"/>
                <w:kern w:val="1"/>
                <w:lang w:eastAsia="ar-SA"/>
              </w:rPr>
              <w:t>1</w:t>
            </w:r>
          </w:p>
        </w:tc>
      </w:tr>
    </w:tbl>
    <w:p w:rsidR="00BA26FA" w:rsidRDefault="00BA26FA" w:rsidP="00BA26FA">
      <w:pPr>
        <w:pStyle w:val="ConsPlusNormal"/>
        <w:ind w:firstLine="709"/>
        <w:rPr>
          <w:rFonts w:ascii="Times New Roman" w:hAnsi="Times New Roman" w:cs="Times New Roman"/>
        </w:rPr>
      </w:pPr>
    </w:p>
    <w:p w:rsidR="00BA26FA" w:rsidRPr="000D11A9" w:rsidRDefault="00BA26FA" w:rsidP="00BA26FA">
      <w:pPr>
        <w:ind w:left="-426" w:firstLine="568"/>
        <w:jc w:val="both"/>
        <w:rPr>
          <w:sz w:val="28"/>
          <w:szCs w:val="28"/>
        </w:rPr>
      </w:pPr>
      <w:r w:rsidRPr="000D11A9">
        <w:rPr>
          <w:sz w:val="28"/>
          <w:szCs w:val="28"/>
        </w:rPr>
        <w:t>Программа построена исходя из принципа реалистичности реализации мероприятий.</w:t>
      </w:r>
    </w:p>
    <w:p w:rsidR="00BA26FA" w:rsidRDefault="00BA26FA" w:rsidP="006926F5">
      <w:pPr>
        <w:widowControl w:val="0"/>
        <w:ind w:firstLine="709"/>
        <w:jc w:val="both"/>
        <w:rPr>
          <w:sz w:val="28"/>
          <w:szCs w:val="28"/>
        </w:rPr>
      </w:pPr>
    </w:p>
    <w:p w:rsidR="006926F5" w:rsidRDefault="006926F5" w:rsidP="006926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26F5" w:rsidRDefault="006926F5" w:rsidP="006926F5"/>
    <w:p w:rsidR="008274EB" w:rsidRDefault="008274EB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9B55BE" w:rsidRDefault="009B55BE"/>
    <w:p w:rsidR="009B55BE" w:rsidRDefault="009B55BE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C44CEF" w:rsidRDefault="00C44CEF"/>
    <w:p w:rsidR="002622DD" w:rsidRDefault="002622DD" w:rsidP="00C51751">
      <w:pPr>
        <w:jc w:val="both"/>
        <w:rPr>
          <w:sz w:val="28"/>
          <w:szCs w:val="28"/>
        </w:rPr>
      </w:pPr>
    </w:p>
    <w:p w:rsidR="002622DD" w:rsidRPr="002622DD" w:rsidRDefault="002622DD" w:rsidP="002622DD">
      <w:pPr>
        <w:ind w:firstLine="709"/>
        <w:jc w:val="center"/>
        <w:rPr>
          <w:b/>
          <w:sz w:val="28"/>
          <w:szCs w:val="28"/>
        </w:rPr>
      </w:pPr>
      <w:r w:rsidRPr="002622DD">
        <w:rPr>
          <w:b/>
          <w:sz w:val="28"/>
          <w:szCs w:val="28"/>
        </w:rPr>
        <w:t>ПОЯСНИТЕЛЬНАЯ ЗАПИСКА</w:t>
      </w:r>
    </w:p>
    <w:p w:rsidR="002622DD" w:rsidRPr="005F022B" w:rsidRDefault="002622DD" w:rsidP="002622DD">
      <w:pPr>
        <w:spacing w:line="240" w:lineRule="exact"/>
        <w:jc w:val="both"/>
        <w:rPr>
          <w:sz w:val="28"/>
        </w:rPr>
      </w:pPr>
      <w:r w:rsidRPr="005F022B">
        <w:rPr>
          <w:sz w:val="28"/>
          <w:szCs w:val="28"/>
        </w:rPr>
        <w:t>к проекту постановления администрации</w:t>
      </w:r>
      <w:r>
        <w:rPr>
          <w:sz w:val="28"/>
          <w:szCs w:val="28"/>
        </w:rPr>
        <w:t xml:space="preserve"> муниципального образования Грачевский район Оренбургской области </w:t>
      </w:r>
      <w:r w:rsidRPr="005F022B">
        <w:rPr>
          <w:sz w:val="28"/>
          <w:szCs w:val="28"/>
        </w:rPr>
        <w:t xml:space="preserve">  «</w:t>
      </w:r>
      <w:r w:rsidRPr="005F022B">
        <w:rPr>
          <w:sz w:val="28"/>
        </w:rPr>
        <w:t>Об утверждении муниципальной программы «</w:t>
      </w:r>
      <w:r>
        <w:rPr>
          <w:sz w:val="28"/>
        </w:rPr>
        <w:t>Управление земельно-имущественным комплексом и оздоровление экологической обстановки на территории Грачевского района»</w:t>
      </w:r>
    </w:p>
    <w:p w:rsidR="002622DD" w:rsidRPr="005F022B" w:rsidRDefault="002622DD" w:rsidP="002622DD">
      <w:pPr>
        <w:ind w:firstLine="709"/>
        <w:jc w:val="both"/>
        <w:rPr>
          <w:sz w:val="28"/>
          <w:szCs w:val="28"/>
          <w:highlight w:val="yellow"/>
        </w:rPr>
      </w:pPr>
    </w:p>
    <w:p w:rsidR="002622DD" w:rsidRPr="00B947D3" w:rsidRDefault="002622DD" w:rsidP="002622DD">
      <w:pPr>
        <w:ind w:firstLine="709"/>
        <w:jc w:val="both"/>
        <w:outlineLvl w:val="0"/>
        <w:rPr>
          <w:spacing w:val="-1"/>
          <w:sz w:val="28"/>
          <w:szCs w:val="28"/>
        </w:rPr>
      </w:pPr>
      <w:proofErr w:type="gramStart"/>
      <w:r w:rsidRPr="005F022B">
        <w:rPr>
          <w:sz w:val="28"/>
        </w:rPr>
        <w:t>Настоящий проект постановления администрации</w:t>
      </w:r>
      <w:r>
        <w:rPr>
          <w:sz w:val="28"/>
        </w:rPr>
        <w:t xml:space="preserve"> муниципального образования Грачевский район Оренбургской области</w:t>
      </w:r>
      <w:r w:rsidRPr="005F022B">
        <w:rPr>
          <w:sz w:val="28"/>
        </w:rPr>
        <w:t xml:space="preserve"> разработан в соответствии со </w:t>
      </w:r>
      <w:r w:rsidRPr="005F022B">
        <w:rPr>
          <w:sz w:val="28"/>
          <w:szCs w:val="28"/>
        </w:rPr>
        <w:t xml:space="preserve">статьей 179 Бюджетного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администрации </w:t>
      </w:r>
      <w:r>
        <w:rPr>
          <w:sz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</w:t>
      </w:r>
      <w:r w:rsidRPr="005F022B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Pr="005F022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F022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F022B">
        <w:rPr>
          <w:sz w:val="28"/>
          <w:szCs w:val="28"/>
        </w:rPr>
        <w:t xml:space="preserve"> № </w:t>
      </w:r>
      <w:r>
        <w:rPr>
          <w:sz w:val="28"/>
          <w:szCs w:val="28"/>
        </w:rPr>
        <w:t>472</w:t>
      </w:r>
      <w:r w:rsidRPr="005F022B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перечня муниципальных программ Грачевского района Оренбургской области»</w:t>
      </w:r>
      <w:r w:rsidRPr="005F022B">
        <w:rPr>
          <w:sz w:val="28"/>
          <w:szCs w:val="28"/>
        </w:rPr>
        <w:t xml:space="preserve">, постановлением </w:t>
      </w:r>
      <w:r w:rsidRPr="00B947D3">
        <w:rPr>
          <w:sz w:val="28"/>
          <w:szCs w:val="28"/>
        </w:rPr>
        <w:t xml:space="preserve">администрации </w:t>
      </w:r>
      <w:r w:rsidRPr="009B4A6E">
        <w:rPr>
          <w:sz w:val="28"/>
          <w:szCs w:val="28"/>
        </w:rPr>
        <w:t>муниципального</w:t>
      </w:r>
      <w:proofErr w:type="gramEnd"/>
      <w:r w:rsidRPr="009B4A6E">
        <w:rPr>
          <w:sz w:val="28"/>
          <w:szCs w:val="28"/>
        </w:rPr>
        <w:t xml:space="preserve"> образования Грачевский район Оренбургской области</w:t>
      </w:r>
      <w:r w:rsidRPr="00B947D3">
        <w:rPr>
          <w:sz w:val="28"/>
          <w:szCs w:val="28"/>
        </w:rPr>
        <w:t xml:space="preserve"> от </w:t>
      </w:r>
      <w:r>
        <w:rPr>
          <w:sz w:val="28"/>
          <w:szCs w:val="28"/>
        </w:rPr>
        <w:t>17.08.2015</w:t>
      </w:r>
      <w:r w:rsidRPr="00B947D3">
        <w:rPr>
          <w:sz w:val="28"/>
          <w:szCs w:val="28"/>
        </w:rPr>
        <w:t xml:space="preserve"> № </w:t>
      </w:r>
      <w:r>
        <w:rPr>
          <w:sz w:val="28"/>
          <w:szCs w:val="28"/>
        </w:rPr>
        <w:t>535-п «Об утверждении порядка разработки, реализации и оценки эффективности муниципальных программ Грачевского района Оренбургской области» (в редакции постановления администрации муниципального образования Грачевский район Оренбургской области от 17.08.2018 №480-п</w:t>
      </w:r>
      <w:r w:rsidRPr="00B947D3">
        <w:rPr>
          <w:sz w:val="28"/>
          <w:szCs w:val="28"/>
        </w:rPr>
        <w:t xml:space="preserve"> «</w:t>
      </w:r>
      <w:r w:rsidRPr="00B947D3">
        <w:rPr>
          <w:spacing w:val="-1"/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 xml:space="preserve"> внесении изменений в постановление администрации муниципального образования Грачевский район Оренбургской области от 17.08.2015 №535-п</w:t>
      </w:r>
      <w:r w:rsidRPr="00B947D3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>)</w:t>
      </w:r>
      <w:r w:rsidRPr="00B947D3">
        <w:rPr>
          <w:spacing w:val="-1"/>
          <w:sz w:val="28"/>
          <w:szCs w:val="28"/>
        </w:rPr>
        <w:t>.</w:t>
      </w:r>
    </w:p>
    <w:p w:rsidR="002622DD" w:rsidRDefault="002622DD" w:rsidP="002622DD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297E">
        <w:rPr>
          <w:rFonts w:eastAsia="Calibri"/>
          <w:sz w:val="28"/>
          <w:szCs w:val="28"/>
          <w:lang w:eastAsia="en-US"/>
        </w:rPr>
        <w:t xml:space="preserve">Основным разработчиком Программы является отдел </w:t>
      </w:r>
      <w:r>
        <w:rPr>
          <w:rFonts w:eastAsia="Calibri"/>
          <w:sz w:val="28"/>
          <w:szCs w:val="28"/>
          <w:lang w:eastAsia="en-US"/>
        </w:rPr>
        <w:t>по управлению муниципальным имуществом</w:t>
      </w:r>
      <w:r w:rsidRPr="00F9297E">
        <w:rPr>
          <w:rFonts w:eastAsia="Calibri"/>
          <w:sz w:val="28"/>
          <w:szCs w:val="28"/>
          <w:lang w:eastAsia="en-US"/>
        </w:rPr>
        <w:t xml:space="preserve"> администрации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Грачевский район Оренбургской области</w:t>
      </w:r>
      <w:r w:rsidRPr="00F9297E">
        <w:rPr>
          <w:rFonts w:eastAsia="Calibri"/>
          <w:sz w:val="28"/>
          <w:szCs w:val="28"/>
          <w:lang w:eastAsia="en-US"/>
        </w:rPr>
        <w:t xml:space="preserve">. </w:t>
      </w:r>
    </w:p>
    <w:p w:rsidR="002622DD" w:rsidRDefault="002622DD" w:rsidP="002622DD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Общественное обсуждение проекта постановления проводилось путем размещения проекта на официальном сайте (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2436B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грачевский-район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рф</w:t>
      </w:r>
      <w:proofErr w:type="spellEnd"/>
      <w:r>
        <w:rPr>
          <w:rFonts w:eastAsia="Calibri"/>
          <w:sz w:val="28"/>
          <w:szCs w:val="28"/>
          <w:lang w:eastAsia="en-US"/>
        </w:rPr>
        <w:t>) Замечаний и предложений в ходе общественного обсуждения проекта постановления «Об утверждении муниципальной программы «</w:t>
      </w:r>
      <w:r>
        <w:rPr>
          <w:sz w:val="28"/>
        </w:rPr>
        <w:t>Управление земельно-имущественным комплексом и оздоровление экологической обстановки на территории Грачевского района</w:t>
      </w:r>
      <w:r>
        <w:rPr>
          <w:rFonts w:eastAsia="Calibri"/>
          <w:sz w:val="28"/>
          <w:szCs w:val="28"/>
          <w:lang w:eastAsia="en-US"/>
        </w:rPr>
        <w:t>» не поступало.</w:t>
      </w:r>
    </w:p>
    <w:p w:rsidR="002622DD" w:rsidRPr="00F9297E" w:rsidRDefault="002622DD" w:rsidP="002622DD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297E">
        <w:rPr>
          <w:rFonts w:eastAsia="Calibri"/>
          <w:sz w:val="28"/>
          <w:szCs w:val="28"/>
          <w:lang w:eastAsia="en-US"/>
        </w:rPr>
        <w:t>Настоящая Программа на</w:t>
      </w:r>
      <w:r>
        <w:rPr>
          <w:rFonts w:eastAsia="Calibri"/>
          <w:sz w:val="28"/>
          <w:szCs w:val="28"/>
          <w:lang w:eastAsia="en-US"/>
        </w:rPr>
        <w:t>правлена на достижение следующих целей</w:t>
      </w:r>
      <w:r w:rsidRPr="00F9297E">
        <w:rPr>
          <w:rFonts w:eastAsia="Calibri"/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повышение эффективности управления, распоряжения и использования земельными участками и муниципальным имуществом и оздоровление экологической обстановки на территории района</w:t>
      </w:r>
      <w:r w:rsidRPr="00F9297E">
        <w:rPr>
          <w:rFonts w:eastAsia="Calibri"/>
          <w:sz w:val="28"/>
          <w:szCs w:val="28"/>
          <w:lang w:eastAsia="en-US"/>
        </w:rPr>
        <w:t xml:space="preserve">.  </w:t>
      </w:r>
    </w:p>
    <w:p w:rsidR="002622DD" w:rsidRPr="00F9297E" w:rsidRDefault="002622DD" w:rsidP="002622DD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297E">
        <w:rPr>
          <w:rFonts w:eastAsia="Calibri"/>
          <w:sz w:val="28"/>
          <w:szCs w:val="28"/>
          <w:lang w:eastAsia="en-US"/>
        </w:rPr>
        <w:t xml:space="preserve">Для достижения указанной цели  в рамках реализации Программы предусматривается решение следующих задач: </w:t>
      </w:r>
      <w:r w:rsidR="00BF2E40">
        <w:rPr>
          <w:rFonts w:eastAsia="Calibri"/>
          <w:sz w:val="28"/>
          <w:szCs w:val="28"/>
          <w:lang w:eastAsia="en-US"/>
        </w:rPr>
        <w:t>эффективное распоряжение муниципальным имуществом и предоставления земельных участков на определенном виде права;</w:t>
      </w:r>
      <w:r w:rsidRPr="00F9297E">
        <w:rPr>
          <w:rFonts w:eastAsia="Calibri"/>
          <w:sz w:val="28"/>
          <w:szCs w:val="28"/>
          <w:lang w:eastAsia="en-US"/>
        </w:rPr>
        <w:t xml:space="preserve"> </w:t>
      </w:r>
      <w:r w:rsidR="00BF2E40">
        <w:rPr>
          <w:rFonts w:eastAsia="Calibri"/>
          <w:sz w:val="28"/>
          <w:szCs w:val="28"/>
          <w:lang w:eastAsia="en-US"/>
        </w:rPr>
        <w:t>проведение мероприятий экологической направленности</w:t>
      </w:r>
      <w:r w:rsidRPr="00F9297E">
        <w:rPr>
          <w:rFonts w:eastAsia="Calibri"/>
          <w:sz w:val="28"/>
          <w:szCs w:val="28"/>
          <w:lang w:eastAsia="en-US"/>
        </w:rPr>
        <w:t xml:space="preserve">.   </w:t>
      </w:r>
    </w:p>
    <w:p w:rsidR="002622DD" w:rsidRPr="00F9297E" w:rsidRDefault="002622DD" w:rsidP="002622DD">
      <w:pPr>
        <w:spacing w:after="20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297E">
        <w:rPr>
          <w:rFonts w:eastAsia="Calibri"/>
          <w:sz w:val="28"/>
          <w:szCs w:val="28"/>
          <w:lang w:eastAsia="en-US"/>
        </w:rPr>
        <w:lastRenderedPageBreak/>
        <w:t xml:space="preserve">Достижение целей и решение задач Программы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будет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F9297E">
        <w:rPr>
          <w:rFonts w:eastAsia="Calibri"/>
          <w:sz w:val="28"/>
          <w:szCs w:val="28"/>
          <w:lang w:eastAsia="en-US"/>
        </w:rPr>
        <w:t xml:space="preserve">осуществляются в рамках реализации  </w:t>
      </w:r>
      <w:r w:rsidR="00BF2E40">
        <w:rPr>
          <w:rFonts w:eastAsia="Calibri"/>
          <w:sz w:val="28"/>
          <w:szCs w:val="28"/>
          <w:lang w:eastAsia="en-US"/>
        </w:rPr>
        <w:t>двух</w:t>
      </w:r>
      <w:r w:rsidRPr="00F9297E">
        <w:rPr>
          <w:rFonts w:eastAsia="Calibri"/>
          <w:sz w:val="28"/>
          <w:szCs w:val="28"/>
          <w:lang w:eastAsia="en-US"/>
        </w:rPr>
        <w:t xml:space="preserve">  подпрограмм: «</w:t>
      </w:r>
      <w:r w:rsidR="00BF2E40">
        <w:rPr>
          <w:rFonts w:eastAsia="Calibri"/>
          <w:sz w:val="28"/>
          <w:szCs w:val="28"/>
          <w:lang w:eastAsia="en-US"/>
        </w:rPr>
        <w:t>Управление земельно-имущественным комплексом на территории Грачевского района</w:t>
      </w:r>
      <w:r w:rsidRPr="00F9297E">
        <w:rPr>
          <w:rFonts w:eastAsia="Calibri"/>
          <w:sz w:val="28"/>
          <w:szCs w:val="28"/>
          <w:lang w:eastAsia="en-US"/>
        </w:rPr>
        <w:t xml:space="preserve">» </w:t>
      </w:r>
      <w:r w:rsidR="00BF2E40">
        <w:rPr>
          <w:rFonts w:eastAsia="Calibri"/>
          <w:sz w:val="28"/>
          <w:szCs w:val="28"/>
          <w:lang w:eastAsia="en-US"/>
        </w:rPr>
        <w:t xml:space="preserve">и </w:t>
      </w:r>
      <w:r w:rsidRPr="00F9297E">
        <w:rPr>
          <w:rFonts w:eastAsia="Calibri"/>
          <w:sz w:val="28"/>
          <w:szCs w:val="28"/>
          <w:lang w:eastAsia="en-US"/>
        </w:rPr>
        <w:t xml:space="preserve"> «</w:t>
      </w:r>
      <w:r w:rsidR="00BF2E40">
        <w:rPr>
          <w:rFonts w:eastAsia="Calibri"/>
          <w:sz w:val="28"/>
          <w:szCs w:val="28"/>
          <w:lang w:eastAsia="en-US"/>
        </w:rPr>
        <w:t>Оздоровление экологической обстановки на территории Грачевского района</w:t>
      </w:r>
      <w:r w:rsidRPr="00F9297E">
        <w:rPr>
          <w:rFonts w:eastAsia="Calibri"/>
          <w:sz w:val="28"/>
          <w:szCs w:val="28"/>
          <w:lang w:eastAsia="en-US"/>
        </w:rPr>
        <w:t xml:space="preserve">». </w:t>
      </w:r>
    </w:p>
    <w:p w:rsidR="002622DD" w:rsidRPr="00F9297E" w:rsidRDefault="002622DD" w:rsidP="002622DD">
      <w:pPr>
        <w:jc w:val="both"/>
        <w:rPr>
          <w:sz w:val="28"/>
          <w:szCs w:val="28"/>
          <w:lang w:eastAsia="en-US"/>
        </w:rPr>
      </w:pPr>
      <w:r w:rsidRPr="00F9297E">
        <w:rPr>
          <w:rFonts w:eastAsia="Calibri"/>
          <w:sz w:val="28"/>
          <w:szCs w:val="28"/>
          <w:lang w:eastAsia="en-US"/>
        </w:rPr>
        <w:t xml:space="preserve">Общий запланированный </w:t>
      </w:r>
      <w:r>
        <w:rPr>
          <w:rFonts w:eastAsia="Calibri"/>
          <w:sz w:val="28"/>
          <w:szCs w:val="28"/>
          <w:lang w:eastAsia="en-US"/>
        </w:rPr>
        <w:t>объем бюджетных ассигнований на реализацию программы составляет</w:t>
      </w:r>
      <w:r w:rsidR="00945F52">
        <w:rPr>
          <w:rFonts w:eastAsia="Calibri"/>
          <w:sz w:val="28"/>
          <w:szCs w:val="28"/>
          <w:lang w:eastAsia="en-US"/>
        </w:rPr>
        <w:t xml:space="preserve"> 280</w:t>
      </w:r>
      <w:r w:rsidR="00BF2E40">
        <w:rPr>
          <w:rFonts w:eastAsia="Calibri"/>
          <w:sz w:val="28"/>
          <w:szCs w:val="28"/>
          <w:lang w:eastAsia="en-US"/>
        </w:rPr>
        <w:t>,0</w:t>
      </w:r>
      <w:r>
        <w:rPr>
          <w:rFonts w:eastAsia="Calibri"/>
          <w:sz w:val="28"/>
          <w:szCs w:val="28"/>
          <w:lang w:eastAsia="en-US"/>
        </w:rPr>
        <w:t xml:space="preserve"> тысяч рублей, </w:t>
      </w:r>
      <w:r w:rsidRPr="00F9297E">
        <w:rPr>
          <w:sz w:val="28"/>
          <w:szCs w:val="28"/>
          <w:lang w:eastAsia="en-US"/>
        </w:rPr>
        <w:t xml:space="preserve">в том числе по годам: </w:t>
      </w:r>
    </w:p>
    <w:p w:rsidR="002622DD" w:rsidRPr="00A91262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  <w:r w:rsidRPr="00A91262">
        <w:rPr>
          <w:sz w:val="28"/>
          <w:szCs w:val="28"/>
          <w:lang w:eastAsia="en-US"/>
        </w:rPr>
        <w:t xml:space="preserve">2019 год – </w:t>
      </w:r>
      <w:r w:rsidR="00BF2E40">
        <w:rPr>
          <w:sz w:val="28"/>
          <w:szCs w:val="28"/>
          <w:lang w:eastAsia="en-US"/>
        </w:rPr>
        <w:t>80,0</w:t>
      </w:r>
      <w:r w:rsidRPr="00A91262">
        <w:rPr>
          <w:sz w:val="28"/>
          <w:szCs w:val="28"/>
          <w:lang w:eastAsia="en-US"/>
        </w:rPr>
        <w:t xml:space="preserve"> тыс. рублей;</w:t>
      </w:r>
    </w:p>
    <w:p w:rsidR="002622DD" w:rsidRPr="00A91262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  <w:r w:rsidRPr="00A91262">
        <w:rPr>
          <w:sz w:val="28"/>
          <w:szCs w:val="28"/>
          <w:lang w:eastAsia="en-US"/>
        </w:rPr>
        <w:t xml:space="preserve">2020 год – </w:t>
      </w:r>
      <w:r w:rsidR="00BF2E40">
        <w:rPr>
          <w:sz w:val="28"/>
          <w:szCs w:val="28"/>
          <w:lang w:eastAsia="en-US"/>
        </w:rPr>
        <w:t>4</w:t>
      </w:r>
      <w:r w:rsidR="00945F52">
        <w:rPr>
          <w:sz w:val="28"/>
          <w:szCs w:val="28"/>
          <w:lang w:eastAsia="en-US"/>
        </w:rPr>
        <w:t>0</w:t>
      </w:r>
      <w:r w:rsidR="00BF2E40">
        <w:rPr>
          <w:sz w:val="28"/>
          <w:szCs w:val="28"/>
          <w:lang w:eastAsia="en-US"/>
        </w:rPr>
        <w:t>,0</w:t>
      </w:r>
      <w:r w:rsidRPr="00A91262">
        <w:rPr>
          <w:sz w:val="28"/>
          <w:szCs w:val="28"/>
          <w:lang w:eastAsia="en-US"/>
        </w:rPr>
        <w:t xml:space="preserve"> тыс. рублей;</w:t>
      </w:r>
    </w:p>
    <w:p w:rsidR="002622DD" w:rsidRPr="00A91262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  <w:r w:rsidRPr="00A91262">
        <w:rPr>
          <w:sz w:val="28"/>
          <w:szCs w:val="28"/>
          <w:lang w:eastAsia="en-US"/>
        </w:rPr>
        <w:t xml:space="preserve">2021 год – </w:t>
      </w:r>
      <w:r w:rsidR="00BF2E40">
        <w:rPr>
          <w:sz w:val="28"/>
          <w:szCs w:val="28"/>
          <w:lang w:eastAsia="en-US"/>
        </w:rPr>
        <w:t>4</w:t>
      </w:r>
      <w:r w:rsidR="00945F52">
        <w:rPr>
          <w:sz w:val="28"/>
          <w:szCs w:val="28"/>
          <w:lang w:eastAsia="en-US"/>
        </w:rPr>
        <w:t>0</w:t>
      </w:r>
      <w:r w:rsidR="00BF2E40">
        <w:rPr>
          <w:sz w:val="28"/>
          <w:szCs w:val="28"/>
          <w:lang w:eastAsia="en-US"/>
        </w:rPr>
        <w:t>,0</w:t>
      </w:r>
      <w:r w:rsidRPr="00A91262">
        <w:rPr>
          <w:sz w:val="28"/>
          <w:szCs w:val="28"/>
          <w:lang w:eastAsia="en-US"/>
        </w:rPr>
        <w:t xml:space="preserve"> тыс. рублей;</w:t>
      </w:r>
    </w:p>
    <w:p w:rsidR="002622DD" w:rsidRPr="00A91262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  <w:r w:rsidRPr="00A91262">
        <w:rPr>
          <w:sz w:val="28"/>
          <w:szCs w:val="28"/>
          <w:lang w:eastAsia="en-US"/>
        </w:rPr>
        <w:t xml:space="preserve">2022 год – </w:t>
      </w:r>
      <w:r w:rsidR="00945F52">
        <w:rPr>
          <w:sz w:val="28"/>
          <w:szCs w:val="28"/>
          <w:lang w:eastAsia="en-US"/>
        </w:rPr>
        <w:t>40</w:t>
      </w:r>
      <w:r w:rsidR="00BF2E40">
        <w:rPr>
          <w:sz w:val="28"/>
          <w:szCs w:val="28"/>
          <w:lang w:eastAsia="en-US"/>
        </w:rPr>
        <w:t>,0</w:t>
      </w:r>
      <w:r w:rsidRPr="00A91262">
        <w:rPr>
          <w:sz w:val="28"/>
          <w:szCs w:val="28"/>
          <w:lang w:eastAsia="en-US"/>
        </w:rPr>
        <w:t xml:space="preserve"> тыс. рублей;</w:t>
      </w:r>
    </w:p>
    <w:p w:rsidR="002622DD" w:rsidRPr="00A91262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  <w:r w:rsidRPr="00A91262">
        <w:rPr>
          <w:sz w:val="28"/>
          <w:szCs w:val="28"/>
          <w:lang w:eastAsia="en-US"/>
        </w:rPr>
        <w:t xml:space="preserve">2023 год – </w:t>
      </w:r>
      <w:r w:rsidR="00945F52">
        <w:rPr>
          <w:sz w:val="28"/>
          <w:szCs w:val="28"/>
          <w:lang w:eastAsia="en-US"/>
        </w:rPr>
        <w:t>40</w:t>
      </w:r>
      <w:r w:rsidR="00BF2E40">
        <w:rPr>
          <w:sz w:val="28"/>
          <w:szCs w:val="28"/>
          <w:lang w:eastAsia="en-US"/>
        </w:rPr>
        <w:t>,0</w:t>
      </w:r>
      <w:r w:rsidRPr="00A91262">
        <w:rPr>
          <w:sz w:val="28"/>
          <w:szCs w:val="28"/>
          <w:lang w:eastAsia="en-US"/>
        </w:rPr>
        <w:t xml:space="preserve"> тыс. рублей;</w:t>
      </w:r>
    </w:p>
    <w:p w:rsidR="002622DD" w:rsidRPr="00A91262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  <w:r w:rsidRPr="00A91262">
        <w:rPr>
          <w:sz w:val="28"/>
          <w:szCs w:val="28"/>
          <w:lang w:eastAsia="en-US"/>
        </w:rPr>
        <w:t xml:space="preserve">2024 год – </w:t>
      </w:r>
      <w:r w:rsidR="00945F52">
        <w:rPr>
          <w:sz w:val="28"/>
          <w:szCs w:val="28"/>
          <w:lang w:eastAsia="en-US"/>
        </w:rPr>
        <w:t>40</w:t>
      </w:r>
      <w:r w:rsidR="00BF2E40">
        <w:rPr>
          <w:sz w:val="28"/>
          <w:szCs w:val="28"/>
          <w:lang w:eastAsia="en-US"/>
        </w:rPr>
        <w:t>,0</w:t>
      </w:r>
      <w:r w:rsidRPr="00A91262">
        <w:rPr>
          <w:sz w:val="28"/>
          <w:szCs w:val="28"/>
          <w:lang w:eastAsia="en-US"/>
        </w:rPr>
        <w:t xml:space="preserve"> тыс. рублей.</w:t>
      </w:r>
    </w:p>
    <w:p w:rsidR="002622DD" w:rsidRPr="00F9297E" w:rsidRDefault="002622DD" w:rsidP="002622DD">
      <w:pPr>
        <w:spacing w:line="276" w:lineRule="auto"/>
        <w:ind w:left="40"/>
        <w:jc w:val="both"/>
        <w:rPr>
          <w:sz w:val="28"/>
          <w:szCs w:val="28"/>
          <w:lang w:eastAsia="en-US"/>
        </w:rPr>
      </w:pPr>
    </w:p>
    <w:p w:rsidR="002622DD" w:rsidRPr="00B947D3" w:rsidRDefault="002622DD" w:rsidP="002622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7D3">
        <w:rPr>
          <w:sz w:val="28"/>
          <w:szCs w:val="28"/>
        </w:rPr>
        <w:t>Ожидаемыми результатами реализации программы являются:</w:t>
      </w:r>
    </w:p>
    <w:p w:rsidR="002622DD" w:rsidRPr="00F9297E" w:rsidRDefault="002622DD" w:rsidP="002622DD">
      <w:pPr>
        <w:ind w:firstLine="709"/>
        <w:jc w:val="both"/>
        <w:rPr>
          <w:sz w:val="28"/>
          <w:szCs w:val="28"/>
        </w:rPr>
      </w:pPr>
      <w:r w:rsidRPr="00F9297E">
        <w:rPr>
          <w:sz w:val="28"/>
          <w:szCs w:val="28"/>
        </w:rPr>
        <w:t xml:space="preserve">- </w:t>
      </w:r>
      <w:r w:rsidR="00BF2E40">
        <w:rPr>
          <w:sz w:val="28"/>
          <w:szCs w:val="28"/>
        </w:rPr>
        <w:t>отсутствие не используемого или используемого не эффективно м</w:t>
      </w:r>
      <w:r w:rsidR="00A5351F">
        <w:rPr>
          <w:sz w:val="28"/>
          <w:szCs w:val="28"/>
        </w:rPr>
        <w:t>униципального имущества</w:t>
      </w:r>
      <w:r w:rsidRPr="00F9297E">
        <w:rPr>
          <w:sz w:val="28"/>
          <w:szCs w:val="28"/>
        </w:rPr>
        <w:t xml:space="preserve">; </w:t>
      </w:r>
    </w:p>
    <w:p w:rsidR="002622DD" w:rsidRPr="00F9297E" w:rsidRDefault="002622DD" w:rsidP="002622DD">
      <w:pPr>
        <w:ind w:firstLine="709"/>
        <w:jc w:val="both"/>
        <w:rPr>
          <w:sz w:val="28"/>
          <w:szCs w:val="28"/>
        </w:rPr>
      </w:pPr>
      <w:r w:rsidRPr="00F9297E">
        <w:rPr>
          <w:sz w:val="28"/>
          <w:szCs w:val="28"/>
        </w:rPr>
        <w:t xml:space="preserve">- </w:t>
      </w:r>
      <w:r w:rsidR="00A5351F">
        <w:rPr>
          <w:sz w:val="28"/>
          <w:szCs w:val="28"/>
        </w:rPr>
        <w:t>предоставление земельных участков на определенном виде права</w:t>
      </w:r>
      <w:r w:rsidRPr="00F9297E">
        <w:rPr>
          <w:sz w:val="28"/>
          <w:szCs w:val="28"/>
        </w:rPr>
        <w:t>;</w:t>
      </w:r>
    </w:p>
    <w:p w:rsidR="002622DD" w:rsidRPr="00F9297E" w:rsidRDefault="002622DD" w:rsidP="002622DD">
      <w:pPr>
        <w:ind w:firstLine="709"/>
        <w:jc w:val="both"/>
        <w:rPr>
          <w:sz w:val="28"/>
          <w:szCs w:val="28"/>
        </w:rPr>
      </w:pPr>
      <w:r w:rsidRPr="00F9297E">
        <w:rPr>
          <w:sz w:val="28"/>
          <w:szCs w:val="28"/>
        </w:rPr>
        <w:t xml:space="preserve">- </w:t>
      </w:r>
      <w:r w:rsidR="00A5351F">
        <w:rPr>
          <w:sz w:val="28"/>
          <w:szCs w:val="28"/>
        </w:rPr>
        <w:t>повышение экологических знаний у населения района.</w:t>
      </w:r>
    </w:p>
    <w:p w:rsidR="002622DD" w:rsidRDefault="002622DD" w:rsidP="002622DD">
      <w:pPr>
        <w:ind w:firstLine="709"/>
        <w:jc w:val="both"/>
        <w:rPr>
          <w:sz w:val="28"/>
          <w:szCs w:val="28"/>
          <w:highlight w:val="yellow"/>
        </w:rPr>
      </w:pPr>
    </w:p>
    <w:p w:rsidR="00A5351F" w:rsidRDefault="00A5351F" w:rsidP="002622DD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W w:w="9606" w:type="dxa"/>
        <w:tblLook w:val="04A0"/>
      </w:tblPr>
      <w:tblGrid>
        <w:gridCol w:w="6062"/>
        <w:gridCol w:w="3544"/>
      </w:tblGrid>
      <w:tr w:rsidR="002622DD" w:rsidRPr="002026CD" w:rsidTr="002622DD">
        <w:tc>
          <w:tcPr>
            <w:tcW w:w="6062" w:type="dxa"/>
          </w:tcPr>
          <w:p w:rsidR="002622DD" w:rsidRDefault="00A5351F" w:rsidP="002622D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</w:t>
            </w:r>
          </w:p>
          <w:p w:rsidR="00A5351F" w:rsidRPr="00CF6902" w:rsidRDefault="00A5351F" w:rsidP="002622D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муниципальным имуществом</w:t>
            </w:r>
          </w:p>
        </w:tc>
        <w:tc>
          <w:tcPr>
            <w:tcW w:w="3544" w:type="dxa"/>
          </w:tcPr>
          <w:p w:rsidR="00A5351F" w:rsidRDefault="00A5351F" w:rsidP="002622DD">
            <w:pPr>
              <w:spacing w:line="240" w:lineRule="exact"/>
              <w:ind w:left="708"/>
              <w:rPr>
                <w:sz w:val="28"/>
                <w:szCs w:val="28"/>
              </w:rPr>
            </w:pPr>
          </w:p>
          <w:p w:rsidR="002622DD" w:rsidRPr="00CF6902" w:rsidRDefault="00A5351F" w:rsidP="00A5351F">
            <w:pPr>
              <w:spacing w:line="240" w:lineRule="exact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В.В</w:t>
            </w:r>
            <w:r w:rsidR="002622D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Бакушкин</w:t>
            </w:r>
            <w:proofErr w:type="spellEnd"/>
          </w:p>
        </w:tc>
      </w:tr>
      <w:tr w:rsidR="002622DD" w:rsidRPr="006D2050" w:rsidTr="002622DD">
        <w:tc>
          <w:tcPr>
            <w:tcW w:w="6062" w:type="dxa"/>
          </w:tcPr>
          <w:p w:rsidR="002622DD" w:rsidRPr="006D2050" w:rsidRDefault="002622DD" w:rsidP="002622D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622DD" w:rsidRPr="006D2050" w:rsidRDefault="002622DD" w:rsidP="002622DD">
            <w:pPr>
              <w:spacing w:line="240" w:lineRule="exact"/>
              <w:ind w:left="708"/>
              <w:jc w:val="right"/>
              <w:rPr>
                <w:sz w:val="28"/>
                <w:szCs w:val="28"/>
              </w:rPr>
            </w:pPr>
          </w:p>
        </w:tc>
      </w:tr>
    </w:tbl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A5351F" w:rsidRDefault="00A5351F" w:rsidP="002622DD">
      <w:pPr>
        <w:spacing w:line="240" w:lineRule="exact"/>
        <w:rPr>
          <w:sz w:val="20"/>
          <w:szCs w:val="20"/>
        </w:rPr>
      </w:pPr>
    </w:p>
    <w:p w:rsidR="002622DD" w:rsidRDefault="002622DD" w:rsidP="002622DD">
      <w:pPr>
        <w:spacing w:line="240" w:lineRule="exact"/>
        <w:rPr>
          <w:sz w:val="20"/>
          <w:szCs w:val="20"/>
        </w:rPr>
      </w:pPr>
      <w:proofErr w:type="spellStart"/>
      <w:r>
        <w:rPr>
          <w:sz w:val="20"/>
          <w:szCs w:val="20"/>
        </w:rPr>
        <w:t>Ба</w:t>
      </w:r>
      <w:r w:rsidR="00A5351F">
        <w:rPr>
          <w:sz w:val="20"/>
          <w:szCs w:val="20"/>
        </w:rPr>
        <w:t>кушкин</w:t>
      </w:r>
      <w:proofErr w:type="spellEnd"/>
      <w:r w:rsidR="00A5351F">
        <w:rPr>
          <w:sz w:val="20"/>
          <w:szCs w:val="20"/>
        </w:rPr>
        <w:t xml:space="preserve">  В.В</w:t>
      </w:r>
      <w:r>
        <w:rPr>
          <w:sz w:val="20"/>
          <w:szCs w:val="20"/>
        </w:rPr>
        <w:t>.</w:t>
      </w:r>
    </w:p>
    <w:p w:rsidR="002622DD" w:rsidRDefault="002622DD" w:rsidP="002622DD">
      <w:pPr>
        <w:jc w:val="both"/>
      </w:pPr>
      <w:r>
        <w:rPr>
          <w:sz w:val="20"/>
          <w:szCs w:val="20"/>
        </w:rPr>
        <w:t>8</w:t>
      </w:r>
      <w:r w:rsidR="00A5351F">
        <w:rPr>
          <w:sz w:val="20"/>
          <w:szCs w:val="20"/>
        </w:rPr>
        <w:t xml:space="preserve"> (</w:t>
      </w:r>
      <w:r>
        <w:rPr>
          <w:sz w:val="20"/>
          <w:szCs w:val="20"/>
        </w:rPr>
        <w:t>35344</w:t>
      </w:r>
      <w:r w:rsidR="00A5351F">
        <w:rPr>
          <w:sz w:val="20"/>
          <w:szCs w:val="20"/>
        </w:rPr>
        <w:t>) 2-11</w:t>
      </w:r>
      <w:r>
        <w:rPr>
          <w:sz w:val="20"/>
          <w:szCs w:val="20"/>
        </w:rPr>
        <w:t>-</w:t>
      </w:r>
      <w:r w:rsidR="00A5351F">
        <w:rPr>
          <w:sz w:val="20"/>
          <w:szCs w:val="20"/>
        </w:rPr>
        <w:t>80</w:t>
      </w:r>
    </w:p>
    <w:sectPr w:rsidR="002622DD" w:rsidSect="0082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EDA"/>
    <w:multiLevelType w:val="hybridMultilevel"/>
    <w:tmpl w:val="A036B8C8"/>
    <w:lvl w:ilvl="0" w:tplc="90DE00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B5A5F"/>
    <w:multiLevelType w:val="hybridMultilevel"/>
    <w:tmpl w:val="73E23170"/>
    <w:lvl w:ilvl="0" w:tplc="BB5C34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B07E7"/>
    <w:multiLevelType w:val="hybridMultilevel"/>
    <w:tmpl w:val="E89090CE"/>
    <w:lvl w:ilvl="0" w:tplc="9BD492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80DD7"/>
    <w:multiLevelType w:val="hybridMultilevel"/>
    <w:tmpl w:val="118A4936"/>
    <w:lvl w:ilvl="0" w:tplc="B428CF1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B734727"/>
    <w:multiLevelType w:val="hybridMultilevel"/>
    <w:tmpl w:val="108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6F5"/>
    <w:rsid w:val="000225C8"/>
    <w:rsid w:val="00025535"/>
    <w:rsid w:val="000748BF"/>
    <w:rsid w:val="00081CAD"/>
    <w:rsid w:val="00081E2E"/>
    <w:rsid w:val="000837E7"/>
    <w:rsid w:val="00095B0E"/>
    <w:rsid w:val="000A083B"/>
    <w:rsid w:val="000A22AC"/>
    <w:rsid w:val="000A2A3D"/>
    <w:rsid w:val="000D28C4"/>
    <w:rsid w:val="000D3A7E"/>
    <w:rsid w:val="000D6264"/>
    <w:rsid w:val="000E2416"/>
    <w:rsid w:val="0011609D"/>
    <w:rsid w:val="00134E13"/>
    <w:rsid w:val="00146976"/>
    <w:rsid w:val="00155DAF"/>
    <w:rsid w:val="001771F8"/>
    <w:rsid w:val="001B0F50"/>
    <w:rsid w:val="001C57FE"/>
    <w:rsid w:val="001C6826"/>
    <w:rsid w:val="001D6A5E"/>
    <w:rsid w:val="001E5817"/>
    <w:rsid w:val="001F6905"/>
    <w:rsid w:val="001F6D72"/>
    <w:rsid w:val="00203732"/>
    <w:rsid w:val="0023378C"/>
    <w:rsid w:val="0024250D"/>
    <w:rsid w:val="00253738"/>
    <w:rsid w:val="002622DD"/>
    <w:rsid w:val="002629DF"/>
    <w:rsid w:val="00273D6B"/>
    <w:rsid w:val="002760DA"/>
    <w:rsid w:val="00293377"/>
    <w:rsid w:val="002A3B77"/>
    <w:rsid w:val="002D698C"/>
    <w:rsid w:val="002E0643"/>
    <w:rsid w:val="002E7D86"/>
    <w:rsid w:val="002F1FF3"/>
    <w:rsid w:val="002F523D"/>
    <w:rsid w:val="00306642"/>
    <w:rsid w:val="0034285D"/>
    <w:rsid w:val="00343B8D"/>
    <w:rsid w:val="003520E0"/>
    <w:rsid w:val="00360025"/>
    <w:rsid w:val="00364FCF"/>
    <w:rsid w:val="003702B1"/>
    <w:rsid w:val="00376493"/>
    <w:rsid w:val="003835C7"/>
    <w:rsid w:val="003A3983"/>
    <w:rsid w:val="003B0BF1"/>
    <w:rsid w:val="00402235"/>
    <w:rsid w:val="00423B04"/>
    <w:rsid w:val="0042698F"/>
    <w:rsid w:val="0044156F"/>
    <w:rsid w:val="004545A1"/>
    <w:rsid w:val="00456CC5"/>
    <w:rsid w:val="00466150"/>
    <w:rsid w:val="00470C06"/>
    <w:rsid w:val="0047728D"/>
    <w:rsid w:val="0048036F"/>
    <w:rsid w:val="00490A48"/>
    <w:rsid w:val="004A21E8"/>
    <w:rsid w:val="004B1EBE"/>
    <w:rsid w:val="004B679F"/>
    <w:rsid w:val="004C4D2E"/>
    <w:rsid w:val="004C66A4"/>
    <w:rsid w:val="004E16AB"/>
    <w:rsid w:val="004F1FDA"/>
    <w:rsid w:val="00530599"/>
    <w:rsid w:val="00557783"/>
    <w:rsid w:val="005A0090"/>
    <w:rsid w:val="005B3989"/>
    <w:rsid w:val="005B6DE1"/>
    <w:rsid w:val="005C6949"/>
    <w:rsid w:val="005D012A"/>
    <w:rsid w:val="005D5BA6"/>
    <w:rsid w:val="005E61A3"/>
    <w:rsid w:val="005F2C51"/>
    <w:rsid w:val="00601A42"/>
    <w:rsid w:val="00604AA2"/>
    <w:rsid w:val="0062250C"/>
    <w:rsid w:val="00644144"/>
    <w:rsid w:val="006528C7"/>
    <w:rsid w:val="0065729A"/>
    <w:rsid w:val="0066792E"/>
    <w:rsid w:val="006711EE"/>
    <w:rsid w:val="00674847"/>
    <w:rsid w:val="006836C3"/>
    <w:rsid w:val="00685429"/>
    <w:rsid w:val="00686B39"/>
    <w:rsid w:val="006926F5"/>
    <w:rsid w:val="006C3C50"/>
    <w:rsid w:val="006D53FB"/>
    <w:rsid w:val="006D5FAB"/>
    <w:rsid w:val="00712A3D"/>
    <w:rsid w:val="00726080"/>
    <w:rsid w:val="00734170"/>
    <w:rsid w:val="00736FBD"/>
    <w:rsid w:val="007525B4"/>
    <w:rsid w:val="00767DD3"/>
    <w:rsid w:val="0078227F"/>
    <w:rsid w:val="00795686"/>
    <w:rsid w:val="00796FFE"/>
    <w:rsid w:val="007A64FB"/>
    <w:rsid w:val="007C5127"/>
    <w:rsid w:val="007E0BD8"/>
    <w:rsid w:val="00814A28"/>
    <w:rsid w:val="00826E71"/>
    <w:rsid w:val="008274EB"/>
    <w:rsid w:val="0084326F"/>
    <w:rsid w:val="008443D2"/>
    <w:rsid w:val="00852C65"/>
    <w:rsid w:val="00852F34"/>
    <w:rsid w:val="00860E6B"/>
    <w:rsid w:val="00870AA5"/>
    <w:rsid w:val="00870EBF"/>
    <w:rsid w:val="008B2175"/>
    <w:rsid w:val="008E757D"/>
    <w:rsid w:val="00904F26"/>
    <w:rsid w:val="00906327"/>
    <w:rsid w:val="0094135E"/>
    <w:rsid w:val="00945F52"/>
    <w:rsid w:val="00992494"/>
    <w:rsid w:val="009A34E7"/>
    <w:rsid w:val="009A39C8"/>
    <w:rsid w:val="009B55BE"/>
    <w:rsid w:val="009C1935"/>
    <w:rsid w:val="009C36DB"/>
    <w:rsid w:val="009D2C43"/>
    <w:rsid w:val="009D5E43"/>
    <w:rsid w:val="00A00CD6"/>
    <w:rsid w:val="00A0398E"/>
    <w:rsid w:val="00A25707"/>
    <w:rsid w:val="00A5351F"/>
    <w:rsid w:val="00A55289"/>
    <w:rsid w:val="00A65C9B"/>
    <w:rsid w:val="00A71B9C"/>
    <w:rsid w:val="00A808F9"/>
    <w:rsid w:val="00A81E18"/>
    <w:rsid w:val="00A83B44"/>
    <w:rsid w:val="00A85661"/>
    <w:rsid w:val="00AB37BD"/>
    <w:rsid w:val="00AC7971"/>
    <w:rsid w:val="00AE6338"/>
    <w:rsid w:val="00B126DF"/>
    <w:rsid w:val="00B62620"/>
    <w:rsid w:val="00B915DA"/>
    <w:rsid w:val="00B94CCA"/>
    <w:rsid w:val="00BA26FA"/>
    <w:rsid w:val="00BC0485"/>
    <w:rsid w:val="00BF2E40"/>
    <w:rsid w:val="00BF63D7"/>
    <w:rsid w:val="00C15C9F"/>
    <w:rsid w:val="00C20616"/>
    <w:rsid w:val="00C224FC"/>
    <w:rsid w:val="00C44CEF"/>
    <w:rsid w:val="00C45CC8"/>
    <w:rsid w:val="00C51751"/>
    <w:rsid w:val="00C5367D"/>
    <w:rsid w:val="00C76EFA"/>
    <w:rsid w:val="00C83235"/>
    <w:rsid w:val="00CA5E10"/>
    <w:rsid w:val="00CB019E"/>
    <w:rsid w:val="00CC6D83"/>
    <w:rsid w:val="00CD0DFA"/>
    <w:rsid w:val="00CD70F8"/>
    <w:rsid w:val="00CE7B93"/>
    <w:rsid w:val="00CF6431"/>
    <w:rsid w:val="00D03396"/>
    <w:rsid w:val="00D114BA"/>
    <w:rsid w:val="00D16FED"/>
    <w:rsid w:val="00D20FC2"/>
    <w:rsid w:val="00D45180"/>
    <w:rsid w:val="00D720AF"/>
    <w:rsid w:val="00D73F96"/>
    <w:rsid w:val="00DA3140"/>
    <w:rsid w:val="00DC5A14"/>
    <w:rsid w:val="00DF22AE"/>
    <w:rsid w:val="00E07ADB"/>
    <w:rsid w:val="00E34E9F"/>
    <w:rsid w:val="00E352E8"/>
    <w:rsid w:val="00E422A7"/>
    <w:rsid w:val="00E566B2"/>
    <w:rsid w:val="00E57E75"/>
    <w:rsid w:val="00E72ED0"/>
    <w:rsid w:val="00E767CB"/>
    <w:rsid w:val="00E87A6C"/>
    <w:rsid w:val="00EB281F"/>
    <w:rsid w:val="00ED4538"/>
    <w:rsid w:val="00ED5839"/>
    <w:rsid w:val="00F262C2"/>
    <w:rsid w:val="00F31D36"/>
    <w:rsid w:val="00F357A3"/>
    <w:rsid w:val="00F839CB"/>
    <w:rsid w:val="00F963E8"/>
    <w:rsid w:val="00FD1A4C"/>
    <w:rsid w:val="00FE03B8"/>
    <w:rsid w:val="00FE5FAF"/>
    <w:rsid w:val="00FF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6F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6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926F5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6926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Document Map"/>
    <w:basedOn w:val="a"/>
    <w:link w:val="11"/>
    <w:uiPriority w:val="99"/>
    <w:semiHidden/>
    <w:unhideWhenUsed/>
    <w:rsid w:val="006926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6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12"/>
    <w:uiPriority w:val="99"/>
    <w:semiHidden/>
    <w:unhideWhenUsed/>
    <w:rsid w:val="006926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uiPriority w:val="99"/>
    <w:rsid w:val="006926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aa">
    <w:name w:val="Нормальный (таблица)"/>
    <w:basedOn w:val="a"/>
    <w:next w:val="a"/>
    <w:uiPriority w:val="99"/>
    <w:rsid w:val="006926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">
    <w:name w:val="Знак Знак2"/>
    <w:basedOn w:val="a"/>
    <w:uiPriority w:val="99"/>
    <w:rsid w:val="006926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link w:val="13"/>
    <w:uiPriority w:val="99"/>
    <w:locked/>
    <w:rsid w:val="006926F5"/>
    <w:rPr>
      <w:sz w:val="27"/>
      <w:shd w:val="clear" w:color="auto" w:fill="FFFFFF"/>
    </w:rPr>
  </w:style>
  <w:style w:type="paragraph" w:customStyle="1" w:styleId="13">
    <w:name w:val="Основной текст1"/>
    <w:basedOn w:val="a"/>
    <w:link w:val="ab"/>
    <w:uiPriority w:val="99"/>
    <w:rsid w:val="006926F5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6926F5"/>
    <w:pPr>
      <w:ind w:left="720"/>
    </w:pPr>
    <w:rPr>
      <w:rFonts w:eastAsia="Calibri"/>
      <w:sz w:val="28"/>
      <w:szCs w:val="20"/>
    </w:rPr>
  </w:style>
  <w:style w:type="paragraph" w:customStyle="1" w:styleId="ConsPlusNonformat">
    <w:name w:val="ConsPlusNonformat"/>
    <w:uiPriority w:val="99"/>
    <w:rsid w:val="0069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926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Схема документа Знак1"/>
    <w:basedOn w:val="a0"/>
    <w:link w:val="a5"/>
    <w:uiPriority w:val="99"/>
    <w:semiHidden/>
    <w:locked/>
    <w:rsid w:val="006926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2">
    <w:name w:val="Текст выноски Знак1"/>
    <w:basedOn w:val="a0"/>
    <w:link w:val="a7"/>
    <w:uiPriority w:val="99"/>
    <w:semiHidden/>
    <w:locked/>
    <w:rsid w:val="0069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Гипертекстовая ссылка"/>
    <w:uiPriority w:val="99"/>
    <w:rsid w:val="006926F5"/>
    <w:rPr>
      <w:b w:val="0"/>
      <w:bCs w:val="0"/>
      <w:color w:val="106BBE"/>
    </w:rPr>
  </w:style>
  <w:style w:type="character" w:customStyle="1" w:styleId="ae">
    <w:name w:val="Цветовое выделение"/>
    <w:uiPriority w:val="99"/>
    <w:rsid w:val="006926F5"/>
    <w:rPr>
      <w:b/>
      <w:bCs w:val="0"/>
      <w:color w:val="26282F"/>
    </w:rPr>
  </w:style>
  <w:style w:type="paragraph" w:styleId="af">
    <w:name w:val="List Paragraph"/>
    <w:basedOn w:val="a"/>
    <w:uiPriority w:val="34"/>
    <w:qFormat/>
    <w:rsid w:val="0062250C"/>
    <w:pPr>
      <w:ind w:left="720"/>
      <w:contextualSpacing/>
    </w:pPr>
  </w:style>
  <w:style w:type="table" w:styleId="af0">
    <w:name w:val="Table Grid"/>
    <w:basedOn w:val="a1"/>
    <w:uiPriority w:val="59"/>
    <w:rsid w:val="004F1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26F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7E0B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6BBD-D3CE-4417-8526-76452983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31</Pages>
  <Words>6077</Words>
  <Characters>34642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Бакушкин</dc:creator>
  <cp:lastModifiedBy>Светлана</cp:lastModifiedBy>
  <cp:revision>41</cp:revision>
  <cp:lastPrinted>2018-11-14T11:55:00Z</cp:lastPrinted>
  <dcterms:created xsi:type="dcterms:W3CDTF">2017-12-25T04:29:00Z</dcterms:created>
  <dcterms:modified xsi:type="dcterms:W3CDTF">2018-11-19T06:16:00Z</dcterms:modified>
</cp:coreProperties>
</file>