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E8" w:rsidRDefault="005A30E8" w:rsidP="004D01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34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5"/>
      </w:tblGrid>
      <w:tr w:rsidR="005A30E8" w:rsidRPr="005A30E8" w:rsidTr="005F5327">
        <w:trPr>
          <w:trHeight w:val="2498"/>
        </w:trPr>
        <w:tc>
          <w:tcPr>
            <w:tcW w:w="941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A30E8" w:rsidRPr="005A30E8" w:rsidRDefault="005A30E8" w:rsidP="004D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0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5A30E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5A43EEF" wp14:editId="790F32E8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30E8" w:rsidRPr="005A30E8" w:rsidRDefault="005A30E8" w:rsidP="004D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0E8" w:rsidRPr="005A30E8" w:rsidRDefault="005A30E8" w:rsidP="004D016C">
            <w:pPr>
              <w:tabs>
                <w:tab w:val="left" w:pos="37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0E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5A30E8" w:rsidRPr="005A30E8" w:rsidRDefault="005A30E8" w:rsidP="004D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30E8" w:rsidRPr="005A30E8" w:rsidRDefault="005A30E8" w:rsidP="004D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0E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5A30E8" w:rsidRPr="005A30E8" w:rsidRDefault="005A30E8" w:rsidP="004D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0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  </w:t>
            </w:r>
          </w:p>
          <w:p w:rsidR="005A30E8" w:rsidRPr="00DF16D4" w:rsidRDefault="005A30E8" w:rsidP="004D016C">
            <w:pPr>
              <w:tabs>
                <w:tab w:val="center" w:pos="4645"/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30E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DF16D4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  <w:r w:rsidRPr="00DF16D4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 xml:space="preserve">      </w:t>
            </w:r>
          </w:p>
          <w:p w:rsidR="005A30E8" w:rsidRPr="005A30E8" w:rsidRDefault="005A30E8" w:rsidP="004D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A30E8" w:rsidRPr="005A30E8" w:rsidRDefault="005A30E8" w:rsidP="004D0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0E8" w:rsidRDefault="00EA733E" w:rsidP="004D016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01.02.2017  </w:t>
      </w:r>
      <w:r w:rsidR="005A30E8" w:rsidRPr="005A30E8">
        <w:rPr>
          <w:rFonts w:ascii="Times New Roman" w:hAnsi="Times New Roman" w:cs="Times New Roman"/>
          <w:sz w:val="28"/>
          <w:szCs w:val="28"/>
        </w:rPr>
        <w:t xml:space="preserve"> </w:t>
      </w:r>
      <w:r w:rsidR="005A30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5A30E8" w:rsidRPr="005A30E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A30E8" w:rsidRPr="005A30E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A30E8" w:rsidRPr="005A30E8">
        <w:rPr>
          <w:rFonts w:ascii="Times New Roman" w:hAnsi="Times New Roman" w:cs="Times New Roman"/>
          <w:sz w:val="28"/>
          <w:szCs w:val="28"/>
        </w:rPr>
        <w:t>рачевка</w:t>
      </w:r>
      <w:proofErr w:type="spellEnd"/>
      <w:r w:rsidR="005A30E8" w:rsidRPr="005A30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A30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A30E8" w:rsidRPr="005A30E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58 п</w:t>
      </w:r>
    </w:p>
    <w:p w:rsidR="005A30E8" w:rsidRDefault="005A30E8" w:rsidP="005A30E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23B51" w:rsidRPr="005A30E8" w:rsidRDefault="0050217B" w:rsidP="00805A6A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5A3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и методики распределения </w:t>
      </w:r>
      <w:r w:rsidR="0096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A3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из бюджета муниципального района бюджетам поселений на </w:t>
      </w:r>
      <w:r w:rsidR="0096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A30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дорожной деятельности в отношении автомобильных дорог общего пользования местного значения</w:t>
      </w:r>
    </w:p>
    <w:p w:rsidR="00363964" w:rsidRDefault="0050217B" w:rsidP="003639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A30E8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r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В соответствии со статьей 179.4 Бюджетного кодекса Российской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Федерации, постановлением Правительства Оренбургской области от 17.10.2011 № 1009-п «О порядке формирования и использования бюджетных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ассигнований дорожного фонда Оренбургской </w:t>
      </w:r>
      <w:r w:rsidR="003639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области» </w:t>
      </w:r>
      <w:proofErr w:type="gramStart"/>
      <w:r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="003639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3639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3639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3639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3639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3639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3639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3639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</w:t>
      </w:r>
      <w:r w:rsidR="003639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="003639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ю:</w:t>
      </w:r>
    </w:p>
    <w:p w:rsidR="00CB45E2" w:rsidRDefault="00363964" w:rsidP="003639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0217B"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1.Утвердить прилагаемый Порядок предоставления и методику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="0050217B"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распределения субсидий из бюджета муниципального района бюджетам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50217B"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поселений на осуществление дорожной деятельности в отношении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="0050217B"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автомобильных дорог общего пользования местного значения (далее -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50217B"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Порядок)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согласно приложению к настоящему постановлению</w:t>
      </w:r>
      <w:r w:rsidR="0050217B" w:rsidRPr="005A30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05A6A" w:rsidRPr="005A30E8" w:rsidRDefault="00805A6A" w:rsidP="003639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2. Признать утратившим силу постановление администрации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образования Грачевский район от 26.01.2016г. № 34п «</w:t>
      </w:r>
      <w:r w:rsidRPr="00805A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 утверждении Порядка предоставления и методики распределения субсидий из бюджета муниципального района бюджетам поселений на осуществление дорожной деятельности в отношении автомобильных дорог общего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805A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пользования 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</w:p>
    <w:p w:rsidR="005A30E8" w:rsidRPr="005A30E8" w:rsidRDefault="00805A6A" w:rsidP="005A30E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30E8" w:rsidRPr="005A30E8">
        <w:rPr>
          <w:rFonts w:ascii="Times New Roman" w:hAnsi="Times New Roman" w:cs="Times New Roman"/>
          <w:sz w:val="28"/>
          <w:szCs w:val="28"/>
        </w:rPr>
        <w:t>. Настоящее постановление подлежит включению в областной регистр.</w:t>
      </w:r>
    </w:p>
    <w:p w:rsidR="005A30E8" w:rsidRPr="005A30E8" w:rsidRDefault="00805A6A" w:rsidP="005A30E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30E8" w:rsidRPr="005A30E8">
        <w:rPr>
          <w:rFonts w:ascii="Times New Roman" w:hAnsi="Times New Roman" w:cs="Times New Roman"/>
          <w:sz w:val="28"/>
          <w:szCs w:val="28"/>
        </w:rPr>
        <w:t xml:space="preserve">.Контроль за исполнением </w:t>
      </w:r>
      <w:r w:rsidR="005A30E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A30E8" w:rsidRPr="005A30E8"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="0036396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5A30E8">
        <w:rPr>
          <w:rFonts w:ascii="Times New Roman" w:hAnsi="Times New Roman" w:cs="Times New Roman"/>
          <w:sz w:val="28"/>
          <w:szCs w:val="28"/>
        </w:rPr>
        <w:t>отдел</w:t>
      </w:r>
      <w:r w:rsidR="00363964">
        <w:rPr>
          <w:rFonts w:ascii="Times New Roman" w:hAnsi="Times New Roman" w:cs="Times New Roman"/>
          <w:sz w:val="28"/>
          <w:szCs w:val="28"/>
        </w:rPr>
        <w:t>а</w:t>
      </w:r>
      <w:r w:rsidR="005A30E8">
        <w:rPr>
          <w:rFonts w:ascii="Times New Roman" w:hAnsi="Times New Roman" w:cs="Times New Roman"/>
          <w:sz w:val="28"/>
          <w:szCs w:val="28"/>
        </w:rPr>
        <w:t xml:space="preserve"> архитектуры и капитального строительства </w:t>
      </w:r>
      <w:r w:rsidR="0096337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30E8">
        <w:rPr>
          <w:rFonts w:ascii="Times New Roman" w:hAnsi="Times New Roman" w:cs="Times New Roman"/>
          <w:sz w:val="28"/>
          <w:szCs w:val="28"/>
        </w:rPr>
        <w:t>администрации Грачевского района.</w:t>
      </w:r>
    </w:p>
    <w:p w:rsidR="005A30E8" w:rsidRPr="005A30E8" w:rsidRDefault="00805A6A" w:rsidP="005A30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30E8" w:rsidRPr="005A30E8">
        <w:rPr>
          <w:rFonts w:ascii="Times New Roman" w:hAnsi="Times New Roman" w:cs="Times New Roman"/>
          <w:sz w:val="28"/>
          <w:szCs w:val="28"/>
        </w:rPr>
        <w:t xml:space="preserve">. </w:t>
      </w:r>
      <w:r w:rsidR="00F40398" w:rsidRPr="00F40398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подлежит размещению на официальном сайте администрации Грачевского района, на сайте www.право-грачевка.рф.</w:t>
      </w:r>
    </w:p>
    <w:p w:rsidR="005A30E8" w:rsidRDefault="005A30E8" w:rsidP="005A3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A6A" w:rsidRPr="00805A6A" w:rsidRDefault="005A30E8" w:rsidP="005A30E8">
      <w:pPr>
        <w:jc w:val="both"/>
        <w:rPr>
          <w:rFonts w:ascii="Times New Roman" w:hAnsi="Times New Roman" w:cs="Times New Roman"/>
          <w:sz w:val="28"/>
          <w:szCs w:val="28"/>
        </w:rPr>
      </w:pPr>
      <w:r w:rsidRPr="005A30E8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    </w:t>
      </w:r>
      <w:r w:rsidRPr="00805A6A">
        <w:rPr>
          <w:rFonts w:ascii="Times New Roman" w:hAnsi="Times New Roman" w:cs="Times New Roman"/>
          <w:sz w:val="28"/>
          <w:szCs w:val="28"/>
        </w:rPr>
        <w:t>С.А. Аверкиев</w:t>
      </w:r>
    </w:p>
    <w:p w:rsidR="005A30E8" w:rsidRPr="00805A6A" w:rsidRDefault="005A30E8" w:rsidP="005A30E8">
      <w:pPr>
        <w:jc w:val="both"/>
        <w:rPr>
          <w:rFonts w:ascii="Times New Roman" w:hAnsi="Times New Roman" w:cs="Times New Roman"/>
          <w:sz w:val="28"/>
          <w:szCs w:val="28"/>
        </w:rPr>
      </w:pPr>
      <w:r w:rsidRPr="00805A6A">
        <w:rPr>
          <w:rFonts w:ascii="Times New Roman" w:hAnsi="Times New Roman" w:cs="Times New Roman"/>
          <w:sz w:val="28"/>
          <w:szCs w:val="28"/>
        </w:rPr>
        <w:t>Разослано: отдел по архитектуре и капитальному строительству, финансовый отдел, администрациям сельсоветов, Счетная палата</w:t>
      </w:r>
      <w:r w:rsidR="009E0AE5" w:rsidRPr="00805A6A">
        <w:rPr>
          <w:rFonts w:ascii="Times New Roman" w:hAnsi="Times New Roman" w:cs="Times New Roman"/>
          <w:sz w:val="28"/>
          <w:szCs w:val="28"/>
        </w:rPr>
        <w:t>, организационно-правовой отдел</w:t>
      </w:r>
      <w:r w:rsidRPr="00805A6A">
        <w:rPr>
          <w:rFonts w:ascii="Times New Roman" w:hAnsi="Times New Roman" w:cs="Times New Roman"/>
          <w:sz w:val="28"/>
          <w:szCs w:val="28"/>
        </w:rPr>
        <w:t>.</w:t>
      </w:r>
    </w:p>
    <w:p w:rsidR="00F40398" w:rsidRDefault="006C0BC1" w:rsidP="006C0B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36396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6C0BC1" w:rsidRPr="006C0BC1" w:rsidRDefault="00363964" w:rsidP="006C0B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3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F615B">
        <w:rPr>
          <w:rFonts w:ascii="Times New Roman" w:hAnsi="Times New Roman" w:cs="Times New Roman"/>
          <w:sz w:val="28"/>
          <w:szCs w:val="28"/>
        </w:rPr>
        <w:t xml:space="preserve">   </w:t>
      </w:r>
      <w:r w:rsidR="006C0BC1" w:rsidRPr="006C0BC1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6C0BC1" w:rsidRPr="006C0BC1" w:rsidRDefault="006C0BC1" w:rsidP="006C0B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0BC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C0BC1">
        <w:rPr>
          <w:rFonts w:ascii="Times New Roman" w:hAnsi="Times New Roman" w:cs="Times New Roman"/>
          <w:sz w:val="28"/>
          <w:szCs w:val="28"/>
        </w:rPr>
        <w:t xml:space="preserve">      </w:t>
      </w:r>
      <w:r w:rsidR="004D016C">
        <w:rPr>
          <w:rFonts w:ascii="Times New Roman" w:hAnsi="Times New Roman" w:cs="Times New Roman"/>
          <w:sz w:val="28"/>
          <w:szCs w:val="28"/>
        </w:rPr>
        <w:t xml:space="preserve"> </w:t>
      </w:r>
      <w:r w:rsidRPr="006C0BC1">
        <w:rPr>
          <w:rFonts w:ascii="Times New Roman" w:hAnsi="Times New Roman" w:cs="Times New Roman"/>
          <w:sz w:val="28"/>
          <w:szCs w:val="28"/>
        </w:rPr>
        <w:t xml:space="preserve"> </w:t>
      </w:r>
      <w:r w:rsidR="00CF615B">
        <w:rPr>
          <w:rFonts w:ascii="Times New Roman" w:hAnsi="Times New Roman" w:cs="Times New Roman"/>
          <w:sz w:val="28"/>
          <w:szCs w:val="28"/>
        </w:rPr>
        <w:t xml:space="preserve">      </w:t>
      </w:r>
      <w:r w:rsidRPr="006C0BC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C0BC1" w:rsidRPr="006C0BC1" w:rsidRDefault="006C0BC1" w:rsidP="006C0B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0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0BC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BC1">
        <w:rPr>
          <w:rFonts w:ascii="Times New Roman" w:hAnsi="Times New Roman" w:cs="Times New Roman"/>
          <w:sz w:val="28"/>
          <w:szCs w:val="28"/>
        </w:rPr>
        <w:t xml:space="preserve"> </w:t>
      </w:r>
      <w:r w:rsidR="004D016C">
        <w:rPr>
          <w:rFonts w:ascii="Times New Roman" w:hAnsi="Times New Roman" w:cs="Times New Roman"/>
          <w:sz w:val="28"/>
          <w:szCs w:val="28"/>
        </w:rPr>
        <w:t xml:space="preserve"> </w:t>
      </w:r>
      <w:r w:rsidR="00CF615B">
        <w:rPr>
          <w:rFonts w:ascii="Times New Roman" w:hAnsi="Times New Roman" w:cs="Times New Roman"/>
          <w:sz w:val="28"/>
          <w:szCs w:val="28"/>
        </w:rPr>
        <w:t xml:space="preserve">     </w:t>
      </w:r>
      <w:r w:rsidRPr="006C0BC1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</w:p>
    <w:p w:rsidR="006C0BC1" w:rsidRPr="006C0BC1" w:rsidRDefault="006C0BC1" w:rsidP="006C0B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0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0472">
        <w:rPr>
          <w:rFonts w:ascii="Times New Roman" w:hAnsi="Times New Roman" w:cs="Times New Roman"/>
          <w:sz w:val="28"/>
          <w:szCs w:val="28"/>
        </w:rPr>
        <w:t xml:space="preserve">от01.02.2017        </w:t>
      </w:r>
      <w:bookmarkStart w:id="0" w:name="_GoBack"/>
      <w:bookmarkEnd w:id="0"/>
      <w:r w:rsidR="00F10472">
        <w:rPr>
          <w:rFonts w:ascii="Times New Roman" w:hAnsi="Times New Roman" w:cs="Times New Roman"/>
          <w:sz w:val="28"/>
          <w:szCs w:val="28"/>
        </w:rPr>
        <w:t xml:space="preserve"> № 58 </w:t>
      </w:r>
      <w:proofErr w:type="gramStart"/>
      <w:r w:rsidR="00F10472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623B51" w:rsidRDefault="00623B51" w:rsidP="0050217B">
      <w:pPr>
        <w:spacing w:after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</w:p>
    <w:p w:rsidR="003823F7" w:rsidRDefault="003823F7" w:rsidP="0062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81BF0" w:rsidRPr="006C0BC1" w:rsidRDefault="00081BF0" w:rsidP="00623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Порядок предоставления и методика распределения субсидий из бюджета муниципального образования Грачевский район бюджетам сельских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поселений на осуществление дорожной деятельности в отношении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</w:t>
      </w: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автомобильных дорог общего пользования местного значения сельских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поселений</w:t>
      </w:r>
    </w:p>
    <w:p w:rsidR="00081BF0" w:rsidRPr="006C0BC1" w:rsidRDefault="00081BF0" w:rsidP="004D016C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B45E2" w:rsidRPr="006C0BC1" w:rsidRDefault="00081BF0" w:rsidP="00F9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1.Субсидии из бюджета муниципального района предоставляются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бюджетам поселений на осуществление дорожной деятельности в отношении автомобильных дорог общего пользования местного значения поселения, а также капитальный ремонт и ремонт дворовых территорий многоквартирных домов, проездов к дворовым территориям многоквартирных домов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населенных пунктов при условии соблюдения органами местного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самоуправления поселений бюджетного законодательства Российской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Федерации и законодательства Российской Федерации о налогах и сборах.</w:t>
      </w:r>
    </w:p>
    <w:p w:rsidR="00F909F3" w:rsidRPr="006C0BC1" w:rsidRDefault="00CB45E2" w:rsidP="00F9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081BF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2.Общий объем субсидий утверждается решением о бюджете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муниципального района на очередной финансовый год и на плановый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период.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1BF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3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.Целью предоставления субсидий является </w:t>
      </w:r>
      <w:proofErr w:type="spellStart"/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софинансирование</w:t>
      </w:r>
      <w:proofErr w:type="spellEnd"/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расходных обязательств бюджетов поселений на осуществление дорожной деятельности в отношении автомобильных дорог общего пользования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местного значения поселения.</w:t>
      </w:r>
    </w:p>
    <w:p w:rsidR="00FB3681" w:rsidRPr="006C0BC1" w:rsidRDefault="006C0BC1" w:rsidP="00F9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B3681"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BF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4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.Субсидии могут быть использованы по следующим направлениям: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081BF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4.1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.Строительство, реконструкция, капитальный ремонт автомобильных дорог общего пользования местного значения поселения и искусственных сооружений на них;</w:t>
      </w:r>
    </w:p>
    <w:p w:rsidR="006C0BC1" w:rsidRPr="006C0BC1" w:rsidRDefault="006C0BC1" w:rsidP="00F9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081BF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4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.2.Ремонт автомобильных дорог общего пользования местного значения поселения и искусственных сооружений на них;</w:t>
      </w:r>
      <w:r w:rsidR="00081BF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B45E2" w:rsidRPr="006C0BC1" w:rsidRDefault="00FB3681" w:rsidP="00F9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5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.Субсидии выделяются при условии направления средств на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вышеуказанные цели из бюджетов поселений не менее 5 %.</w:t>
      </w:r>
    </w:p>
    <w:p w:rsidR="00FB3681" w:rsidRPr="006C0BC1" w:rsidRDefault="00CB45E2" w:rsidP="00F9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.Органом, уполномоченным на организацию работы по распределению субсидий, является отдел </w:t>
      </w:r>
      <w:r w:rsidR="00081BF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архитектуры и капитального строительства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="00081BF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дминистрации </w:t>
      </w:r>
      <w:r w:rsidR="00081BF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Грачевского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(далее - Отдел).</w:t>
      </w:r>
    </w:p>
    <w:p w:rsidR="00CB45E2" w:rsidRPr="006C0BC1" w:rsidRDefault="004D016C" w:rsidP="00F9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7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.Отбор проводится ежегодно среди всех поселений района, подавших заявки на получение субсидии на цели, указанные в пункте </w:t>
      </w:r>
      <w:r w:rsidR="008F648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настоящего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Порядка, в срок до </w:t>
      </w:r>
      <w:r w:rsidR="003823F7" w:rsidRPr="003823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апреля 2017 года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B3681" w:rsidRDefault="004D016C" w:rsidP="00F9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.Субсидии предоставляются бюджетам поселений при условии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предоставления органами местного самоуправления поселений в Отдел в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сроки, указанные в пункте </w:t>
      </w:r>
      <w:r w:rsidR="00805A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настоящего Порядка, заявки с приложением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следующего пакета документов:</w:t>
      </w:r>
    </w:p>
    <w:p w:rsidR="00805A6A" w:rsidRDefault="00805A6A" w:rsidP="006C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- утвержденн</w:t>
      </w:r>
      <w:r w:rsidR="00371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</w:t>
      </w:r>
      <w:r w:rsidR="00371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программ</w:t>
      </w:r>
      <w:r w:rsidR="00371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содержащ</w:t>
      </w:r>
      <w:r w:rsidR="005D04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мероприятия по проектированию, строительству, реконструкции, капитальному ремонту,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ремонту, содержанию автомобильных дорог общего пользования местного значения;</w:t>
      </w:r>
    </w:p>
    <w:p w:rsidR="00371271" w:rsidRDefault="00371271" w:rsidP="006C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371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копия свидетельства о праве собственности поселения на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</w:t>
      </w:r>
      <w:r w:rsidRPr="00371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автомобильную дорогу общего пользования местного значения и (или)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371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искусственные сооружения на ней либо выписка из реестра муниципального имущества;</w:t>
      </w:r>
    </w:p>
    <w:p w:rsidR="00371271" w:rsidRDefault="00371271" w:rsidP="006C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1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- утвержденный в установленном порядке сметный расчет, прошедший проверку достоверности сметной стоимости;</w:t>
      </w:r>
    </w:p>
    <w:p w:rsidR="006C0BC1" w:rsidRPr="006C0BC1" w:rsidRDefault="006C0BC1" w:rsidP="006C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8F648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копия положительного заключения экспертизы проектно</w:t>
      </w:r>
      <w:r w:rsidR="003712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документации;</w:t>
      </w:r>
    </w:p>
    <w:p w:rsidR="00FB3681" w:rsidRPr="006C0BC1" w:rsidRDefault="00FB3681" w:rsidP="006C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F648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дефектные ведомости объемов работ;</w:t>
      </w:r>
    </w:p>
    <w:p w:rsidR="00FB3681" w:rsidRPr="006C0BC1" w:rsidRDefault="00FB3681" w:rsidP="00F909F3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F648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-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выписка из бюджета поселения, подтверждающая установление </w:t>
      </w:r>
      <w:r w:rsidR="009633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расходного обязательства на осуществление </w:t>
      </w:r>
      <w:proofErr w:type="spellStart"/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софинансирования</w:t>
      </w:r>
      <w:proofErr w:type="spellEnd"/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целевому направлению субсидии.</w:t>
      </w:r>
    </w:p>
    <w:p w:rsidR="00637EE6" w:rsidRDefault="006C0BC1" w:rsidP="00F909F3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48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.Отдел в течение десяти рабочих дней с момента поступления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документов, указанных в пункте </w:t>
      </w:r>
      <w:r w:rsidR="00805A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настоящего Порядка, рассматривает их и принимает решение о возможности предоставления или об отказе в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предоставлении субсидий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оформляется протоколом.</w:t>
      </w:r>
      <w:r w:rsidR="008F648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FB3681" w:rsidRPr="006C0BC1" w:rsidRDefault="00637EE6" w:rsidP="00F909F3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.В случае принятия решения об отказе в предоставлении субсидии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течение 5 рабочих дней со дня принятия решения заявителю направляется письменное уведомление с указанием причины отказа.</w:t>
      </w:r>
      <w:r w:rsidR="007A35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Основаниями для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7A35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отказа являются непредставление или представление не в полном объеме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7A35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документов, предусмотренных пунктом 8 настоящего Порядка. Решение об отказе в предоставлении субсидии может быть обжаловано органами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7A35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местного самоуправления в соответствии с законодательством Российской Федерации.</w:t>
      </w:r>
    </w:p>
    <w:p w:rsidR="00FB3681" w:rsidRPr="006C0BC1" w:rsidRDefault="00FB3681" w:rsidP="00F909F3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F648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8F648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</w:t>
      </w:r>
      <w:r w:rsidR="008F648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если средств для удовлетворения заявок в полном объеме недостаточно, их распределение рассчитывается в соответствии с методикой расчета субсидий, в этом случае размер </w:t>
      </w:r>
      <w:proofErr w:type="spellStart"/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софинансирования</w:t>
      </w:r>
      <w:proofErr w:type="spellEnd"/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поселения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увеличивается на сумму недополученных средств запрашиваемой субсидии.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648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1</w:t>
      </w:r>
      <w:r w:rsid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.В случае принятия положительного решения Отдел готовит проекты соглашений между </w:t>
      </w:r>
      <w:r w:rsidR="00623B51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дминистрацией района и </w:t>
      </w:r>
      <w:r w:rsidR="00623B51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дминистрацией поселения о предоставлении субсидии, содержащие следующие положения:</w:t>
      </w:r>
    </w:p>
    <w:p w:rsidR="00FB3681" w:rsidRPr="006C0BC1" w:rsidRDefault="00FB3681" w:rsidP="00F909F3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26BFD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сведения об объеме субсидии;</w:t>
      </w:r>
    </w:p>
    <w:p w:rsidR="00FB3681" w:rsidRPr="006C0BC1" w:rsidRDefault="00FB3681" w:rsidP="00F909F3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26BFD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целевое назначение субсидии;</w:t>
      </w:r>
    </w:p>
    <w:p w:rsidR="00FB3681" w:rsidRPr="006C0BC1" w:rsidRDefault="00FB3681" w:rsidP="00F909F3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26BFD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порядок и сроки перечисления субсидии;</w:t>
      </w:r>
    </w:p>
    <w:p w:rsidR="00FB3681" w:rsidRPr="006C0BC1" w:rsidRDefault="00FB3681" w:rsidP="00F909F3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 </w:t>
      </w:r>
      <w:r w:rsidR="00A26BFD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порядок осуществления контроля за исполнением условий соглашения;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6BFD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A26BFD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тветственность сторон за нарушение условий соглашения;</w:t>
      </w:r>
    </w:p>
    <w:p w:rsidR="00FB3681" w:rsidRPr="006C0BC1" w:rsidRDefault="00FB3681" w:rsidP="00F909F3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26BFD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форма, порядок и сроки представления отчетности об осуществлении расходов бюджета поселения, источником финансового обеспечения которых является субсидия;</w:t>
      </w:r>
    </w:p>
    <w:p w:rsidR="00FB3681" w:rsidRPr="006C0BC1" w:rsidRDefault="00FB3681" w:rsidP="00F909F3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26BFD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иные условия, регулирующие порядок предоставления субсидии,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определяемые по соглашению сторон.</w:t>
      </w:r>
    </w:p>
    <w:p w:rsidR="006C0BC1" w:rsidRPr="006C0BC1" w:rsidRDefault="00FB3681" w:rsidP="006C0BC1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.Расчет суммы субсидии на строительство, реконструкцию,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капитальный ремонт</w:t>
      </w:r>
      <w:r w:rsidR="006C0BC1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ремонт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автомобильных дорог общего пользования местного значения поселения и искусственных сооружений на них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производится </w:t>
      </w:r>
      <w:proofErr w:type="gramStart"/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proofErr w:type="gramEnd"/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C0BC1" w:rsidRDefault="0050217B" w:rsidP="006C0BC1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следующей формуле:</w:t>
      </w:r>
    </w:p>
    <w:p w:rsidR="0096337B" w:rsidRPr="006C0BC1" w:rsidRDefault="0096337B" w:rsidP="006C0BC1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6337B" w:rsidRDefault="00E02FB0" w:rsidP="00EA2043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Vi</w:t>
      </w:r>
      <w:proofErr w:type="spellEnd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=(</w:t>
      </w:r>
      <w:proofErr w:type="spellStart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Lp</w:t>
      </w:r>
      <w:proofErr w:type="spellEnd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Li</w:t>
      </w:r>
      <w:proofErr w:type="spellEnd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proofErr w:type="spellStart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x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V</w:t>
      </w:r>
      <w:proofErr w:type="spellEnd"/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</w:p>
    <w:p w:rsidR="0096337B" w:rsidRDefault="0096337B" w:rsidP="00EA2043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B3681" w:rsidRPr="006C0BC1" w:rsidRDefault="0050217B" w:rsidP="00EA2043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где:</w:t>
      </w: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Vi</w:t>
      </w:r>
      <w:proofErr w:type="spellEnd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сумма субсидии на </w:t>
      </w:r>
      <w:r w:rsidR="006C0BC1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капитальный ремонт и </w:t>
      </w: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ремонт автомобильных дорог общего пользования местного значения поселения и искусственных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сооружений на них, причитающейся бюджету i-</w:t>
      </w:r>
      <w:proofErr w:type="spellStart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ского</w:t>
      </w:r>
      <w:proofErr w:type="spellEnd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поселения;</w:t>
      </w:r>
    </w:p>
    <w:p w:rsidR="00FB3681" w:rsidRPr="006C0BC1" w:rsidRDefault="0050217B" w:rsidP="00081B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Lp</w:t>
      </w:r>
      <w:proofErr w:type="spellEnd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протяженность автомобильных дорог общего пользования местного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значения поселения в i-</w:t>
      </w:r>
      <w:proofErr w:type="spellStart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ском</w:t>
      </w:r>
      <w:proofErr w:type="spellEnd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поселении;</w:t>
      </w:r>
    </w:p>
    <w:p w:rsidR="006C0BC1" w:rsidRPr="006C0BC1" w:rsidRDefault="0050217B" w:rsidP="00081B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Li</w:t>
      </w:r>
      <w:proofErr w:type="spellEnd"/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общая протяженность автомобильных дорог общего пользования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местного значения поселений, участвующих в распределении субсидии;</w:t>
      </w: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V - общий объем субсидий, подлежащий распределению между поселениями </w:t>
      </w:r>
    </w:p>
    <w:p w:rsidR="006C0BC1" w:rsidRPr="006C0BC1" w:rsidRDefault="0050217B" w:rsidP="00081B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ремонт автомобильных дорог общего пользования местного значения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поселения и искусственных сооружений на них.</w:t>
      </w:r>
    </w:p>
    <w:p w:rsidR="00FB3681" w:rsidRPr="006C0BC1" w:rsidRDefault="006C0BC1" w:rsidP="00081B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.Поселения представляют в </w:t>
      </w:r>
      <w:r w:rsidR="00E02FB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финансовый отдел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02FB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дминистрации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="00E02FB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Грачевского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заявки на финансирование субсидий.</w:t>
      </w:r>
    </w:p>
    <w:p w:rsidR="00FB3681" w:rsidRPr="006C0BC1" w:rsidRDefault="00FB3681" w:rsidP="00081B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02FB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E02FB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Финансовый отдел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02FB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дминистрации </w:t>
      </w:r>
      <w:r w:rsidR="00E02FB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Грачевского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исполняет сводные заявки на финансирование субсидий и осуществляет перечисление средств в бюджеты поселений в пределах кассового плана по расходам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бюджета на соответствующий месяц.</w:t>
      </w:r>
    </w:p>
    <w:p w:rsidR="006C0BC1" w:rsidRPr="006C0BC1" w:rsidRDefault="00FB3681" w:rsidP="00081B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C0BC1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.Субсидии зачисляются на счета бюджетов поселений в установленном для исполнения бюджета муниципального района порядке.</w:t>
      </w:r>
    </w:p>
    <w:p w:rsidR="00FB3681" w:rsidRPr="006C0BC1" w:rsidRDefault="006C0BC1" w:rsidP="00081B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.Поселения ежеквартально до 2-го числа месяца, следующего за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отчетным, направляют в Отдел отчет о выполненных работах по форме, установленной соглашением, предусмотренным пунктом </w:t>
      </w:r>
      <w:r w:rsidR="00E02FB0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EA20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настоящего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орядка</w:t>
      </w:r>
      <w:proofErr w:type="spellEnd"/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 приложением копий актов выполненных работ.</w:t>
      </w:r>
    </w:p>
    <w:p w:rsidR="00FB3681" w:rsidRPr="006C0BC1" w:rsidRDefault="00FB3681" w:rsidP="00081B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.Субсидии носят целевой характер и не могут быть использованы на другие цели.</w:t>
      </w:r>
    </w:p>
    <w:p w:rsidR="00BE7758" w:rsidRPr="006C0BC1" w:rsidRDefault="00FB3681" w:rsidP="00081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C0BC1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.Субсидии, использованные не по целевому назначению, подлежат возврату в бюджет муниципального района в бесспорном порядке.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0BC1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.Неиспользованные субсидии подлежат возврату в бюджет района в соответствии с пунктом 5 статьи 242 Бюджетного кодекса Российской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Федерации, а также в случае письменного уведомления поселением об отказе в получении субсидий и могут быть направлены на те же цели в другие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поселения.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0BC1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C0BC1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.Контроль за целевым использованием субсидий осуществляется</w:t>
      </w:r>
      <w:r w:rsidR="00EA20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EA20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органом внутреннего муниципального финансового контроля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r w:rsidR="00637E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  <w:r w:rsidR="0050217B" w:rsidRP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установленном законодательством порядке.</w:t>
      </w:r>
    </w:p>
    <w:sectPr w:rsidR="00BE7758" w:rsidRPr="006C0BC1" w:rsidSect="003823F7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7B"/>
    <w:rsid w:val="00081BF0"/>
    <w:rsid w:val="001B700F"/>
    <w:rsid w:val="00363964"/>
    <w:rsid w:val="00371271"/>
    <w:rsid w:val="003823F7"/>
    <w:rsid w:val="004D016C"/>
    <w:rsid w:val="0050217B"/>
    <w:rsid w:val="005A30E8"/>
    <w:rsid w:val="005D0454"/>
    <w:rsid w:val="00623B51"/>
    <w:rsid w:val="00637EE6"/>
    <w:rsid w:val="006C0BC1"/>
    <w:rsid w:val="00772B33"/>
    <w:rsid w:val="007A35AC"/>
    <w:rsid w:val="00805A6A"/>
    <w:rsid w:val="008D5910"/>
    <w:rsid w:val="008F6480"/>
    <w:rsid w:val="0096337B"/>
    <w:rsid w:val="009846CE"/>
    <w:rsid w:val="009E0AE5"/>
    <w:rsid w:val="00A26BFD"/>
    <w:rsid w:val="00A644F4"/>
    <w:rsid w:val="00BD1BCB"/>
    <w:rsid w:val="00BE7758"/>
    <w:rsid w:val="00CB45E2"/>
    <w:rsid w:val="00CF615B"/>
    <w:rsid w:val="00DF16D4"/>
    <w:rsid w:val="00E02FB0"/>
    <w:rsid w:val="00EA2043"/>
    <w:rsid w:val="00EA733E"/>
    <w:rsid w:val="00F10472"/>
    <w:rsid w:val="00F40398"/>
    <w:rsid w:val="00F7084B"/>
    <w:rsid w:val="00F909F3"/>
    <w:rsid w:val="00FB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21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1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0217B"/>
  </w:style>
  <w:style w:type="paragraph" w:styleId="a3">
    <w:name w:val="Balloon Text"/>
    <w:basedOn w:val="a"/>
    <w:link w:val="a4"/>
    <w:uiPriority w:val="99"/>
    <w:semiHidden/>
    <w:unhideWhenUsed/>
    <w:rsid w:val="00CB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21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1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0217B"/>
  </w:style>
  <w:style w:type="paragraph" w:styleId="a3">
    <w:name w:val="Balloon Text"/>
    <w:basedOn w:val="a"/>
    <w:link w:val="a4"/>
    <w:uiPriority w:val="99"/>
    <w:semiHidden/>
    <w:unhideWhenUsed/>
    <w:rsid w:val="00CB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C35B7-DC03-4034-BA50-9674CE7C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5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Светлана</cp:lastModifiedBy>
  <cp:revision>27</cp:revision>
  <cp:lastPrinted>2017-02-01T09:02:00Z</cp:lastPrinted>
  <dcterms:created xsi:type="dcterms:W3CDTF">2016-01-20T09:16:00Z</dcterms:created>
  <dcterms:modified xsi:type="dcterms:W3CDTF">2017-02-17T06:17:00Z</dcterms:modified>
</cp:coreProperties>
</file>