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B117F" w:rsidRPr="00AA2728" w:rsidTr="00F836B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117F" w:rsidRPr="00AA2728" w:rsidRDefault="00BB117F" w:rsidP="00BB1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2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       </w:t>
            </w:r>
            <w:r w:rsidRPr="00AA27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CEE125" wp14:editId="3EA03B62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117F" w:rsidRPr="00AA2728" w:rsidRDefault="00BB117F" w:rsidP="00F8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17F" w:rsidRPr="00AA2728" w:rsidRDefault="00BB117F" w:rsidP="00F836B8">
            <w:pPr>
              <w:tabs>
                <w:tab w:val="left" w:pos="3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BB117F" w:rsidRPr="00AA2728" w:rsidRDefault="00BB117F" w:rsidP="00F8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B117F" w:rsidRPr="00AA2728" w:rsidRDefault="00BB117F" w:rsidP="00F8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  МУНИЦИПАЛЬНОГО ОБРАЗОВАНИЯ</w:t>
            </w:r>
          </w:p>
          <w:p w:rsidR="00BB117F" w:rsidRPr="00AA2728" w:rsidRDefault="00BB117F" w:rsidP="00F8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Pr="00AA2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 РАЙОН</w:t>
            </w:r>
            <w:proofErr w:type="gramEnd"/>
            <w:r w:rsidRPr="00AA2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ОРЕНБУРГСКОЙ ОБЛАСТИ  </w:t>
            </w:r>
          </w:p>
          <w:p w:rsidR="00BB117F" w:rsidRPr="00AA2728" w:rsidRDefault="00BB117F" w:rsidP="00F836B8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A272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ab/>
              <w:t>П О С Т А Н О В Л Е Н И Е</w:t>
            </w:r>
            <w:r w:rsidRPr="00AA272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ab/>
            </w:r>
          </w:p>
          <w:p w:rsidR="00BB117F" w:rsidRPr="00AA2728" w:rsidRDefault="00BB117F" w:rsidP="00F8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B117F" w:rsidRPr="00AA2728" w:rsidRDefault="00363A7A" w:rsidP="00BB1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17F" w:rsidRPr="00AA2728" w:rsidRDefault="00AC323B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11.02.2020</w:t>
      </w:r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6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6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  <w:proofErr w:type="spellEnd"/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6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114 п</w:t>
      </w:r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BB117F" w:rsidRPr="00AA2728" w:rsidRDefault="00BB117F" w:rsidP="00BB1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B117F" w:rsidRPr="00AA2728" w:rsidRDefault="00BB117F" w:rsidP="00BB1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7F" w:rsidRPr="00AA2728" w:rsidRDefault="00BB117F" w:rsidP="00BB11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Грачевский район Оренбургской области от 24.04.2014 № 237-п</w:t>
      </w:r>
    </w:p>
    <w:p w:rsidR="00BB117F" w:rsidRPr="00AA2728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17F" w:rsidRPr="00AA2728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27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BB117F" w:rsidRPr="00AA2728" w:rsidRDefault="00BB117F" w:rsidP="00BB1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Правительства Российской Федерации от 06.09.2016 № 887 «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A2728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>постановляю:</w:t>
      </w:r>
      <w:r w:rsidRPr="00AA2728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</w:p>
    <w:p w:rsidR="00BB117F" w:rsidRPr="00AA2728" w:rsidRDefault="00BB117F" w:rsidP="00BB1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Грачевский район Оренбургской области от 24.04.2014 № 237-п «Об утверждении порядка предоставления </w:t>
      </w:r>
      <w:r w:rsidRPr="00AA2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 из бюджета муниципального образования Грачевский район юридическим лицам и индивидуальным предпринимателям на возмещение 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B117F" w:rsidRPr="00AA2728" w:rsidRDefault="00BB117F" w:rsidP="00BB1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BB117F" w:rsidRPr="00AA2728" w:rsidRDefault="00BB117F" w:rsidP="00BB1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настоящего постановления возложить на заместителя главы администрации района по экономическому развитию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экономики </w:t>
      </w:r>
      <w:proofErr w:type="spellStart"/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Ю.П.</w:t>
      </w:r>
    </w:p>
    <w:p w:rsidR="00BB117F" w:rsidRPr="00AA2728" w:rsidRDefault="00BB117F" w:rsidP="00BB1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A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 на сайте </w:t>
      </w:r>
      <w:r w:rsidRPr="00B9568D">
        <w:rPr>
          <w:rFonts w:ascii="Times New Roman" w:eastAsia="Times New Roman" w:hAnsi="Times New Roman" w:cs="Times New Roman"/>
          <w:sz w:val="28"/>
          <w:szCs w:val="28"/>
          <w:lang w:eastAsia="ru-RU"/>
        </w:rPr>
        <w:t>www.право-грачевка.рф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размещению </w:t>
      </w:r>
      <w:r w:rsidRPr="00B95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</w:t>
      </w:r>
      <w:r w:rsidRPr="00B9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муниципального образования Грачевский район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</w:t>
      </w:r>
      <w:r w:rsidR="00B76DD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ошения, возникшие с 1 января 2020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B117F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7F" w:rsidRPr="00AA2728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района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О.М. Свиридов    </w:t>
      </w:r>
    </w:p>
    <w:p w:rsidR="00BB117F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23B" w:rsidRPr="00AA2728" w:rsidRDefault="00AC323B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7F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отдел экономики, финансовый отдел,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организационно-правовой отдел</w:t>
      </w:r>
    </w:p>
    <w:p w:rsidR="00C87A26" w:rsidRDefault="00C87A26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A26" w:rsidRDefault="00C87A26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A26" w:rsidRDefault="00C87A26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367"/>
      </w:tblGrid>
      <w:tr w:rsidR="000A62E2" w:rsidRPr="000C18D1" w:rsidTr="00094850">
        <w:tc>
          <w:tcPr>
            <w:tcW w:w="3367" w:type="dxa"/>
            <w:shd w:val="clear" w:color="auto" w:fill="auto"/>
          </w:tcPr>
          <w:p w:rsidR="000A62E2" w:rsidRPr="000A62E2" w:rsidRDefault="000A62E2" w:rsidP="000A6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E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A62E2" w:rsidRPr="000A62E2" w:rsidRDefault="000A62E2" w:rsidP="000A6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E2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0A62E2" w:rsidRPr="000A62E2" w:rsidRDefault="000A62E2" w:rsidP="000A6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E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района </w:t>
            </w:r>
          </w:p>
          <w:p w:rsidR="000A62E2" w:rsidRPr="000C18D1" w:rsidRDefault="000A62E2" w:rsidP="00363A7A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0A62E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C323B">
              <w:rPr>
                <w:rFonts w:ascii="Times New Roman" w:hAnsi="Times New Roman" w:cs="Times New Roman"/>
                <w:sz w:val="28"/>
                <w:szCs w:val="28"/>
              </w:rPr>
              <w:t xml:space="preserve">11.02.2020     </w:t>
            </w:r>
            <w:r w:rsidRPr="000A62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C323B">
              <w:rPr>
                <w:rFonts w:ascii="Times New Roman" w:hAnsi="Times New Roman" w:cs="Times New Roman"/>
                <w:sz w:val="28"/>
                <w:szCs w:val="28"/>
              </w:rPr>
              <w:t>114 п</w:t>
            </w:r>
            <w:bookmarkStart w:id="0" w:name="_GoBack"/>
            <w:bookmarkEnd w:id="0"/>
          </w:p>
        </w:tc>
      </w:tr>
    </w:tbl>
    <w:p w:rsidR="000A62E2" w:rsidRDefault="000A62E2" w:rsidP="00FA6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E2" w:rsidRDefault="000A62E2" w:rsidP="00FA6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50" w:rsidRPr="009C6AE2" w:rsidRDefault="00FA6650" w:rsidP="00FA6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FA6650" w:rsidRPr="009C6AE2" w:rsidRDefault="00FA6650" w:rsidP="00FA6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9C6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из бюджета муниципального образования Грачевский район юридическим лицам и индивидуальным предпринимателям на </w:t>
      </w:r>
      <w:proofErr w:type="gramStart"/>
      <w:r w:rsidRPr="009C6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возмещение  стоимости</w:t>
      </w:r>
      <w:proofErr w:type="gramEnd"/>
      <w:r w:rsidRPr="009C6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</w:r>
    </w:p>
    <w:p w:rsidR="00FA6650" w:rsidRPr="008E5DF2" w:rsidRDefault="00FA6650" w:rsidP="00FA665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B3A7F" w:rsidRDefault="00FA6650" w:rsidP="00FA6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65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93CA3" w:rsidRDefault="006F3931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Настоящий Порядок определяет цел</w:t>
      </w:r>
      <w:r w:rsidR="00AC0A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</w:t>
      </w:r>
      <w:r w:rsidR="0074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848" w:rsidRPr="0074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из бюджета муниципального образования Грачевский район, в том числе источником финансового обеспечения которых являются субсидии из областного бюджета на возмещение  стоимости горюче-смазочных материалов</w:t>
      </w:r>
      <w:r w:rsidRPr="006F3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и индивидуальным предпринимателям</w:t>
      </w:r>
      <w:r w:rsid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9C9" w:rsidRP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хозяйствующие субъекты)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доставку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объекты, в рамках реализации подпрограммы «Развитие торговли в Грачевском районе» на 2014-20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муниципальной программы «Экономическое развитие Грачевского района» на 2014-20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(далее – субсидии). </w:t>
      </w:r>
    </w:p>
    <w:p w:rsidR="006F3931" w:rsidRDefault="00293CA3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9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1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в целях </w:t>
      </w:r>
      <w:r w:rsidR="00EF19C9" w:rsidRP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</w:t>
      </w:r>
      <w:r w:rsidR="005120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F19C9" w:rsidRP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горюче-смазочных материалов </w:t>
      </w:r>
      <w:r w:rsid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="00EF19C9" w:rsidRP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доставку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</w:r>
      <w:r w:rsid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29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полного удовлетворения потребностей населения в товарах и услугах торговли.</w:t>
      </w:r>
    </w:p>
    <w:p w:rsidR="002952AD" w:rsidRDefault="009D31BB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9D31B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</w:t>
      </w:r>
      <w:r w:rsidRPr="009D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на предоставление субсидий,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 района</w:t>
      </w:r>
      <w:r w:rsidRPr="009D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(далее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2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дминистрация)</w:t>
      </w:r>
      <w:r w:rsidR="00295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326" w:rsidRDefault="00C70860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F35326" w:rsidRPr="00F3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отбора хозяйствующих субъектов, имеющих право на</w:t>
      </w:r>
      <w:r w:rsidR="006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субсидий</w:t>
      </w:r>
      <w:r w:rsidR="00F35326" w:rsidRPr="00F3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муниципального образования Грачевский район</w:t>
      </w:r>
      <w:r w:rsidR="006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F26EF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 w:rsidR="00F2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</w:t>
      </w:r>
      <w:r w:rsidR="00636E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5326" w:rsidRPr="00F3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</w:t>
      </w:r>
    </w:p>
    <w:p w:rsidR="00F80381" w:rsidRDefault="00512051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</w:t>
      </w:r>
      <w:r w:rsidR="0090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автомобильного </w:t>
      </w:r>
      <w:r w:rsidR="009014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="0090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доставки </w:t>
      </w:r>
      <w:r w:rsidR="00F80381" w:rsidRP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значимых товаров в отдаленные, труднодоступные и малонаселенные пункты Грачевского района, а также населенные пункты, в которых отсутствуют </w:t>
      </w:r>
      <w:r w:rsidR="00F80381" w:rsidRP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торговые объекты</w:t>
      </w:r>
      <w:r w:rsid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051" w:rsidRDefault="007554A9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торгового</w:t>
      </w:r>
      <w:r w:rsid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и </w:t>
      </w:r>
      <w:r w:rsidRPr="00755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услуг</w:t>
      </w:r>
      <w:r w:rsidR="0051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</w:t>
      </w:r>
      <w:r w:rsidR="00F90406" w:rsidRPr="00F90406">
        <w:t xml:space="preserve"> 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отдаленны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труднодоступны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малонаселенных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района, а также населенны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отсутствуют торговые объекты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1409" w:rsidRDefault="00F90406" w:rsidP="00B714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71409" w:rsidRPr="00B7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8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281E" w:rsidRPr="0033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 деятельности в сфере торгового 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0006" w:rsidRPr="00B71409" w:rsidRDefault="00ED0006" w:rsidP="00B714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74" w:rsidRDefault="00063B74" w:rsidP="00AC6D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Порядок отбора получателей субсидий</w:t>
      </w:r>
    </w:p>
    <w:p w:rsidR="00063B74" w:rsidRDefault="00063B74" w:rsidP="00AC6D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отборе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субсидий</w:t>
      </w:r>
      <w:r w:rsidR="00E23C39" w:rsidRP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хозяйствующие субъекты </w:t>
      </w:r>
      <w:r w:rsid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в администрацию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</w:t>
      </w:r>
      <w:r w:rsidR="00321A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отборе по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321A4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</w:t>
      </w:r>
      <w:r w:rsidR="00AE00B9" w:rsidRPr="00AE00B9">
        <w:t xml:space="preserve"> </w:t>
      </w:r>
      <w:r w:rsidR="00AE00B9" w:rsidRPr="00AE00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муниципального образования Грачевский район на возмещение стоимости горюче-смазочных материалов при доставке автомобильным транспортом социально значимых товаров</w:t>
      </w:r>
      <w:r w:rsidR="00AE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один или несколько населенных пунктов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1 к настоящему Порядку, а также следующие документы:</w:t>
      </w: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хозяйствующим субъектом копию учредительных документов юридического лица;</w:t>
      </w: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хозяйствующим субъектом копию паспорта (для индивидуальных предпринимателей без образования юридического лица);</w:t>
      </w: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хозяйствующим субъектом копию паспорта транспортного средства, привлекаемого для доставки социально значимых товаров. Хозяйствующие субъекты по собственной инициативе вправе с копией паспорта транспортного средства представить иные документы, подтверждающие привлечение автомобильного транспорта для доставки социально значимых товаров;</w:t>
      </w: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квалификационных, организационных и материально-технических возможностях участника отбора, согласно приложению № 2 к настоящему Порядку;</w:t>
      </w: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(для 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предпринимателей)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данных».</w:t>
      </w:r>
    </w:p>
    <w:p w:rsidR="00E23C39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в течение 5 рабочих дней со дня поступления заявки самостоятельно, в порядке межведомственного информационного взаимодействия, запрашивает в организациях, предоставляющих государственные услуги, </w:t>
      </w:r>
      <w:r w:rsidR="002E6EBE" w:rsidRPr="002E6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или на бумажном носителе 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</w:t>
      </w:r>
      <w:r w:rsidR="009B1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выписки хозяйствующие субъекты вправе представить самостоятельно.</w:t>
      </w:r>
    </w:p>
    <w:p w:rsidR="00064081" w:rsidRDefault="00067F00" w:rsidP="00067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23C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1C8F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отборе</w:t>
      </w:r>
      <w:r w:rsidR="008A62CA">
        <w:rPr>
          <w:rFonts w:ascii="Times New Roman" w:hAnsi="Times New Roman" w:cs="Times New Roman"/>
          <w:sz w:val="28"/>
          <w:szCs w:val="28"/>
        </w:rPr>
        <w:t xml:space="preserve"> получателей субсидий</w:t>
      </w:r>
      <w:r w:rsidRPr="002E1C8F">
        <w:rPr>
          <w:rFonts w:ascii="Times New Roman" w:hAnsi="Times New Roman" w:cs="Times New Roman"/>
          <w:sz w:val="28"/>
          <w:szCs w:val="28"/>
        </w:rPr>
        <w:t xml:space="preserve"> допускаются</w:t>
      </w:r>
      <w:r>
        <w:rPr>
          <w:rFonts w:ascii="Times New Roman" w:hAnsi="Times New Roman" w:cs="Times New Roman"/>
          <w:sz w:val="28"/>
          <w:szCs w:val="28"/>
        </w:rPr>
        <w:t xml:space="preserve"> хозяйствующие субъекты</w:t>
      </w:r>
      <w:r w:rsidR="00F97A75">
        <w:rPr>
          <w:rFonts w:ascii="Times New Roman" w:hAnsi="Times New Roman" w:cs="Times New Roman"/>
          <w:sz w:val="28"/>
          <w:szCs w:val="28"/>
        </w:rPr>
        <w:t xml:space="preserve">, </w:t>
      </w:r>
      <w:r w:rsidR="00064081" w:rsidRPr="00064081">
        <w:rPr>
          <w:rFonts w:ascii="Times New Roman" w:hAnsi="Times New Roman" w:cs="Times New Roman"/>
          <w:sz w:val="28"/>
          <w:szCs w:val="28"/>
        </w:rPr>
        <w:t xml:space="preserve">зарегистрированные на территории </w:t>
      </w:r>
      <w:r w:rsidR="00064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</w:t>
      </w:r>
      <w:r w:rsidR="00064081" w:rsidRPr="00064081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</w:t>
      </w:r>
      <w:r w:rsidR="00E80889">
        <w:rPr>
          <w:rFonts w:ascii="Times New Roman" w:hAnsi="Times New Roman" w:cs="Times New Roman"/>
          <w:sz w:val="28"/>
          <w:szCs w:val="28"/>
        </w:rPr>
        <w:t xml:space="preserve">, </w:t>
      </w:r>
      <w:r w:rsidR="00E80889" w:rsidRPr="00E80889">
        <w:rPr>
          <w:rFonts w:ascii="Times New Roman" w:hAnsi="Times New Roman" w:cs="Times New Roman"/>
          <w:sz w:val="28"/>
          <w:szCs w:val="28"/>
        </w:rPr>
        <w:t xml:space="preserve">представившие документы в полном объеме в соответствии с пунктом </w:t>
      </w:r>
      <w:r w:rsidR="00E80889">
        <w:rPr>
          <w:rFonts w:ascii="Times New Roman" w:hAnsi="Times New Roman" w:cs="Times New Roman"/>
          <w:sz w:val="28"/>
          <w:szCs w:val="28"/>
        </w:rPr>
        <w:t>2.</w:t>
      </w:r>
      <w:r w:rsidR="00E23C39">
        <w:rPr>
          <w:rFonts w:ascii="Times New Roman" w:hAnsi="Times New Roman" w:cs="Times New Roman"/>
          <w:sz w:val="28"/>
          <w:szCs w:val="28"/>
        </w:rPr>
        <w:t>1</w:t>
      </w:r>
      <w:r w:rsidR="00E80889" w:rsidRPr="00E808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21A48" w:rsidRPr="00321A4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A48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1A48">
        <w:rPr>
          <w:rFonts w:ascii="Times New Roman" w:hAnsi="Times New Roman" w:cs="Times New Roman"/>
          <w:sz w:val="28"/>
          <w:szCs w:val="28"/>
        </w:rPr>
        <w:t xml:space="preserve">. Пакет документов должен быть прошит, пронумерован, скреплен печатью и подписью хозяйствующего субъекта. В случае отсутствия у хозяйствующего субъекта печати допускается скрепление пакета документов только подписью хозяйствующего субъекта. </w:t>
      </w:r>
    </w:p>
    <w:p w:rsidR="00321A4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A4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1A48">
        <w:rPr>
          <w:rFonts w:ascii="Times New Roman" w:hAnsi="Times New Roman" w:cs="Times New Roman"/>
          <w:sz w:val="28"/>
          <w:szCs w:val="28"/>
        </w:rPr>
        <w:t>. Хозяйствующи</w:t>
      </w:r>
      <w:r w:rsidR="002E6EBE">
        <w:rPr>
          <w:rFonts w:ascii="Times New Roman" w:hAnsi="Times New Roman" w:cs="Times New Roman"/>
          <w:sz w:val="28"/>
          <w:szCs w:val="28"/>
        </w:rPr>
        <w:t>е</w:t>
      </w:r>
      <w:r w:rsidRPr="00321A48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2E6EBE">
        <w:rPr>
          <w:rFonts w:ascii="Times New Roman" w:hAnsi="Times New Roman" w:cs="Times New Roman"/>
          <w:sz w:val="28"/>
          <w:szCs w:val="28"/>
        </w:rPr>
        <w:t>ы</w:t>
      </w:r>
      <w:r w:rsidRPr="00321A48">
        <w:rPr>
          <w:rFonts w:ascii="Times New Roman" w:hAnsi="Times New Roman" w:cs="Times New Roman"/>
          <w:sz w:val="28"/>
          <w:szCs w:val="28"/>
        </w:rPr>
        <w:t xml:space="preserve"> нес</w:t>
      </w:r>
      <w:r w:rsidR="002E6EBE">
        <w:rPr>
          <w:rFonts w:ascii="Times New Roman" w:hAnsi="Times New Roman" w:cs="Times New Roman"/>
          <w:sz w:val="28"/>
          <w:szCs w:val="28"/>
        </w:rPr>
        <w:t>у</w:t>
      </w:r>
      <w:r w:rsidRPr="00321A48">
        <w:rPr>
          <w:rFonts w:ascii="Times New Roman" w:hAnsi="Times New Roman" w:cs="Times New Roman"/>
          <w:sz w:val="28"/>
          <w:szCs w:val="28"/>
        </w:rPr>
        <w:t>т ответственность за достоверность сведений, представленных в документах.</w:t>
      </w:r>
    </w:p>
    <w:p w:rsidR="00E23C39" w:rsidRDefault="00E23C39" w:rsidP="00067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3C39">
        <w:rPr>
          <w:rFonts w:ascii="Times New Roman" w:hAnsi="Times New Roman" w:cs="Times New Roman"/>
          <w:sz w:val="28"/>
          <w:szCs w:val="28"/>
        </w:rPr>
        <w:t>2.</w:t>
      </w:r>
      <w:r w:rsidR="00321A48">
        <w:rPr>
          <w:rFonts w:ascii="Times New Roman" w:hAnsi="Times New Roman" w:cs="Times New Roman"/>
          <w:sz w:val="28"/>
          <w:szCs w:val="28"/>
        </w:rPr>
        <w:t>6</w:t>
      </w:r>
      <w:r w:rsidRPr="00E23C39">
        <w:rPr>
          <w:rFonts w:ascii="Times New Roman" w:hAnsi="Times New Roman" w:cs="Times New Roman"/>
          <w:sz w:val="28"/>
          <w:szCs w:val="28"/>
        </w:rPr>
        <w:t>. Отбор</w:t>
      </w:r>
      <w:r w:rsidR="008A62CA">
        <w:rPr>
          <w:rFonts w:ascii="Times New Roman" w:hAnsi="Times New Roman" w:cs="Times New Roman"/>
          <w:sz w:val="28"/>
          <w:szCs w:val="28"/>
        </w:rPr>
        <w:t xml:space="preserve"> получателей субсидий</w:t>
      </w:r>
      <w:r w:rsidRPr="00E23C39">
        <w:rPr>
          <w:rFonts w:ascii="Times New Roman" w:hAnsi="Times New Roman" w:cs="Times New Roman"/>
          <w:sz w:val="28"/>
          <w:szCs w:val="28"/>
        </w:rPr>
        <w:t xml:space="preserve"> проводится комиссией по отбору заявок на предоставление субсидий из бюджета муниципального образования Грачевский район юридическим лицам и индивидуальным предпринимателям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 (далее – комиссия).</w:t>
      </w:r>
    </w:p>
    <w:p w:rsidR="00AA272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321A48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председатель, который руководит деятельностью комиссии, председательствует на заседаниях комиссии, подписывает протоколы заседаний комиссии. </w:t>
      </w:r>
    </w:p>
    <w:p w:rsidR="004209E6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321A48">
        <w:rPr>
          <w:rFonts w:ascii="Times New Roman" w:hAnsi="Times New Roman" w:cs="Times New Roman"/>
          <w:sz w:val="28"/>
          <w:szCs w:val="28"/>
        </w:rPr>
        <w:t>. Секретарь комиссии осуществляет подготовку материалов для их рассмотрения на заседаниях комиссии, готовит повестку заседаний комиссии, направляет информацию о представленных заявках членам комиссии, веде</w:t>
      </w:r>
      <w:r>
        <w:rPr>
          <w:rFonts w:ascii="Times New Roman" w:hAnsi="Times New Roman" w:cs="Times New Roman"/>
          <w:sz w:val="28"/>
          <w:szCs w:val="28"/>
        </w:rPr>
        <w:t>т протоколы заседаний комиссии.</w:t>
      </w:r>
    </w:p>
    <w:p w:rsidR="00321A4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321A48">
        <w:rPr>
          <w:rFonts w:ascii="Times New Roman" w:hAnsi="Times New Roman" w:cs="Times New Roman"/>
          <w:sz w:val="28"/>
          <w:szCs w:val="28"/>
        </w:rPr>
        <w:t xml:space="preserve">Комиссия вправе принять решение при условии участия в ее работе не менее двух третей от общего числа членов комиссии. </w:t>
      </w:r>
    </w:p>
    <w:p w:rsidR="00321A4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321A48"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и оформляется протоколом. В случае равенства голосов голос председате</w:t>
      </w:r>
      <w:r w:rsidR="00AA2728">
        <w:rPr>
          <w:rFonts w:ascii="Times New Roman" w:hAnsi="Times New Roman" w:cs="Times New Roman"/>
          <w:sz w:val="28"/>
          <w:szCs w:val="28"/>
        </w:rPr>
        <w:t xml:space="preserve">ля </w:t>
      </w:r>
      <w:r w:rsidRPr="00321A48">
        <w:rPr>
          <w:rFonts w:ascii="Times New Roman" w:hAnsi="Times New Roman" w:cs="Times New Roman"/>
          <w:sz w:val="28"/>
          <w:szCs w:val="28"/>
        </w:rPr>
        <w:t>является решающим. Протокол подписывается председател</w:t>
      </w:r>
      <w:r w:rsidR="00AA2728">
        <w:rPr>
          <w:rFonts w:ascii="Times New Roman" w:hAnsi="Times New Roman" w:cs="Times New Roman"/>
          <w:sz w:val="28"/>
          <w:szCs w:val="28"/>
        </w:rPr>
        <w:t>е</w:t>
      </w:r>
      <w:r w:rsidRPr="00321A48">
        <w:rPr>
          <w:rFonts w:ascii="Times New Roman" w:hAnsi="Times New Roman" w:cs="Times New Roman"/>
          <w:sz w:val="28"/>
          <w:szCs w:val="28"/>
        </w:rPr>
        <w:t>м, секретарем комиссии, а также всеми участвующими в ее работе членами комиссии.</w:t>
      </w:r>
    </w:p>
    <w:p w:rsidR="00321A4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374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1A48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</w:t>
      </w:r>
    </w:p>
    <w:p w:rsidR="00356B08" w:rsidRDefault="00356B08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Информационное сообщение о проведении отбора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</w:t>
      </w:r>
      <w:r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сайте администрации в сети Интернет и должно содержать информацию о наименовании отбора, сроке и месте приема документов.</w:t>
      </w:r>
    </w:p>
    <w:p w:rsidR="00356B08" w:rsidRDefault="00356B08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заявок на участие в отборе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</w:t>
      </w:r>
      <w:r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со следующего дня после размещения на сайте информационного сообщения о проведении отбора.</w:t>
      </w:r>
    </w:p>
    <w:p w:rsidR="00910CD5" w:rsidRDefault="00067F00" w:rsidP="0091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243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56B08"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</w:t>
      </w:r>
      <w:r w:rsid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</w:t>
      </w:r>
      <w:r w:rsidR="00356B08"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ведется в журнале регистрации заявок, который должен быть пронумерован, прошнурован и</w:t>
      </w:r>
      <w:r w:rsid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скреплен печатью администрации</w:t>
      </w:r>
      <w:r w:rsidR="00356B08"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CD5" w:rsidRPr="00910CD5" w:rsidRDefault="00356B08" w:rsidP="0091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910CD5"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10CD5"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представления заявки:</w:t>
      </w:r>
    </w:p>
    <w:p w:rsidR="00910CD5" w:rsidRPr="00910CD5" w:rsidRDefault="00910CD5" w:rsidP="0091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полноту (комплектность) заявки, ее соответствие требованиям настоящего Порядка;</w:t>
      </w:r>
    </w:p>
    <w:p w:rsidR="00910CD5" w:rsidRPr="00910CD5" w:rsidRDefault="00910CD5" w:rsidP="0091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хозяйствующего субъекта</w:t>
      </w:r>
      <w:r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EB2BFF" w:rsidRPr="00EB2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 заявки к рассмотрению или об отказе в приеме заявки с</w:t>
      </w:r>
      <w:r w:rsidR="00EB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указанием причин такого отказа</w:t>
      </w:r>
      <w:r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CD5" w:rsidRDefault="00910CD5" w:rsidP="0091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заявку на рассмотрение комиссии.</w:t>
      </w:r>
    </w:p>
    <w:p w:rsidR="00E23C39" w:rsidRDefault="00E23C39" w:rsidP="00E23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заявки к рассмотрению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3C39" w:rsidRDefault="00E23C39" w:rsidP="00E23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несоответствие заявки и (или) прилагаемых к ней документов требованиям, установленным настоящим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C39" w:rsidRDefault="00E23C39" w:rsidP="00E23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непредставление (представление не в полном объеме) документов,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9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2952AD" w:rsidRDefault="002952AD" w:rsidP="00E23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Хозяйствующий субъект</w:t>
      </w:r>
      <w:r w:rsidRPr="0029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5 рабочих дней со дня получения уведомления об отказе в приеме заявки к рассмотрению вправе повторно подать доработанную заявку, но не позднее установленного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29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окончания приема заявок.</w:t>
      </w:r>
    </w:p>
    <w:p w:rsidR="00B61DD9" w:rsidRPr="00B61DD9" w:rsidRDefault="00053272" w:rsidP="00B61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B61DD9" w:rsidRPr="00B61DD9">
        <w:t xml:space="preserve"> 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заявки в порядке очередности их регистрации в срок, не превышающий десяти рабочих дней с даты получения заявки</w:t>
      </w:r>
      <w:r w:rsid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заявки в соответствии с критериями отбора, выставляет баллы, ранжирует заявки по значениям оценки в соответствии с приложением</w:t>
      </w:r>
      <w:r w:rsid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Порядку.</w:t>
      </w:r>
    </w:p>
    <w:p w:rsidR="00B61DD9" w:rsidRDefault="00B61DD9" w:rsidP="00B61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равном значении оценки заявки ранжируются с учетом даты их 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E2" w:rsidRDefault="00B61DD9" w:rsidP="000E7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717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7EAF"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оценки заявок комиссией определяется победитель.</w:t>
      </w:r>
    </w:p>
    <w:p w:rsidR="000E7EAF" w:rsidRPr="000E7EAF" w:rsidRDefault="000E7EAF" w:rsidP="000E7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хозяйствующему субъекту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заявке которого присвоено наибольшее значение итоговой оценки, составляющее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более.</w:t>
      </w:r>
    </w:p>
    <w:p w:rsidR="000E7EAF" w:rsidRDefault="000E7EAF" w:rsidP="000E7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претендующим на получение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заявкам которых присвоены значения итоговых оценок менее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субсидия не предоставляется.</w:t>
      </w:r>
    </w:p>
    <w:p w:rsidR="006E4B43" w:rsidRPr="00B61DD9" w:rsidRDefault="00B61DD9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4B43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превышения объема заявок на получение субсидий над лимитом бюджетных обязательств, предусмотренных на эти цели, комиссия принимает решение о предоставлении субсидий организации торговли, подавшей заявку ранее.</w:t>
      </w:r>
    </w:p>
    <w:p w:rsidR="00067F00" w:rsidRPr="002243E5" w:rsidRDefault="00B61DD9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67F00" w:rsidRPr="002243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с даты проведения заседания комиссии размещает информацию о результатах 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сообщает о решении комиссии 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участвовавшим в 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F00" w:rsidRPr="0022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7F00" w:rsidRDefault="00B61DD9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67F00" w:rsidRPr="002243E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комиссии может быть обжаловано заявителем в порядке, установленном законодательством Российской Федерации.</w:t>
      </w:r>
    </w:p>
    <w:p w:rsidR="002952AD" w:rsidRDefault="002952AD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76A" w:rsidRDefault="002952AD" w:rsidP="002952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3B74"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и порядок предоставления субсидий</w:t>
      </w:r>
    </w:p>
    <w:p w:rsidR="002952AD" w:rsidRDefault="002952AD" w:rsidP="002952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AD" w:rsidRPr="002243E5" w:rsidRDefault="002952AD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Субсидии предоставляются администрацией</w:t>
      </w:r>
      <w:r w:rsidRPr="0029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лимитов бюджетных обязательств, утвержденных и доведенных в установленном порядке на указанные цели на текущий финансовый год.</w:t>
      </w:r>
    </w:p>
    <w:p w:rsidR="007E476A" w:rsidRDefault="002952AD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7E476A" w:rsidRPr="007E4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предоставляются хозяйствующим субъектам, признанным победителями по результатам отбора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</w:t>
      </w:r>
      <w:r w:rsidR="007E476A" w:rsidRPr="007E476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заключившим с администрацией соглашение (договор) о предоставлении субсидии (далее - соглашение), в соответствии с типовой формой, утвержденной финансовым отделом администрации Грачевского района Оренбургской области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F00" w:rsidRDefault="002952AD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при соответствии </w:t>
      </w:r>
      <w:r w:rsid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хозяйствующих субъектов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8A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28AB" w:rsidRPr="00A22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первое число месяца, предшествующего месяцу, в котором планируется заключение соглашения о предоставлении субсидии 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требованиям:</w:t>
      </w:r>
    </w:p>
    <w:p w:rsidR="00067F00" w:rsidRDefault="00AC24ED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первое число месяца, предшествующего месяцу, в котором планируется заключение договора о предоставлении субсидий на возмещение расходов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горючесмазочным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 при доставке автомобильным транспортом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социальнозначимых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в отдаленные, труднодоступные и малонаселенные пункты Грачевского района. Отсутствие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67F00" w:rsidRDefault="00A228AB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просроченной задолженности по возврату в </w:t>
      </w:r>
      <w:r w:rsid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субсидий, бюджетных инвестиций, в том числе предоставленных в соответствии с иными правовыми актами, и иной просроченной задолженности перед </w:t>
      </w:r>
      <w:r w:rsid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бюджетом;</w:t>
      </w:r>
    </w:p>
    <w:p w:rsidR="00E80889" w:rsidRDefault="00E80889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 - юридические лица не должны находиться в процессе реорганизации, ликвидации, банкротства, а хозяйствующие субъекты – индивидуальные предприниматели не должны прекратить деятельность в качестве индивидуального предпринимателя;</w:t>
      </w:r>
    </w:p>
    <w:p w:rsidR="00E80889" w:rsidRDefault="00E80889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хозяйствующие субъекты не должны являться </w:t>
      </w:r>
      <w:r w:rsidRPr="00E80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3FD3" w:rsidRDefault="00983FD3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получать средства из </w:t>
      </w:r>
      <w:r w:rsid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соответствии с иными нормативными правовыми актами на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8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107231" w:rsidRDefault="00995DF5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995D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9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107231" w:rsidRP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хозяйствующим субъектом </w:t>
      </w:r>
      <w:r w:rsidR="00107231" w:rsidRP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доставки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 в соответствии с 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рекомендуемым перечнем с периодичностью 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маршруту движения 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4 раз в месяц (</w:t>
      </w:r>
      <w:r w:rsidR="00107231" w:rsidRP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лючением малонаселенных пунктов).</w:t>
      </w:r>
    </w:p>
    <w:p w:rsidR="008C4559" w:rsidRPr="008C4559" w:rsidRDefault="002952AD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признанные победителями конкурса, в течение 10 рабочих дней с даты подписания протокола заседания комиссии представляют в </w:t>
      </w:r>
      <w:r w:rsid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8C4559" w:rsidRPr="008C4559" w:rsidRDefault="00555E30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011A" w:rsidRPr="00A3011A">
        <w:t xml:space="preserve"> 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подписанную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юридического лица или индивидуальным предпринимателем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подтверждающую неполучение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субъектом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соответствии с иными нормативными правовыми актами на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8C4559" w:rsidRDefault="00A3011A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справку, подписанную руководителем юридического лица или индивидуальным предпринимателем, </w:t>
      </w:r>
      <w:r w:rsidR="00555E30"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подтверждающую отсутствие у </w:t>
      </w:r>
      <w:r w:rsid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хозяйствующего субъекта</w:t>
      </w:r>
      <w:r w:rsidR="00555E30"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возврату в </w:t>
      </w:r>
      <w:r w:rsid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</w:t>
      </w:r>
      <w:r w:rsidR="00555E30"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субсидий, бюджетных инвестиций, в том числе предоставленных в соответствии с иными правовыми актами, и иной просроченной задолженности перед </w:t>
      </w:r>
      <w:r w:rsid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 бюджетом.</w:t>
      </w:r>
    </w:p>
    <w:p w:rsidR="00555E30" w:rsidRPr="00555E30" w:rsidRDefault="0087252F" w:rsidP="00555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5E30"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Хозяйствующие субъекты по собственной инициативе вправе представить </w:t>
      </w:r>
      <w:r w:rsidR="00D93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первое число месяца, предшествующего месяцу, в котором планируется заключение соглашений:</w:t>
      </w:r>
    </w:p>
    <w:p w:rsidR="00555E30" w:rsidRDefault="00555E30" w:rsidP="00555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выписку из Единого государственного реестра юридических лиц или выписку из Единого государственного реестра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ндивидуальных предпринимателей;</w:t>
      </w:r>
    </w:p>
    <w:p w:rsidR="00555E30" w:rsidRDefault="00555E30" w:rsidP="00555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налогового органа об отсутствии у </w:t>
      </w:r>
      <w:r w:rsidR="00BF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хозяйствующего субъекта 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E30" w:rsidRPr="008C4559" w:rsidRDefault="00555E30" w:rsidP="00555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субъект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представил по собственной инициативе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абзацах 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>2, 3 настоящего пункта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самостоятельно в порядке межведомственного информационного взаимодействия запрашивает от органов, предоставляющих государственные услуги, соответствующие</w:t>
      </w:r>
      <w:r w:rsidR="0087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559" w:rsidRPr="008C4559" w:rsidRDefault="0087252F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со дня поступления документов осуществляет проверку их полноты, принимает решение о признании права на получение субсидий и заключает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хозяйствующими субъектами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либо принимает решение об отказе в признании права на получение субсидий и письменно извещает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о принятом решении.</w:t>
      </w:r>
    </w:p>
    <w:p w:rsidR="008C4559" w:rsidRPr="008C4559" w:rsidRDefault="0087252F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отказа </w:t>
      </w:r>
      <w:r w:rsid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заключении</w:t>
      </w:r>
      <w:r w:rsid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являются:</w:t>
      </w:r>
    </w:p>
    <w:p w:rsidR="008C4559" w:rsidRPr="008C4559" w:rsidRDefault="008C4559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непредставление (представление не в полном объеме) документов, указанных в пункте </w:t>
      </w:r>
      <w:r w:rsidR="008725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67F00" w:rsidRDefault="008C4559" w:rsidP="009C2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недостоверность представленной информации.</w:t>
      </w:r>
    </w:p>
    <w:p w:rsidR="00BB4908" w:rsidRPr="00BB4908" w:rsidRDefault="0087252F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субсидий в срок </w:t>
      </w:r>
      <w:r w:rsid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C92FD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</w:t>
      </w:r>
      <w:r w:rsid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месяцем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текущего финансового года представляют в </w:t>
      </w:r>
      <w:r w:rsid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фактических расходах горюче-смазочных </w:t>
      </w:r>
      <w:proofErr w:type="gramStart"/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 при</w:t>
      </w:r>
      <w:proofErr w:type="gramEnd"/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объекты, по перечню и формам, установленным администрацией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соглашении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подлинники или заверенные копии товарно-транспортных накладных с отметками сельских администраций; </w:t>
      </w:r>
    </w:p>
    <w:p w:rsid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документов, подтверждающих оплату горюче-смазочных материалов.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Предварительный 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декабрь представляется получателем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12 числа текущего месяца, окончательный отчет (по итогам года) – не позднее </w:t>
      </w:r>
      <w:r w:rsidR="0087252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очередного финансового года.</w:t>
      </w:r>
    </w:p>
    <w:p w:rsidR="00BB4908" w:rsidRPr="00BB4908" w:rsidRDefault="00FB6D2F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92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C92FD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 документов, указанных в пункте </w:t>
      </w: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F6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BB4908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Порядка: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проверку полноты документов;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принимает решение о предоставлении субсидий либо об отказе в предоставлении субсидий с указанием причин отказа.</w:t>
      </w:r>
    </w:p>
    <w:p w:rsidR="00BB4908" w:rsidRPr="00BB4908" w:rsidRDefault="00FB6D2F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C18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отказа </w:t>
      </w:r>
      <w:r w:rsidR="00C92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 субсидий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субсидий являются: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непредставление (представление не в полном объеме) документов, указанных в пункте </w:t>
      </w:r>
      <w:r w:rsidR="00FB6D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F65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недостоверность представленной информации;</w:t>
      </w:r>
    </w:p>
    <w:p w:rsidR="00FF2CA0" w:rsidRDefault="00FF2CA0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невыполнение условий предоставления субсидий; </w:t>
      </w:r>
    </w:p>
    <w:p w:rsidR="00BB4908" w:rsidRPr="00BB4908" w:rsidRDefault="00FF2CA0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лимитов бюджетных обязательств в текущем финансовом году.</w:t>
      </w:r>
    </w:p>
    <w:p w:rsidR="00BB4908" w:rsidRPr="00BB4908" w:rsidRDefault="00D64B53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A3011A" w:rsidRPr="00A3011A">
        <w:t xml:space="preserve"> 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A0" w:rsidRP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субсидий, за исключением отказа по основани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«г»</w:t>
      </w:r>
      <w:r w:rsidR="00BC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повторно представить документы, указанные в пункте </w:t>
      </w:r>
      <w:r w:rsidR="00FB6D2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F6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BB4908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но не позднее срока, </w:t>
      </w:r>
      <w:r w:rsidR="00FE7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настоящим Порядком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9E3" w:rsidRDefault="00C92FDF" w:rsidP="0022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повторно представленные документы в порядке и сроки в соответствии с пунктом </w:t>
      </w:r>
      <w:r w:rsidR="00BC39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</w:t>
      </w:r>
      <w:r w:rsidR="00BB4908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</w:t>
      </w:r>
      <w:r w:rsidR="00FB6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9E3" w:rsidRPr="00FB6D2F" w:rsidRDefault="00FB6D2F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8A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F2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E19E3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субсидии юридическим лицам, индивидуальным предпринимателям, осуществляющим доставку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объекты, рассчитывается по формуле: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= Р*N*П*Ц, где: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– общий объем расходов на возмещение стоимости ГСМ при доставке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объекты;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 – расстояние до отдаленных, труднодоступных и малонаселенных пунктов Грачевского района, а также населенных пунктов, в которых отсутствуют торговые объекты, согласно утвержденной нормативным правовым актом схеме движения в пределах границ Грачевского района;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– норма расхода топлива на 1 километр пробега (в течение 6 месяцев в году в летний период и в течение 6 месяцев в году с учетом предельной зимней надбавки для Оренбургской области в размере 15,0 процента, а также с учетом загрузки для грузовых автомобилей и фургонов);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 – розничная цена 1 литра ГСМ;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 – периодичность доставки товаров (исходя из фактического количества поездок в месяц, но не более двух раз в неделю).</w:t>
      </w:r>
    </w:p>
    <w:p w:rsidR="00580FEF" w:rsidRPr="00FB6D2F" w:rsidRDefault="00BE19E3" w:rsidP="00FE7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Нормы расхода топлива (по маркам автомобилей) определяются </w:t>
      </w:r>
      <w:r w:rsidR="003D4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нормам, разработанным в соответствии с заключенным главным распорядителем средств областного бюджета государственным контрактом на оказание услуги </w:t>
      </w:r>
      <w:r w:rsidR="003D4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 разработке норм расхода топлива (по маркам автомобилей и видам топлива) на автомобильный транспорт, привлекаемый к доставке </w:t>
      </w:r>
      <w:proofErr w:type="spellStart"/>
      <w:r w:rsidR="003D4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социальнозначимых</w:t>
      </w:r>
      <w:proofErr w:type="spellEnd"/>
      <w:r w:rsidR="003D4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 в отдаленные, труднодоступные и малонаселённые пункты Оренбургской области, а также населенные пункты</w:t>
      </w:r>
      <w:r w:rsidR="0049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которых отсутствуют торговые объекты.</w:t>
      </w:r>
    </w:p>
    <w:p w:rsidR="00E2402C" w:rsidRPr="00FB6D2F" w:rsidRDefault="00FB6D2F" w:rsidP="00FE7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FF2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02917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E2402C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результативности</w:t>
      </w:r>
      <w:r w:rsidR="00002917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использования субсидий </w:t>
      </w:r>
      <w:r w:rsidR="00E2402C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устанавливаются администрацией в соглашении.     </w:t>
      </w:r>
    </w:p>
    <w:p w:rsidR="00A123B1" w:rsidRDefault="00FB6D2F" w:rsidP="00A12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FF2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123B1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Перечисление субсиди</w:t>
      </w:r>
      <w:r w:rsidR="001D5456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A123B1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на счет получателя, по реквизитам, указанным в соглашении, не позднее десятого рабочего дня после принятия </w:t>
      </w:r>
      <w:r w:rsidR="00FA748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 решения о перечислении субсидии по результатам рассмотрения документов, указанных в пункте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6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</w:t>
      </w:r>
      <w:r w:rsidR="00FA748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сроки, установленные настоящ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="00FA748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A748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2C1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56FE" w:rsidRPr="008256FE" w:rsidRDefault="00FB6D2F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FF2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256FE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в соглашение изменений, предусматривающих ухудшение значения показател</w:t>
      </w:r>
      <w:r w:rsidR="00002917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8256FE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результативности использования субсиди</w:t>
      </w:r>
      <w:r w:rsidR="00002917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8256FE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предусмотренных соглашением не допускается в течение </w:t>
      </w:r>
      <w:r w:rsidR="008256FE" w:rsidRPr="0082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периода действия соглашения, за исключением следующих случаев:</w:t>
      </w:r>
    </w:p>
    <w:p w:rsidR="008256FE" w:rsidRPr="008256FE" w:rsidRDefault="008256FE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наступление обстоятельств непреодолимой силы;</w:t>
      </w:r>
    </w:p>
    <w:p w:rsidR="008256FE" w:rsidRPr="008256FE" w:rsidRDefault="008256FE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значений показателей (индикаторов) муниципальной программы;</w:t>
      </w:r>
    </w:p>
    <w:p w:rsidR="008256FE" w:rsidRDefault="008256FE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существенное (более чем на 20 процентов) сокращение размера субсидии.</w:t>
      </w:r>
    </w:p>
    <w:p w:rsidR="00002917" w:rsidRDefault="00002917" w:rsidP="0058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9D9" w:rsidRDefault="00D64B53" w:rsidP="0058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0FEF" w:rsidRPr="00580F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отчетности</w:t>
      </w:r>
    </w:p>
    <w:p w:rsidR="00580FEF" w:rsidRDefault="00580FEF" w:rsidP="0058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EF" w:rsidRPr="00580FEF" w:rsidRDefault="00D64B53" w:rsidP="0058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27B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сроки и формы представления получателем субсиди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2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о достижении показателей результативности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AE2"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иных отчетов, необходимых для перечисления субсиди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C6AE2"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устанавливаются 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9C6AE2"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6AE2"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оглашении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D5456" w:rsidRDefault="001D5456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9D9" w:rsidRPr="001D5456" w:rsidRDefault="00D64B53" w:rsidP="00F27B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7B9D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соблюдением условий, целей и порядка предоставления субсидий и ответственность за их нарушение</w:t>
      </w:r>
    </w:p>
    <w:p w:rsidR="00FA748F" w:rsidRPr="001D5456" w:rsidRDefault="00FA748F" w:rsidP="00F27B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9D" w:rsidRPr="001D5456" w:rsidRDefault="00D64B53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256FE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Обязательн</w:t>
      </w:r>
      <w:r w:rsidR="005C2EA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256FE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5C2EA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56FE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получателями субсидий условий, целей и порядка предоставления субсидий осуществля</w:t>
      </w:r>
      <w:r w:rsidR="005C2EA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8256FE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AE3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5C2EA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64AE3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</w:t>
      </w:r>
      <w:r w:rsidR="00DA7F58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764AE3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финансового контроля </w:t>
      </w:r>
      <w:r w:rsidR="008256FE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установленными полномочиями.</w:t>
      </w:r>
      <w:r w:rsidR="00764AE3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EA6" w:rsidRPr="001D5456" w:rsidRDefault="00D64B53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C2EA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случае установления фактов нарушения условий предоставления субсидий, определяемых настоящим Порядком, соответствующие средства подлежат возврату в местный бюджет.</w:t>
      </w:r>
    </w:p>
    <w:p w:rsidR="00535392" w:rsidRPr="001D5456" w:rsidRDefault="00D64B53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выявлении обстоятельств, являющихся основаниями для возврата субсидий, администрация в течение 5 рабочих дней направляет получателям субсиди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письменное уведомление о возврате субсидий в местный бюджет с указанием оснований возврата, реквизитов и </w:t>
      </w:r>
      <w:r w:rsidR="00D30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средств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</w:t>
      </w:r>
      <w:r w:rsidR="00D307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возврату.</w:t>
      </w:r>
    </w:p>
    <w:p w:rsidR="00535392" w:rsidRPr="001D5456" w:rsidRDefault="00D64B53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При получении уведомления о возврате субсидий соответствующие средства в течение 10 рабочих дней подлежат возврату 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субсидий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местный бюджет.</w:t>
      </w:r>
    </w:p>
    <w:p w:rsidR="00535392" w:rsidRPr="001D5456" w:rsidRDefault="00535392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невозврата получателями указанных средств в местный бюджет их взыскание осуществляется в соответствии с законодательством Российской Федерации.</w:t>
      </w:r>
    </w:p>
    <w:p w:rsidR="00535392" w:rsidRPr="001D5456" w:rsidRDefault="00D64B53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Возврат получателями остатков субсидий, не использованных в отчетном финансовом году, производится в случаях, предусмотренных соглашениями (если соглашениями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такие случаи), в 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в течение первых 15 рабочих дней текущего финансового года. В случае нарушения срока возврата остатков субсидий в местный бюджет их взыскание осуществляется в порядке, установленном законодательством Российской Федерации.</w:t>
      </w:r>
    </w:p>
    <w:p w:rsidR="00804251" w:rsidRPr="001D5456" w:rsidRDefault="00D64B53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 случае если получателями субсидий по состоянию на 31 декабря года предоставления субсидий не достигнуто значение показателя результативности использования субсидий, объем средств, подлежащий возврату в местный бюджет в срок до 1 марта года, следующего за годом предоставления субсидий, рассчитывается по следующей формуле: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51" w:rsidRPr="001D5456" w:rsidRDefault="00804251" w:rsidP="008A1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proofErr w:type="gramStart"/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средств, подлежащий возврату в местный бюджет;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субсидии, предоставленной получателю субсиди</w:t>
      </w:r>
      <w:r w:rsidR="00D307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D3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коэффициент возврата субсидии, отражающий уровень </w:t>
      </w:r>
      <w:proofErr w:type="spellStart"/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результативности использования субсиди</w:t>
      </w:r>
      <w:r w:rsidR="00D307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B69" w:rsidRPr="001D5456" w:rsidRDefault="008A1B69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51" w:rsidRPr="001D5456" w:rsidRDefault="00804251" w:rsidP="008A1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– </w:t>
      </w: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фактически достигнутое значение показателя результативности использования субсидии на отчетную дату;</w:t>
      </w:r>
    </w:p>
    <w:p w:rsidR="00804251" w:rsidRPr="001D5456" w:rsidRDefault="00804251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показателя результативности использования субсидии, установленное соглашением</w:t>
      </w:r>
      <w:r w:rsidR="008A1B69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(договором).</w:t>
      </w:r>
    </w:p>
    <w:p w:rsidR="006319D9" w:rsidRPr="001D5456" w:rsidRDefault="00D64B53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545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Получатели субсидий несут ответственность за достоверность представленных в администрацию сведений, содержащихся в документах и отчетах, в соответствии с законодательством Российской Федерации.</w:t>
      </w:r>
      <w:r w:rsidR="006319D9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19D9" w:rsidRPr="006319D9" w:rsidRDefault="006319D9" w:rsidP="00631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9D9" w:rsidRPr="006F3931" w:rsidRDefault="006319D9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7E3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7E3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7E3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7E3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2E2" w:rsidRDefault="000A62E2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2E2" w:rsidRDefault="000A62E2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396A" w:rsidRDefault="00BC396A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CB9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Pr="00F90406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Pr="00F90406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339" w:rsidRDefault="0015133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339" w:rsidRPr="00F90406" w:rsidRDefault="0015133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0406" w:rsidRPr="00F90406" w:rsidSect="000A62E2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50"/>
    <w:rsid w:val="00002917"/>
    <w:rsid w:val="00053272"/>
    <w:rsid w:val="00063B74"/>
    <w:rsid w:val="00064081"/>
    <w:rsid w:val="00067F00"/>
    <w:rsid w:val="000972DB"/>
    <w:rsid w:val="000A62E2"/>
    <w:rsid w:val="000B69CC"/>
    <w:rsid w:val="000E7EAF"/>
    <w:rsid w:val="00107231"/>
    <w:rsid w:val="00151339"/>
    <w:rsid w:val="0018693B"/>
    <w:rsid w:val="0019672A"/>
    <w:rsid w:val="001A2126"/>
    <w:rsid w:val="001A2CF3"/>
    <w:rsid w:val="001D5456"/>
    <w:rsid w:val="001F6542"/>
    <w:rsid w:val="002243E5"/>
    <w:rsid w:val="00251A1F"/>
    <w:rsid w:val="0025669B"/>
    <w:rsid w:val="002704F4"/>
    <w:rsid w:val="00293CA3"/>
    <w:rsid w:val="002952AD"/>
    <w:rsid w:val="002A3745"/>
    <w:rsid w:val="002A4B02"/>
    <w:rsid w:val="002B3A7F"/>
    <w:rsid w:val="002C1800"/>
    <w:rsid w:val="002E1C8F"/>
    <w:rsid w:val="002E6EBE"/>
    <w:rsid w:val="002F37A6"/>
    <w:rsid w:val="00302FF5"/>
    <w:rsid w:val="00315E45"/>
    <w:rsid w:val="00321A48"/>
    <w:rsid w:val="00323744"/>
    <w:rsid w:val="0033281E"/>
    <w:rsid w:val="00356B08"/>
    <w:rsid w:val="00362629"/>
    <w:rsid w:val="00363A7A"/>
    <w:rsid w:val="003707C2"/>
    <w:rsid w:val="0039300C"/>
    <w:rsid w:val="003D4669"/>
    <w:rsid w:val="003D4CB8"/>
    <w:rsid w:val="003F03C1"/>
    <w:rsid w:val="00410450"/>
    <w:rsid w:val="004209E6"/>
    <w:rsid w:val="00435DF9"/>
    <w:rsid w:val="004654AB"/>
    <w:rsid w:val="004961D8"/>
    <w:rsid w:val="004B671A"/>
    <w:rsid w:val="004C1F68"/>
    <w:rsid w:val="004E7783"/>
    <w:rsid w:val="00512051"/>
    <w:rsid w:val="00535392"/>
    <w:rsid w:val="00555E30"/>
    <w:rsid w:val="00580FEF"/>
    <w:rsid w:val="005A7779"/>
    <w:rsid w:val="005C2EA6"/>
    <w:rsid w:val="005E253E"/>
    <w:rsid w:val="005F41D7"/>
    <w:rsid w:val="005F54AA"/>
    <w:rsid w:val="006319D9"/>
    <w:rsid w:val="00636EDC"/>
    <w:rsid w:val="00693429"/>
    <w:rsid w:val="006E4B43"/>
    <w:rsid w:val="006F3931"/>
    <w:rsid w:val="007062F2"/>
    <w:rsid w:val="00725CB9"/>
    <w:rsid w:val="00745848"/>
    <w:rsid w:val="007459F0"/>
    <w:rsid w:val="007554A9"/>
    <w:rsid w:val="00764AE3"/>
    <w:rsid w:val="007866D4"/>
    <w:rsid w:val="00790C46"/>
    <w:rsid w:val="007E476A"/>
    <w:rsid w:val="00804251"/>
    <w:rsid w:val="008256FE"/>
    <w:rsid w:val="0087252F"/>
    <w:rsid w:val="008A002F"/>
    <w:rsid w:val="008A1B69"/>
    <w:rsid w:val="008A62CA"/>
    <w:rsid w:val="008C4559"/>
    <w:rsid w:val="008E1D91"/>
    <w:rsid w:val="008E5DF2"/>
    <w:rsid w:val="00901425"/>
    <w:rsid w:val="00910CD5"/>
    <w:rsid w:val="00983FD3"/>
    <w:rsid w:val="00990C61"/>
    <w:rsid w:val="00995DF5"/>
    <w:rsid w:val="009B1DD9"/>
    <w:rsid w:val="009C2906"/>
    <w:rsid w:val="009C6AE2"/>
    <w:rsid w:val="009D31BB"/>
    <w:rsid w:val="009F318C"/>
    <w:rsid w:val="00A04A91"/>
    <w:rsid w:val="00A123B1"/>
    <w:rsid w:val="00A228AB"/>
    <w:rsid w:val="00A248B5"/>
    <w:rsid w:val="00A3011A"/>
    <w:rsid w:val="00A41718"/>
    <w:rsid w:val="00A6703D"/>
    <w:rsid w:val="00A7068F"/>
    <w:rsid w:val="00AA2728"/>
    <w:rsid w:val="00AC0A21"/>
    <w:rsid w:val="00AC24ED"/>
    <w:rsid w:val="00AC323B"/>
    <w:rsid w:val="00AC56AC"/>
    <w:rsid w:val="00AC6D6C"/>
    <w:rsid w:val="00AD2B1C"/>
    <w:rsid w:val="00AE00B9"/>
    <w:rsid w:val="00B04C03"/>
    <w:rsid w:val="00B15269"/>
    <w:rsid w:val="00B31710"/>
    <w:rsid w:val="00B46AF0"/>
    <w:rsid w:val="00B61DD9"/>
    <w:rsid w:val="00B71409"/>
    <w:rsid w:val="00B74596"/>
    <w:rsid w:val="00B76DD6"/>
    <w:rsid w:val="00BB117F"/>
    <w:rsid w:val="00BB2CF1"/>
    <w:rsid w:val="00BB4908"/>
    <w:rsid w:val="00BC396A"/>
    <w:rsid w:val="00BE19E3"/>
    <w:rsid w:val="00BE412A"/>
    <w:rsid w:val="00BE57D4"/>
    <w:rsid w:val="00BF42EF"/>
    <w:rsid w:val="00C02094"/>
    <w:rsid w:val="00C067A3"/>
    <w:rsid w:val="00C2492A"/>
    <w:rsid w:val="00C3638E"/>
    <w:rsid w:val="00C417C3"/>
    <w:rsid w:val="00C439CE"/>
    <w:rsid w:val="00C70260"/>
    <w:rsid w:val="00C70860"/>
    <w:rsid w:val="00C71C3F"/>
    <w:rsid w:val="00C8618C"/>
    <w:rsid w:val="00C87A26"/>
    <w:rsid w:val="00C92FDF"/>
    <w:rsid w:val="00D23D04"/>
    <w:rsid w:val="00D27728"/>
    <w:rsid w:val="00D307E3"/>
    <w:rsid w:val="00D64B53"/>
    <w:rsid w:val="00D933A4"/>
    <w:rsid w:val="00DA7F58"/>
    <w:rsid w:val="00DC65A7"/>
    <w:rsid w:val="00DD7A47"/>
    <w:rsid w:val="00DE1890"/>
    <w:rsid w:val="00DE1E19"/>
    <w:rsid w:val="00DE3339"/>
    <w:rsid w:val="00DE4CF6"/>
    <w:rsid w:val="00E042E3"/>
    <w:rsid w:val="00E23C39"/>
    <w:rsid w:val="00E2402C"/>
    <w:rsid w:val="00E37642"/>
    <w:rsid w:val="00E717CB"/>
    <w:rsid w:val="00E80889"/>
    <w:rsid w:val="00EB2BFF"/>
    <w:rsid w:val="00ED0006"/>
    <w:rsid w:val="00EF19C9"/>
    <w:rsid w:val="00F12D91"/>
    <w:rsid w:val="00F26EFF"/>
    <w:rsid w:val="00F27B9D"/>
    <w:rsid w:val="00F35326"/>
    <w:rsid w:val="00F65AA4"/>
    <w:rsid w:val="00F80381"/>
    <w:rsid w:val="00F90406"/>
    <w:rsid w:val="00F97A75"/>
    <w:rsid w:val="00FA6650"/>
    <w:rsid w:val="00FA748F"/>
    <w:rsid w:val="00FB6D2F"/>
    <w:rsid w:val="00FE734F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F1DF"/>
  <w15:chartTrackingRefBased/>
  <w15:docId w15:val="{01C9F090-C6D5-4DC7-9441-67EBF27E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Пользователь Windows</cp:lastModifiedBy>
  <cp:revision>9</cp:revision>
  <cp:lastPrinted>2020-02-11T07:01:00Z</cp:lastPrinted>
  <dcterms:created xsi:type="dcterms:W3CDTF">2020-02-10T04:35:00Z</dcterms:created>
  <dcterms:modified xsi:type="dcterms:W3CDTF">2020-02-13T04:25:00Z</dcterms:modified>
</cp:coreProperties>
</file>