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316"/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9A4774" w:rsidTr="009A477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A4774" w:rsidRPr="0074221D" w:rsidRDefault="009A4774" w:rsidP="009A4774">
            <w:pPr>
              <w:jc w:val="both"/>
              <w:rPr>
                <w:sz w:val="36"/>
                <w:szCs w:val="36"/>
              </w:rPr>
            </w:pPr>
            <w:r>
              <w:t xml:space="preserve">                                     </w:t>
            </w:r>
          </w:p>
          <w:p w:rsidR="009A4774" w:rsidRDefault="009A4774" w:rsidP="009A477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4774" w:rsidRDefault="009A4774" w:rsidP="009A4774">
            <w:pPr>
              <w:jc w:val="center"/>
            </w:pPr>
          </w:p>
          <w:p w:rsidR="009A4774" w:rsidRPr="009A4774" w:rsidRDefault="009A4774" w:rsidP="009A4774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9A4774" w:rsidRPr="009A4774" w:rsidRDefault="009A4774" w:rsidP="009A4774">
            <w:pPr>
              <w:jc w:val="center"/>
              <w:rPr>
                <w:b/>
                <w:sz w:val="28"/>
                <w:szCs w:val="28"/>
              </w:rPr>
            </w:pPr>
          </w:p>
          <w:p w:rsidR="009A4774" w:rsidRPr="009A4774" w:rsidRDefault="009A4774" w:rsidP="009A4774">
            <w:pPr>
              <w:jc w:val="center"/>
              <w:rPr>
                <w:sz w:val="28"/>
                <w:szCs w:val="28"/>
              </w:rPr>
            </w:pPr>
            <w:r w:rsidRPr="009A4774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9A4774" w:rsidRPr="009A4774" w:rsidRDefault="009A4774" w:rsidP="009A4774">
            <w:pPr>
              <w:jc w:val="center"/>
              <w:rPr>
                <w:b/>
                <w:sz w:val="28"/>
                <w:szCs w:val="28"/>
              </w:rPr>
            </w:pPr>
            <w:r w:rsidRPr="009A4774">
              <w:rPr>
                <w:b/>
                <w:sz w:val="28"/>
                <w:szCs w:val="28"/>
              </w:rPr>
              <w:t xml:space="preserve"> ГРАЧЕВСКИЙ  РАЙОН ОРЕНБУРГСКОЙ ОБЛАСТИ  </w:t>
            </w:r>
          </w:p>
          <w:p w:rsidR="009A4774" w:rsidRPr="009C7AA4" w:rsidRDefault="009A4774" w:rsidP="009A4774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 w:rsidRPr="009A4774">
              <w:rPr>
                <w:b/>
                <w:sz w:val="28"/>
                <w:szCs w:val="28"/>
              </w:rPr>
              <w:tab/>
            </w:r>
            <w:proofErr w:type="gramStart"/>
            <w:r w:rsidRPr="009C7AA4">
              <w:rPr>
                <w:b/>
                <w:sz w:val="32"/>
                <w:szCs w:val="32"/>
              </w:rPr>
              <w:t>П</w:t>
            </w:r>
            <w:proofErr w:type="gramEnd"/>
            <w:r w:rsidRPr="009C7AA4">
              <w:rPr>
                <w:b/>
                <w:sz w:val="32"/>
                <w:szCs w:val="32"/>
              </w:rPr>
              <w:t xml:space="preserve"> О С Т А Н О В Л Е Н И Е</w:t>
            </w:r>
            <w:r w:rsidRPr="009C7AA4">
              <w:rPr>
                <w:b/>
                <w:sz w:val="32"/>
                <w:szCs w:val="32"/>
              </w:rPr>
              <w:tab/>
              <w:t xml:space="preserve">      </w:t>
            </w:r>
          </w:p>
          <w:p w:rsidR="009A4774" w:rsidRPr="00DB5168" w:rsidRDefault="009A4774" w:rsidP="009A477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A4774" w:rsidRDefault="009A4774" w:rsidP="009A4774"/>
    <w:p w:rsidR="009A4774" w:rsidRPr="00D43794" w:rsidRDefault="00DB3AF8" w:rsidP="009A4774">
      <w:pPr>
        <w:rPr>
          <w:sz w:val="28"/>
          <w:szCs w:val="28"/>
        </w:rPr>
      </w:pPr>
      <w:r>
        <w:t>06.04.2018</w:t>
      </w:r>
      <w:r w:rsidR="009A4774">
        <w:t xml:space="preserve">                </w:t>
      </w:r>
      <w:r>
        <w:t xml:space="preserve">           </w:t>
      </w:r>
      <w:r w:rsidR="009A4774">
        <w:t xml:space="preserve">                 с</w:t>
      </w:r>
      <w:proofErr w:type="gramStart"/>
      <w:r w:rsidR="009A4774">
        <w:t>.Г</w:t>
      </w:r>
      <w:proofErr w:type="gramEnd"/>
      <w:r w:rsidR="009A4774">
        <w:t xml:space="preserve">рачевка                                 </w:t>
      </w:r>
      <w:r>
        <w:t xml:space="preserve">                        № 213 </w:t>
      </w:r>
      <w:proofErr w:type="spellStart"/>
      <w:r>
        <w:t>п</w:t>
      </w:r>
      <w:proofErr w:type="spellEnd"/>
      <w:r w:rsidR="009A4774">
        <w:t xml:space="preserve">                                  </w:t>
      </w:r>
    </w:p>
    <w:p w:rsidR="00F87116" w:rsidRDefault="00F87116">
      <w:pPr>
        <w:pStyle w:val="ConsPlusTitle"/>
        <w:jc w:val="center"/>
      </w:pPr>
    </w:p>
    <w:p w:rsidR="009A4774" w:rsidRDefault="009A47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A4774" w:rsidRDefault="00F871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4774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0006A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A4774">
        <w:rPr>
          <w:rFonts w:ascii="Times New Roman" w:hAnsi="Times New Roman" w:cs="Times New Roman"/>
          <w:b w:val="0"/>
          <w:sz w:val="28"/>
          <w:szCs w:val="28"/>
        </w:rPr>
        <w:t xml:space="preserve">орядке составления проекта бюджета </w:t>
      </w:r>
    </w:p>
    <w:p w:rsidR="00F87116" w:rsidRPr="009A4774" w:rsidRDefault="009A47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Грачевский район</w:t>
      </w:r>
    </w:p>
    <w:p w:rsidR="00F87116" w:rsidRPr="009A4774" w:rsidRDefault="00F871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4774">
        <w:rPr>
          <w:rFonts w:ascii="Times New Roman" w:hAnsi="Times New Roman" w:cs="Times New Roman"/>
          <w:b w:val="0"/>
          <w:sz w:val="28"/>
          <w:szCs w:val="28"/>
        </w:rPr>
        <w:t>на очередной финансовый год и плановый период</w:t>
      </w:r>
    </w:p>
    <w:p w:rsidR="009A4774" w:rsidRDefault="009A4774">
      <w:pPr>
        <w:pStyle w:val="ConsPlusNormal"/>
        <w:jc w:val="both"/>
      </w:pPr>
    </w:p>
    <w:p w:rsidR="009A4774" w:rsidRDefault="009A4774">
      <w:pPr>
        <w:pStyle w:val="ConsPlusNormal"/>
        <w:jc w:val="both"/>
      </w:pPr>
    </w:p>
    <w:p w:rsidR="00F87116" w:rsidRPr="00CB2CBD" w:rsidRDefault="00F87116" w:rsidP="00CB2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9A4774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9A477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9A4774" w:rsidRPr="009A4774">
        <w:rPr>
          <w:sz w:val="28"/>
          <w:szCs w:val="28"/>
        </w:rPr>
        <w:t xml:space="preserve"> </w:t>
      </w:r>
      <w:r w:rsidR="009A4774" w:rsidRPr="009A4774">
        <w:rPr>
          <w:rFonts w:ascii="Times New Roman" w:hAnsi="Times New Roman" w:cs="Times New Roman"/>
          <w:sz w:val="28"/>
          <w:szCs w:val="28"/>
        </w:rPr>
        <w:t>решени</w:t>
      </w:r>
      <w:r w:rsidR="00BE221D">
        <w:rPr>
          <w:rFonts w:ascii="Times New Roman" w:hAnsi="Times New Roman" w:cs="Times New Roman"/>
          <w:sz w:val="28"/>
          <w:szCs w:val="28"/>
        </w:rPr>
        <w:t>ем</w:t>
      </w:r>
      <w:r w:rsidR="009A4774" w:rsidRPr="009A4774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Грачевский район </w:t>
      </w:r>
      <w:r w:rsidR="00375FC4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9A4774" w:rsidRPr="009A4774">
        <w:rPr>
          <w:rFonts w:ascii="Times New Roman" w:hAnsi="Times New Roman" w:cs="Times New Roman"/>
          <w:sz w:val="28"/>
          <w:szCs w:val="28"/>
        </w:rPr>
        <w:t>от 25.12.2013 № 267-рс «</w:t>
      </w:r>
      <w:r w:rsidR="009A4774" w:rsidRPr="009A4774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бюджетном процессе </w:t>
      </w:r>
      <w:proofErr w:type="gramStart"/>
      <w:r w:rsidR="009A4774" w:rsidRPr="009A4774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9A4774" w:rsidRPr="009A4774">
        <w:rPr>
          <w:rFonts w:ascii="Times New Roman" w:hAnsi="Times New Roman" w:cs="Times New Roman"/>
          <w:bCs/>
          <w:sz w:val="28"/>
          <w:szCs w:val="28"/>
        </w:rPr>
        <w:t xml:space="preserve"> муниципальном образовании Грачевский район»</w:t>
      </w:r>
      <w:r w:rsidR="009817C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817CD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9817CD">
        <w:rPr>
          <w:rFonts w:ascii="Times New Roman" w:hAnsi="Times New Roman" w:cs="Times New Roman"/>
          <w:bCs/>
          <w:sz w:val="28"/>
          <w:szCs w:val="28"/>
        </w:rPr>
        <w:t xml:space="preserve"> о с т а н о в л я ю</w:t>
      </w:r>
      <w:r w:rsidRPr="009A4774">
        <w:rPr>
          <w:rFonts w:ascii="Times New Roman" w:hAnsi="Times New Roman" w:cs="Times New Roman"/>
          <w:sz w:val="28"/>
          <w:szCs w:val="28"/>
        </w:rPr>
        <w:t>:</w:t>
      </w:r>
    </w:p>
    <w:p w:rsidR="00F87116" w:rsidRPr="009A4774" w:rsidRDefault="00F87116" w:rsidP="002A6C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3" w:history="1">
        <w:r w:rsidR="0010006A">
          <w:rPr>
            <w:rFonts w:ascii="Times New Roman" w:hAnsi="Times New Roman" w:cs="Times New Roman"/>
            <w:sz w:val="28"/>
            <w:szCs w:val="28"/>
          </w:rPr>
          <w:t>п</w:t>
        </w:r>
        <w:r w:rsidRPr="007B5CFC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Pr="009A4774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 </w:t>
      </w:r>
      <w:r w:rsidR="007B5CFC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(далее - Порядок) согласно приложению.</w:t>
      </w:r>
    </w:p>
    <w:p w:rsidR="009817CD" w:rsidRPr="009A4774" w:rsidRDefault="00F87116" w:rsidP="00981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:rsidR="00F87116" w:rsidRPr="0010006A" w:rsidRDefault="009B0D77" w:rsidP="009B0D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0006A">
        <w:rPr>
          <w:b/>
          <w:sz w:val="28"/>
          <w:szCs w:val="28"/>
        </w:rPr>
        <w:t>-</w:t>
      </w:r>
      <w:r w:rsidR="0010006A" w:rsidRPr="009B0D77">
        <w:rPr>
          <w:sz w:val="28"/>
          <w:szCs w:val="28"/>
        </w:rPr>
        <w:t>постановление администрации муниципального о</w:t>
      </w:r>
      <w:r w:rsidR="001E5BC4">
        <w:rPr>
          <w:sz w:val="28"/>
          <w:szCs w:val="28"/>
        </w:rPr>
        <w:t>бразования Грачевский район</w:t>
      </w:r>
      <w:r w:rsidR="00CB2CBD">
        <w:rPr>
          <w:sz w:val="28"/>
          <w:szCs w:val="28"/>
        </w:rPr>
        <w:t xml:space="preserve"> Оренбургской области</w:t>
      </w:r>
      <w:r w:rsidR="001E5BC4">
        <w:rPr>
          <w:sz w:val="28"/>
          <w:szCs w:val="28"/>
        </w:rPr>
        <w:t xml:space="preserve"> от 11.07.2013</w:t>
      </w:r>
      <w:r w:rsidR="0010006A" w:rsidRPr="009B0D77">
        <w:rPr>
          <w:sz w:val="28"/>
          <w:szCs w:val="28"/>
        </w:rPr>
        <w:t xml:space="preserve"> №</w:t>
      </w:r>
      <w:r w:rsidR="0010006A">
        <w:rPr>
          <w:sz w:val="28"/>
          <w:szCs w:val="28"/>
        </w:rPr>
        <w:t xml:space="preserve"> </w:t>
      </w:r>
      <w:r w:rsidR="001E5BC4">
        <w:rPr>
          <w:sz w:val="28"/>
          <w:szCs w:val="28"/>
        </w:rPr>
        <w:t xml:space="preserve">645п </w:t>
      </w:r>
      <w:r>
        <w:rPr>
          <w:sz w:val="28"/>
          <w:szCs w:val="28"/>
        </w:rPr>
        <w:t>«Об утверждении Положения о порядке составления проекта бюджета муниципального образования Грачевский район на очередной финансовый год и плановый период».</w:t>
      </w:r>
    </w:p>
    <w:p w:rsidR="00A606B4" w:rsidRDefault="00F87116" w:rsidP="00A60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606B4" w:rsidRPr="009A47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606B4" w:rsidRPr="009A477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A606B4">
        <w:rPr>
          <w:rFonts w:ascii="Times New Roman" w:hAnsi="Times New Roman" w:cs="Times New Roman"/>
          <w:sz w:val="28"/>
          <w:szCs w:val="28"/>
        </w:rPr>
        <w:t xml:space="preserve">начальника финансового отдела администрации Грачевского района </w:t>
      </w:r>
    </w:p>
    <w:p w:rsidR="00F87116" w:rsidRPr="009A4774" w:rsidRDefault="00A60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Унщикову</w:t>
      </w:r>
      <w:r w:rsidR="002A6CE1">
        <w:rPr>
          <w:rFonts w:ascii="Times New Roman" w:hAnsi="Times New Roman" w:cs="Times New Roman"/>
          <w:sz w:val="28"/>
          <w:szCs w:val="28"/>
        </w:rPr>
        <w:t>.</w:t>
      </w:r>
    </w:p>
    <w:p w:rsidR="002A6CE1" w:rsidRPr="00BE221D" w:rsidRDefault="00F87116" w:rsidP="002A6C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4. </w:t>
      </w:r>
      <w:r w:rsidR="002A6CE1" w:rsidRPr="00F95C4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2A6CE1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2A6CE1" w:rsidRPr="00F95C46">
        <w:rPr>
          <w:rFonts w:ascii="Times New Roman" w:hAnsi="Times New Roman" w:cs="Times New Roman"/>
          <w:sz w:val="28"/>
          <w:szCs w:val="28"/>
        </w:rPr>
        <w:t xml:space="preserve">его </w:t>
      </w:r>
      <w:r w:rsidR="002A6CE1">
        <w:rPr>
          <w:rFonts w:ascii="Times New Roman" w:hAnsi="Times New Roman" w:cs="Times New Roman"/>
          <w:sz w:val="28"/>
          <w:szCs w:val="28"/>
        </w:rPr>
        <w:t xml:space="preserve">подписания и подлежит размещению на официальном </w:t>
      </w:r>
      <w:r w:rsidR="005B0383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2A6CE1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 Оренбургской области</w:t>
      </w:r>
      <w:r w:rsidR="00BE221D">
        <w:rPr>
          <w:rFonts w:ascii="Times New Roman" w:hAnsi="Times New Roman" w:cs="Times New Roman"/>
          <w:sz w:val="28"/>
          <w:szCs w:val="28"/>
        </w:rPr>
        <w:t xml:space="preserve"> и на сайте </w:t>
      </w:r>
      <w:hyperlink r:id="rId7" w:history="1">
        <w:r w:rsidR="00BE221D" w:rsidRPr="00FB50C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E221D" w:rsidRPr="00FB50C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E221D" w:rsidRPr="00FB50CE">
          <w:rPr>
            <w:rStyle w:val="a6"/>
            <w:rFonts w:ascii="Times New Roman" w:hAnsi="Times New Roman" w:cs="Times New Roman"/>
            <w:sz w:val="28"/>
            <w:szCs w:val="28"/>
          </w:rPr>
          <w:t>право-грачевка</w:t>
        </w:r>
        <w:proofErr w:type="gramStart"/>
      </w:hyperlink>
      <w:r w:rsidR="00BE22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221D">
        <w:rPr>
          <w:rFonts w:ascii="Times New Roman" w:hAnsi="Times New Roman" w:cs="Times New Roman"/>
          <w:sz w:val="28"/>
          <w:szCs w:val="28"/>
        </w:rPr>
        <w:t>рф</w:t>
      </w:r>
      <w:proofErr w:type="spellEnd"/>
    </w:p>
    <w:p w:rsidR="00F87116" w:rsidRPr="009A4774" w:rsidRDefault="00F87116" w:rsidP="002A6C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7116" w:rsidRPr="009A4774" w:rsidRDefault="00F871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6CE1" w:rsidRDefault="002A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6CE1" w:rsidRPr="00F95C46" w:rsidRDefault="002A6CE1" w:rsidP="002A6CE1">
      <w:pPr>
        <w:tabs>
          <w:tab w:val="left" w:pos="940"/>
        </w:tabs>
        <w:spacing w:line="276" w:lineRule="auto"/>
        <w:jc w:val="both"/>
        <w:rPr>
          <w:sz w:val="28"/>
          <w:szCs w:val="28"/>
        </w:rPr>
      </w:pPr>
      <w:r w:rsidRPr="00F95C46">
        <w:rPr>
          <w:sz w:val="28"/>
          <w:szCs w:val="28"/>
        </w:rPr>
        <w:t xml:space="preserve">Глава района                                                                                 </w:t>
      </w:r>
      <w:r>
        <w:rPr>
          <w:sz w:val="28"/>
          <w:szCs w:val="28"/>
        </w:rPr>
        <w:t>О.М. Свиридов</w:t>
      </w:r>
    </w:p>
    <w:p w:rsidR="002A6CE1" w:rsidRDefault="002A6CE1" w:rsidP="002A6CE1">
      <w:pPr>
        <w:tabs>
          <w:tab w:val="left" w:pos="940"/>
        </w:tabs>
        <w:spacing w:line="276" w:lineRule="auto"/>
        <w:jc w:val="both"/>
        <w:rPr>
          <w:sz w:val="28"/>
          <w:szCs w:val="28"/>
        </w:rPr>
      </w:pPr>
    </w:p>
    <w:p w:rsidR="00CB2CBD" w:rsidRPr="00F95C46" w:rsidRDefault="00CB2CBD" w:rsidP="002A6CE1">
      <w:pPr>
        <w:tabs>
          <w:tab w:val="left" w:pos="940"/>
        </w:tabs>
        <w:spacing w:line="276" w:lineRule="auto"/>
        <w:jc w:val="both"/>
        <w:rPr>
          <w:sz w:val="28"/>
          <w:szCs w:val="28"/>
        </w:rPr>
      </w:pPr>
    </w:p>
    <w:p w:rsidR="00EB231E" w:rsidRDefault="009817CD" w:rsidP="00C9300D">
      <w:pPr>
        <w:tabs>
          <w:tab w:val="left" w:pos="9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организационно-правовой отдел, финансовый отдел, отдел экономики, отдел по управлению муниципальным имуществом, отдел образования, отдел культуры, отдел архитектуры и строительства, Счетная палата, </w:t>
      </w:r>
      <w:r w:rsidR="002A6CE1" w:rsidRPr="00F95C46">
        <w:rPr>
          <w:sz w:val="28"/>
          <w:szCs w:val="28"/>
        </w:rPr>
        <w:t>администраци</w:t>
      </w:r>
      <w:r w:rsidR="001E5BC4">
        <w:rPr>
          <w:sz w:val="28"/>
          <w:szCs w:val="28"/>
        </w:rPr>
        <w:t>ям</w:t>
      </w:r>
      <w:r w:rsidR="002A6CE1" w:rsidRPr="00F95C46">
        <w:rPr>
          <w:sz w:val="28"/>
          <w:szCs w:val="28"/>
        </w:rPr>
        <w:t xml:space="preserve"> сельсове</w:t>
      </w:r>
      <w:r w:rsidR="002A6CE1">
        <w:rPr>
          <w:sz w:val="28"/>
          <w:szCs w:val="28"/>
        </w:rPr>
        <w:t>тов.</w:t>
      </w:r>
      <w:r w:rsidR="0010006A">
        <w:rPr>
          <w:sz w:val="28"/>
          <w:szCs w:val="28"/>
        </w:rPr>
        <w:t xml:space="preserve">                </w:t>
      </w:r>
      <w:r w:rsidR="00EB231E">
        <w:rPr>
          <w:sz w:val="28"/>
          <w:szCs w:val="28"/>
        </w:rPr>
        <w:t xml:space="preserve">                            </w:t>
      </w:r>
      <w:r w:rsidR="0010006A">
        <w:rPr>
          <w:sz w:val="28"/>
          <w:szCs w:val="28"/>
        </w:rPr>
        <w:t xml:space="preserve">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3"/>
      </w:tblGrid>
      <w:tr w:rsidR="00EB231E" w:rsidTr="00EB231E">
        <w:tc>
          <w:tcPr>
            <w:tcW w:w="5637" w:type="dxa"/>
          </w:tcPr>
          <w:p w:rsidR="00EB231E" w:rsidRDefault="00EB231E" w:rsidP="001000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C9300D" w:rsidRDefault="00C9300D" w:rsidP="00EB23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31E" w:rsidRDefault="00EB231E" w:rsidP="00EB23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477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EB231E" w:rsidRDefault="00EB231E" w:rsidP="00EB23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4774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EB231E" w:rsidRDefault="00EB231E" w:rsidP="00EB23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:rsidR="00EB231E" w:rsidRDefault="00DB3AF8" w:rsidP="00EB23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06.04.2018  </w:t>
            </w:r>
            <w:r w:rsidR="00EB231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F87116" w:rsidRDefault="0010006A" w:rsidP="001000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B2CBD" w:rsidRPr="009A4774" w:rsidRDefault="0010006A" w:rsidP="00EB2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B2CB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231E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F87116" w:rsidRPr="0010006A" w:rsidRDefault="00F87116" w:rsidP="00CB2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3"/>
      <w:bookmarkEnd w:id="0"/>
      <w:r w:rsidRPr="0010006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10006A" w:rsidRDefault="00F87116" w:rsidP="00CB2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006A">
        <w:rPr>
          <w:rFonts w:ascii="Times New Roman" w:hAnsi="Times New Roman" w:cs="Times New Roman"/>
          <w:b w:val="0"/>
          <w:sz w:val="28"/>
          <w:szCs w:val="28"/>
        </w:rPr>
        <w:t>составления проекта бюджета</w:t>
      </w:r>
    </w:p>
    <w:p w:rsidR="00F87116" w:rsidRPr="0010006A" w:rsidRDefault="0010006A" w:rsidP="00CB2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Грачевский район</w:t>
      </w:r>
    </w:p>
    <w:p w:rsidR="00F87116" w:rsidRPr="0010006A" w:rsidRDefault="00F87116" w:rsidP="00CB2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006A">
        <w:rPr>
          <w:rFonts w:ascii="Times New Roman" w:hAnsi="Times New Roman" w:cs="Times New Roman"/>
          <w:b w:val="0"/>
          <w:sz w:val="28"/>
          <w:szCs w:val="28"/>
        </w:rPr>
        <w:t>на очередной финансовый год и плановый период</w:t>
      </w:r>
    </w:p>
    <w:p w:rsidR="00F87116" w:rsidRPr="009A4774" w:rsidRDefault="00F87116" w:rsidP="00CB2C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7116" w:rsidRPr="009A4774" w:rsidRDefault="00F87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</w:t>
      </w:r>
      <w:proofErr w:type="gramStart"/>
      <w:r w:rsidRPr="009A4774">
        <w:rPr>
          <w:rFonts w:ascii="Times New Roman" w:hAnsi="Times New Roman" w:cs="Times New Roman"/>
          <w:sz w:val="28"/>
          <w:szCs w:val="28"/>
        </w:rPr>
        <w:t xml:space="preserve">обеспечения составления проекта бюджета </w:t>
      </w:r>
      <w:r w:rsidR="001000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10006A">
        <w:rPr>
          <w:rFonts w:ascii="Times New Roman" w:hAnsi="Times New Roman" w:cs="Times New Roman"/>
          <w:sz w:val="28"/>
          <w:szCs w:val="28"/>
        </w:rPr>
        <w:t xml:space="preserve"> </w:t>
      </w:r>
      <w:r w:rsidR="002A6CE1">
        <w:rPr>
          <w:rFonts w:ascii="Times New Roman" w:hAnsi="Times New Roman" w:cs="Times New Roman"/>
          <w:sz w:val="28"/>
          <w:szCs w:val="28"/>
        </w:rPr>
        <w:t>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 xml:space="preserve"> и подготовки проекта решения Совета депутатов </w:t>
      </w:r>
      <w:r w:rsidR="002A6CE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Грачевский район </w:t>
      </w:r>
      <w:r w:rsidRPr="009A4774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2A6CE1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2A6CE1" w:rsidRPr="009A4774" w:rsidRDefault="00F87116" w:rsidP="002A6C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Исходной базой для разработки проекта бюджета </w:t>
      </w:r>
      <w:r w:rsidR="002A6CE1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87116" w:rsidRPr="009A4774" w:rsidRDefault="002A6CE1" w:rsidP="002A6C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7116" w:rsidRPr="009A4774">
        <w:rPr>
          <w:rFonts w:ascii="Times New Roman" w:hAnsi="Times New Roman" w:cs="Times New Roman"/>
          <w:sz w:val="28"/>
          <w:szCs w:val="28"/>
        </w:rPr>
        <w:t xml:space="preserve">Бюджетное </w:t>
      </w:r>
      <w:hyperlink r:id="rId8" w:history="1">
        <w:r w:rsidR="00F87116" w:rsidRPr="002A6CE1">
          <w:rPr>
            <w:rFonts w:ascii="Times New Roman" w:hAnsi="Times New Roman" w:cs="Times New Roman"/>
            <w:sz w:val="28"/>
            <w:szCs w:val="28"/>
          </w:rPr>
          <w:t>послание</w:t>
        </w:r>
      </w:hyperlink>
      <w:r w:rsidR="00F87116" w:rsidRPr="009A477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Федеральному Собранию Российской Федерации;</w:t>
      </w:r>
    </w:p>
    <w:p w:rsidR="00F87116" w:rsidRPr="009A4774" w:rsidRDefault="00F87116" w:rsidP="002A6C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- бюджетный </w:t>
      </w:r>
      <w:hyperlink r:id="rId9" w:history="1">
        <w:r w:rsidRPr="002A6CE1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Pr="009A4774">
        <w:rPr>
          <w:rFonts w:ascii="Times New Roman" w:hAnsi="Times New Roman" w:cs="Times New Roman"/>
          <w:sz w:val="28"/>
          <w:szCs w:val="28"/>
        </w:rPr>
        <w:t xml:space="preserve"> </w:t>
      </w:r>
      <w:r w:rsidR="002A6CE1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2A6CE1" w:rsidRPr="009A4774">
        <w:rPr>
          <w:rFonts w:ascii="Times New Roman" w:hAnsi="Times New Roman" w:cs="Times New Roman"/>
          <w:sz w:val="28"/>
          <w:szCs w:val="28"/>
        </w:rPr>
        <w:t xml:space="preserve"> </w:t>
      </w:r>
      <w:r w:rsidRPr="009A4774">
        <w:rPr>
          <w:rFonts w:ascii="Times New Roman" w:hAnsi="Times New Roman" w:cs="Times New Roman"/>
          <w:sz w:val="28"/>
          <w:szCs w:val="28"/>
        </w:rPr>
        <w:t>на долгосрочный период;</w:t>
      </w:r>
    </w:p>
    <w:p w:rsidR="00F87116" w:rsidRPr="009A4774" w:rsidRDefault="00943498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7116" w:rsidRPr="009A4774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 xml:space="preserve"> </w:t>
      </w:r>
      <w:r w:rsidR="00F87116" w:rsidRPr="009A477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- основные направления бюджетной политики и основные направления налоговой политики </w:t>
      </w:r>
      <w:r w:rsidR="00943498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943498" w:rsidRPr="009A4774">
        <w:rPr>
          <w:rFonts w:ascii="Times New Roman" w:hAnsi="Times New Roman" w:cs="Times New Roman"/>
          <w:sz w:val="28"/>
          <w:szCs w:val="28"/>
        </w:rPr>
        <w:t xml:space="preserve"> </w:t>
      </w:r>
      <w:r w:rsidRPr="009A477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>- муниципальные программы</w:t>
      </w:r>
      <w:r w:rsidR="00943498" w:rsidRPr="00943498">
        <w:rPr>
          <w:rFonts w:ascii="Times New Roman" w:hAnsi="Times New Roman" w:cs="Times New Roman"/>
          <w:sz w:val="28"/>
          <w:szCs w:val="28"/>
        </w:rPr>
        <w:t xml:space="preserve"> </w:t>
      </w:r>
      <w:r w:rsidR="00943498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>.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В целях исполнения настоящего Порядка под субъектами бюджетного планирования понимаются отраслевые </w:t>
      </w:r>
      <w:r w:rsidR="00EB231E">
        <w:rPr>
          <w:rFonts w:ascii="Times New Roman" w:hAnsi="Times New Roman" w:cs="Times New Roman"/>
          <w:sz w:val="28"/>
          <w:szCs w:val="28"/>
        </w:rPr>
        <w:t>отделы</w:t>
      </w:r>
      <w:r w:rsidRPr="009A477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43498" w:rsidRPr="00943498">
        <w:rPr>
          <w:rFonts w:ascii="Times New Roman" w:hAnsi="Times New Roman" w:cs="Times New Roman"/>
          <w:sz w:val="28"/>
          <w:szCs w:val="28"/>
        </w:rPr>
        <w:t xml:space="preserve"> </w:t>
      </w:r>
      <w:r w:rsidR="0094349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A4774">
        <w:rPr>
          <w:rFonts w:ascii="Times New Roman" w:hAnsi="Times New Roman" w:cs="Times New Roman"/>
          <w:sz w:val="28"/>
          <w:szCs w:val="28"/>
        </w:rPr>
        <w:t>, являющиеся главными распорядителями бюджетных средств, главными администраторами доходов, главными администраторами источников финансирования дефицита бюджета.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2. Администрация </w:t>
      </w:r>
      <w:r w:rsidR="0094349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A4774">
        <w:rPr>
          <w:rFonts w:ascii="Times New Roman" w:hAnsi="Times New Roman" w:cs="Times New Roman"/>
          <w:sz w:val="28"/>
          <w:szCs w:val="28"/>
        </w:rPr>
        <w:t xml:space="preserve"> при составлении проекта бюджета осуществляет следующие бюджетные полномочия: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рассматривает основные направления бюджетной политики и основные направления налоговой политики на очередной финансовый </w:t>
      </w:r>
      <w:proofErr w:type="gramStart"/>
      <w:r w:rsidRPr="009A4774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9A4774">
        <w:rPr>
          <w:rFonts w:ascii="Times New Roman" w:hAnsi="Times New Roman" w:cs="Times New Roman"/>
          <w:sz w:val="28"/>
          <w:szCs w:val="28"/>
        </w:rPr>
        <w:t xml:space="preserve"> и плановый период;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определяет основные параметры прогноза социально-экономического развития </w:t>
      </w:r>
      <w:r w:rsidR="00943498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943498" w:rsidRPr="009A4774">
        <w:rPr>
          <w:rFonts w:ascii="Times New Roman" w:hAnsi="Times New Roman" w:cs="Times New Roman"/>
          <w:sz w:val="28"/>
          <w:szCs w:val="28"/>
        </w:rPr>
        <w:t xml:space="preserve"> </w:t>
      </w:r>
      <w:r w:rsidRPr="009A477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F87116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EB231E">
        <w:rPr>
          <w:rFonts w:ascii="Times New Roman" w:hAnsi="Times New Roman" w:cs="Times New Roman"/>
          <w:sz w:val="28"/>
          <w:szCs w:val="28"/>
        </w:rPr>
        <w:t xml:space="preserve">основные параметры прогноза консолидированного бюджета района, проект районного бюджета на очередной финансовый год и </w:t>
      </w:r>
      <w:r w:rsidR="00EB231E">
        <w:rPr>
          <w:rFonts w:ascii="Times New Roman" w:hAnsi="Times New Roman" w:cs="Times New Roman"/>
          <w:sz w:val="28"/>
          <w:szCs w:val="28"/>
        </w:rPr>
        <w:lastRenderedPageBreak/>
        <w:t xml:space="preserve">плановый период, </w:t>
      </w:r>
      <w:r w:rsidRPr="009A4774">
        <w:rPr>
          <w:rFonts w:ascii="Times New Roman" w:hAnsi="Times New Roman" w:cs="Times New Roman"/>
          <w:sz w:val="28"/>
          <w:szCs w:val="28"/>
        </w:rPr>
        <w:t>объем бюджетных ассигнований на исполнение действующих и принимаемых расходных обязательств муниципального образования</w:t>
      </w:r>
      <w:r w:rsidR="00943498">
        <w:rPr>
          <w:rFonts w:ascii="Times New Roman" w:hAnsi="Times New Roman" w:cs="Times New Roman"/>
          <w:sz w:val="28"/>
          <w:szCs w:val="28"/>
        </w:rPr>
        <w:t xml:space="preserve">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>;</w:t>
      </w:r>
    </w:p>
    <w:p w:rsidR="00EB231E" w:rsidRPr="009A4774" w:rsidRDefault="00EB231E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предложения субъектов бюджетного планирования о порядке индексации заработной платы работников организаций бюджетной сферы, финансируемых за счет средств районного бюджета, денежного содержания муниципальных служащих Грачевского района и публичных нормативных обязательств в очередном финансовом году и плановом периоде;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утверждает муниципальные программы </w:t>
      </w:r>
      <w:r w:rsidR="00943498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943498" w:rsidRPr="009A4774">
        <w:rPr>
          <w:rFonts w:ascii="Times New Roman" w:hAnsi="Times New Roman" w:cs="Times New Roman"/>
          <w:sz w:val="28"/>
          <w:szCs w:val="28"/>
        </w:rPr>
        <w:t xml:space="preserve"> </w:t>
      </w:r>
      <w:r w:rsidRPr="009A4774">
        <w:rPr>
          <w:rFonts w:ascii="Times New Roman" w:hAnsi="Times New Roman" w:cs="Times New Roman"/>
          <w:sz w:val="28"/>
          <w:szCs w:val="28"/>
        </w:rPr>
        <w:t>и изменения к ним;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устанавливает и исполняет расходные обязательства муниципального образования </w:t>
      </w:r>
      <w:r w:rsidR="00943498">
        <w:rPr>
          <w:rFonts w:ascii="Times New Roman" w:hAnsi="Times New Roman" w:cs="Times New Roman"/>
          <w:sz w:val="28"/>
          <w:szCs w:val="28"/>
        </w:rPr>
        <w:t>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>;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осуществляет иные бюджетные полномочия, отнесенные Бюджетным </w:t>
      </w:r>
      <w:hyperlink r:id="rId10" w:history="1">
        <w:r w:rsidRPr="001E5BC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A4774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законами, законами Оренбургской области и муниципальными нормативными правовыми актами к бюджетным полномочиям администрации </w:t>
      </w:r>
      <w:r w:rsidR="0094349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A4774">
        <w:rPr>
          <w:rFonts w:ascii="Times New Roman" w:hAnsi="Times New Roman" w:cs="Times New Roman"/>
          <w:sz w:val="28"/>
          <w:szCs w:val="28"/>
        </w:rPr>
        <w:t>.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>3. Финансов</w:t>
      </w:r>
      <w:r w:rsidR="00943498">
        <w:rPr>
          <w:rFonts w:ascii="Times New Roman" w:hAnsi="Times New Roman" w:cs="Times New Roman"/>
          <w:sz w:val="28"/>
          <w:szCs w:val="28"/>
        </w:rPr>
        <w:t>ый</w:t>
      </w:r>
      <w:r w:rsidRPr="009A4774">
        <w:rPr>
          <w:rFonts w:ascii="Times New Roman" w:hAnsi="Times New Roman" w:cs="Times New Roman"/>
          <w:sz w:val="28"/>
          <w:szCs w:val="28"/>
        </w:rPr>
        <w:t xml:space="preserve"> </w:t>
      </w:r>
      <w:r w:rsidR="00943498">
        <w:rPr>
          <w:rFonts w:ascii="Times New Roman" w:hAnsi="Times New Roman" w:cs="Times New Roman"/>
          <w:sz w:val="28"/>
          <w:szCs w:val="28"/>
        </w:rPr>
        <w:t>отдел администрации Грачевского района</w:t>
      </w:r>
      <w:r w:rsidRPr="009A4774">
        <w:rPr>
          <w:rFonts w:ascii="Times New Roman" w:hAnsi="Times New Roman" w:cs="Times New Roman"/>
          <w:sz w:val="28"/>
          <w:szCs w:val="28"/>
        </w:rPr>
        <w:t xml:space="preserve"> при составлении проекта бюджета осуществляет следующие бюджетные полномочия: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организует и составляет проект бюджета </w:t>
      </w:r>
      <w:r w:rsidR="00943498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943498" w:rsidRPr="009A4774">
        <w:rPr>
          <w:rFonts w:ascii="Times New Roman" w:hAnsi="Times New Roman" w:cs="Times New Roman"/>
          <w:sz w:val="28"/>
          <w:szCs w:val="28"/>
        </w:rPr>
        <w:t xml:space="preserve"> </w:t>
      </w:r>
      <w:r w:rsidRPr="009A4774">
        <w:rPr>
          <w:rFonts w:ascii="Times New Roman" w:hAnsi="Times New Roman" w:cs="Times New Roman"/>
          <w:sz w:val="28"/>
          <w:szCs w:val="28"/>
        </w:rPr>
        <w:t xml:space="preserve">и представляет его </w:t>
      </w:r>
      <w:r w:rsidR="00943498">
        <w:rPr>
          <w:rFonts w:ascii="Times New Roman" w:hAnsi="Times New Roman" w:cs="Times New Roman"/>
          <w:sz w:val="28"/>
          <w:szCs w:val="28"/>
        </w:rPr>
        <w:t xml:space="preserve">в </w:t>
      </w:r>
      <w:r w:rsidR="00EB231E">
        <w:rPr>
          <w:rFonts w:ascii="Times New Roman" w:hAnsi="Times New Roman" w:cs="Times New Roman"/>
          <w:sz w:val="28"/>
          <w:szCs w:val="28"/>
        </w:rPr>
        <w:t>администрацию</w:t>
      </w:r>
      <w:r w:rsidR="00943498">
        <w:rPr>
          <w:rFonts w:ascii="Times New Roman" w:hAnsi="Times New Roman" w:cs="Times New Roman"/>
          <w:sz w:val="28"/>
          <w:szCs w:val="28"/>
        </w:rPr>
        <w:t xml:space="preserve"> Грачевск</w:t>
      </w:r>
      <w:r w:rsidR="00EB231E">
        <w:rPr>
          <w:rFonts w:ascii="Times New Roman" w:hAnsi="Times New Roman" w:cs="Times New Roman"/>
          <w:sz w:val="28"/>
          <w:szCs w:val="28"/>
        </w:rPr>
        <w:t>ого</w:t>
      </w:r>
      <w:r w:rsidR="0094349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B231E">
        <w:rPr>
          <w:rFonts w:ascii="Times New Roman" w:hAnsi="Times New Roman" w:cs="Times New Roman"/>
          <w:sz w:val="28"/>
          <w:szCs w:val="28"/>
        </w:rPr>
        <w:t>а, принимает участие в разработке прогноза консолидированного бюджета района</w:t>
      </w:r>
      <w:r w:rsidRPr="009A4774">
        <w:rPr>
          <w:rFonts w:ascii="Times New Roman" w:hAnsi="Times New Roman" w:cs="Times New Roman"/>
          <w:sz w:val="28"/>
          <w:szCs w:val="28"/>
        </w:rPr>
        <w:t>;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разрабатывает и представляет в администрацию </w:t>
      </w:r>
      <w:r w:rsidR="0094349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A4774">
        <w:rPr>
          <w:rFonts w:ascii="Times New Roman" w:hAnsi="Times New Roman" w:cs="Times New Roman"/>
          <w:sz w:val="28"/>
          <w:szCs w:val="28"/>
        </w:rPr>
        <w:t xml:space="preserve"> основные направления бюджетной политики и основные направления налоговой политики;</w:t>
      </w:r>
    </w:p>
    <w:p w:rsidR="00F87116" w:rsidRPr="009A4774" w:rsidRDefault="00EB231E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</w:t>
      </w:r>
      <w:r w:rsidR="00F87116" w:rsidRPr="009A4774">
        <w:rPr>
          <w:rFonts w:ascii="Times New Roman" w:hAnsi="Times New Roman" w:cs="Times New Roman"/>
          <w:sz w:val="28"/>
          <w:szCs w:val="28"/>
        </w:rPr>
        <w:t xml:space="preserve"> методику прогнозирования доходов бюджета </w:t>
      </w:r>
      <w:r w:rsidR="00943498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943498" w:rsidRPr="009A4774">
        <w:rPr>
          <w:rFonts w:ascii="Times New Roman" w:hAnsi="Times New Roman" w:cs="Times New Roman"/>
          <w:sz w:val="28"/>
          <w:szCs w:val="28"/>
        </w:rPr>
        <w:t xml:space="preserve"> </w:t>
      </w:r>
      <w:r w:rsidR="00F87116" w:rsidRPr="009A4774">
        <w:rPr>
          <w:rFonts w:ascii="Times New Roman" w:hAnsi="Times New Roman" w:cs="Times New Roman"/>
          <w:sz w:val="28"/>
          <w:szCs w:val="28"/>
        </w:rPr>
        <w:t xml:space="preserve">по основным налогам и сборам </w:t>
      </w:r>
      <w:r w:rsidR="001E5BC4" w:rsidRPr="009A4774">
        <w:rPr>
          <w:rFonts w:ascii="Times New Roman" w:hAnsi="Times New Roman" w:cs="Times New Roman"/>
          <w:sz w:val="28"/>
          <w:szCs w:val="28"/>
        </w:rPr>
        <w:t xml:space="preserve">и методику планирования бюджетных ассигнований </w:t>
      </w:r>
      <w:r w:rsidR="001E5BC4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="001E5BC4" w:rsidRPr="009A4774">
        <w:rPr>
          <w:rFonts w:ascii="Times New Roman" w:hAnsi="Times New Roman" w:cs="Times New Roman"/>
          <w:sz w:val="28"/>
          <w:szCs w:val="28"/>
        </w:rPr>
        <w:t xml:space="preserve">и по источникам финансирования дефицита бюджета </w:t>
      </w:r>
      <w:r w:rsidR="00F87116" w:rsidRPr="009A477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разрабатывает прогноз основных параметров </w:t>
      </w:r>
      <w:r w:rsidR="00EB231E">
        <w:rPr>
          <w:rFonts w:ascii="Times New Roman" w:hAnsi="Times New Roman" w:cs="Times New Roman"/>
          <w:sz w:val="28"/>
          <w:szCs w:val="28"/>
        </w:rPr>
        <w:t xml:space="preserve">консолидированного </w:t>
      </w:r>
      <w:r w:rsidRPr="009A477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43498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>;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разрабатывает и представляет в администрацию </w:t>
      </w:r>
      <w:r w:rsidR="0094349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A4774">
        <w:rPr>
          <w:rFonts w:ascii="Times New Roman" w:hAnsi="Times New Roman" w:cs="Times New Roman"/>
          <w:sz w:val="28"/>
          <w:szCs w:val="28"/>
        </w:rPr>
        <w:t xml:space="preserve"> бюджетный прогноз на долгосрочный период;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ведет реестр расходных обязательств, подлежащих исполнению за счет средств бюджета </w:t>
      </w:r>
      <w:r w:rsidR="00943498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>;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получает от отраслевых (функциональных) </w:t>
      </w:r>
      <w:r w:rsidR="00EB231E">
        <w:rPr>
          <w:rFonts w:ascii="Times New Roman" w:hAnsi="Times New Roman" w:cs="Times New Roman"/>
          <w:sz w:val="28"/>
          <w:szCs w:val="28"/>
        </w:rPr>
        <w:t>отделов</w:t>
      </w:r>
      <w:r w:rsidRPr="009A47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4349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A4774">
        <w:rPr>
          <w:rFonts w:ascii="Times New Roman" w:hAnsi="Times New Roman" w:cs="Times New Roman"/>
          <w:sz w:val="28"/>
          <w:szCs w:val="28"/>
        </w:rPr>
        <w:t xml:space="preserve">, являющихся главными распорядителями бюджетных средств, и юридических лиц материалы, необходимые для составления проекта бюджета </w:t>
      </w:r>
      <w:r w:rsidR="00943498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 xml:space="preserve">, прогноза основных параметров бюджета </w:t>
      </w:r>
      <w:r w:rsidR="00943498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>;</w:t>
      </w:r>
    </w:p>
    <w:p w:rsidR="00EB231E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проектирует предельные объемы бюджетных ассигнований </w:t>
      </w:r>
      <w:proofErr w:type="gramStart"/>
      <w:r w:rsidRPr="009A477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A4774">
        <w:rPr>
          <w:rFonts w:ascii="Times New Roman" w:hAnsi="Times New Roman" w:cs="Times New Roman"/>
          <w:sz w:val="28"/>
          <w:szCs w:val="28"/>
        </w:rPr>
        <w:t xml:space="preserve"> главным </w:t>
      </w:r>
    </w:p>
    <w:p w:rsidR="00F87116" w:rsidRPr="009A4774" w:rsidRDefault="00F87116" w:rsidP="00EB2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распорядителям средств бюджета и направляет их субъектам бюджетного </w:t>
      </w:r>
      <w:r w:rsidRPr="009A4774">
        <w:rPr>
          <w:rFonts w:ascii="Times New Roman" w:hAnsi="Times New Roman" w:cs="Times New Roman"/>
          <w:sz w:val="28"/>
          <w:szCs w:val="28"/>
        </w:rPr>
        <w:lastRenderedPageBreak/>
        <w:t>планирования;</w:t>
      </w:r>
    </w:p>
    <w:p w:rsidR="00F87116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формирует реестр источников доходов бюджета </w:t>
      </w:r>
      <w:r w:rsidR="00943498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>, который направляется в составе документов и материалов, представляемых одновременно с проектом бюджета в Совет депутатов</w:t>
      </w:r>
      <w:r w:rsidR="0094349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>, по форме, установленной</w:t>
      </w:r>
      <w:r w:rsidR="0094349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Грачевского района</w:t>
      </w:r>
      <w:r w:rsidRPr="009A4774">
        <w:rPr>
          <w:rFonts w:ascii="Times New Roman" w:hAnsi="Times New Roman" w:cs="Times New Roman"/>
          <w:sz w:val="28"/>
          <w:szCs w:val="28"/>
        </w:rPr>
        <w:t>;</w:t>
      </w:r>
    </w:p>
    <w:p w:rsidR="00EB231E" w:rsidRDefault="00EB231E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проекты методик распределения и порядков представления межбюджетных трансфертов из районного бюджета бюджетам сельских поселений Грачевского района в случаях, установленных бюджетным законодательством;</w:t>
      </w:r>
    </w:p>
    <w:p w:rsidR="00BF08A7" w:rsidRDefault="00BF08A7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расчеты распределения межбюджетных трансфертов, по которым является главным распределителем бюджетных средств;</w:t>
      </w:r>
    </w:p>
    <w:p w:rsidR="00BF08A7" w:rsidRPr="009A4774" w:rsidRDefault="00BF08A7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перечень и сроки предоставления в финансовый отдел сельскими поселениями Грачевского района информации, необходимой для разработки прогноза основных параметров консолидированного бюджета Грачевского района на очередной финансовый год и плановый период;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>разрабатывает предложения по распределению бюджетных ассигнований на исполнение действующих и принимаемых обязательств на очередной финансовый год и плановый период;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устанавливает порядок </w:t>
      </w:r>
      <w:proofErr w:type="gramStart"/>
      <w:r w:rsidRPr="009A4774">
        <w:rPr>
          <w:rFonts w:ascii="Times New Roman" w:hAnsi="Times New Roman" w:cs="Times New Roman"/>
          <w:sz w:val="28"/>
          <w:szCs w:val="28"/>
        </w:rPr>
        <w:t xml:space="preserve">применения целевых статей расходов бюджета </w:t>
      </w:r>
      <w:r w:rsidR="009434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943498">
        <w:rPr>
          <w:rFonts w:ascii="Times New Roman" w:hAnsi="Times New Roman" w:cs="Times New Roman"/>
          <w:sz w:val="28"/>
          <w:szCs w:val="28"/>
        </w:rPr>
        <w:t xml:space="preserve">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>;</w:t>
      </w:r>
    </w:p>
    <w:p w:rsidR="00F87116" w:rsidRPr="009A4774" w:rsidRDefault="00F87116" w:rsidP="0094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осуществляет методическое обеспечение процесса разработки муниципальных программ </w:t>
      </w:r>
      <w:r w:rsidR="00943498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>;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774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субъектами бюджетного планирования проекты муниципальных программ, предлагаемых для реализации за счет средств бюджета </w:t>
      </w:r>
      <w:r w:rsidR="00D253F7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>, начиная с очередного финансового года или планового периода, предложения о внесении изменений в утвержденные муниципальные программы;</w:t>
      </w:r>
      <w:proofErr w:type="gramEnd"/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разрабатывает программу муниципальных заимствований </w:t>
      </w:r>
      <w:r w:rsidR="00D253F7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A4774">
        <w:rPr>
          <w:rFonts w:ascii="Times New Roman" w:hAnsi="Times New Roman" w:cs="Times New Roman"/>
          <w:sz w:val="28"/>
          <w:szCs w:val="28"/>
        </w:rPr>
        <w:t xml:space="preserve">, программу муниципальных гарантий </w:t>
      </w:r>
      <w:r w:rsidR="00D253F7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A4774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Федерации;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>осуществляет методологическое руководство подготовкой главными распорядителями средств обоснований бюджетных ассигнований;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проводит оценку ожидаемого исполнения бюджета </w:t>
      </w:r>
      <w:r w:rsidR="00D253F7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D253F7" w:rsidRPr="009A4774">
        <w:rPr>
          <w:rFonts w:ascii="Times New Roman" w:hAnsi="Times New Roman" w:cs="Times New Roman"/>
          <w:sz w:val="28"/>
          <w:szCs w:val="28"/>
        </w:rPr>
        <w:t xml:space="preserve"> </w:t>
      </w:r>
      <w:r w:rsidRPr="009A4774">
        <w:rPr>
          <w:rFonts w:ascii="Times New Roman" w:hAnsi="Times New Roman" w:cs="Times New Roman"/>
          <w:sz w:val="28"/>
          <w:szCs w:val="28"/>
        </w:rPr>
        <w:t>за текущий финансовый год;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принимает на основании и во исполнение Бюджетного </w:t>
      </w:r>
      <w:hyperlink r:id="rId11" w:history="1">
        <w:r w:rsidRPr="00D253F7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D253F7">
        <w:rPr>
          <w:rFonts w:ascii="Times New Roman" w:hAnsi="Times New Roman" w:cs="Times New Roman"/>
          <w:sz w:val="28"/>
          <w:szCs w:val="28"/>
        </w:rPr>
        <w:t xml:space="preserve"> </w:t>
      </w:r>
      <w:r w:rsidRPr="009A4774">
        <w:rPr>
          <w:rFonts w:ascii="Times New Roman" w:hAnsi="Times New Roman" w:cs="Times New Roman"/>
          <w:sz w:val="28"/>
          <w:szCs w:val="28"/>
        </w:rPr>
        <w:t xml:space="preserve">Российской Федерации, актов Президента Российской Федерации, Правительства Российской Федерации и Оренбургской области, регулирующих бюджетные правоотношения, настоящего Порядка, иных нормативных правовых актов администрации </w:t>
      </w:r>
      <w:r w:rsidR="00D253F7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A4774">
        <w:rPr>
          <w:rFonts w:ascii="Times New Roman" w:hAnsi="Times New Roman" w:cs="Times New Roman"/>
          <w:sz w:val="28"/>
          <w:szCs w:val="28"/>
        </w:rPr>
        <w:t xml:space="preserve"> правовые акты в установленной сфере деятельности;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организует работу по изменению параметров бюджета </w:t>
      </w:r>
      <w:r w:rsidR="00D253F7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D253F7" w:rsidRPr="009A4774">
        <w:rPr>
          <w:rFonts w:ascii="Times New Roman" w:hAnsi="Times New Roman" w:cs="Times New Roman"/>
          <w:sz w:val="28"/>
          <w:szCs w:val="28"/>
        </w:rPr>
        <w:t xml:space="preserve"> </w:t>
      </w:r>
      <w:r w:rsidRPr="009A4774">
        <w:rPr>
          <w:rFonts w:ascii="Times New Roman" w:hAnsi="Times New Roman" w:cs="Times New Roman"/>
          <w:sz w:val="28"/>
          <w:szCs w:val="28"/>
        </w:rPr>
        <w:t>планового периода;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осуществляет полномочия в соответствии с Бюджетным </w:t>
      </w:r>
      <w:hyperlink r:id="rId12" w:history="1">
        <w:r w:rsidRPr="00D253F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253F7">
        <w:rPr>
          <w:rFonts w:ascii="Times New Roman" w:hAnsi="Times New Roman" w:cs="Times New Roman"/>
          <w:sz w:val="28"/>
          <w:szCs w:val="28"/>
        </w:rPr>
        <w:t xml:space="preserve"> </w:t>
      </w:r>
      <w:r w:rsidRPr="009A4774">
        <w:rPr>
          <w:rFonts w:ascii="Times New Roman" w:hAnsi="Times New Roman" w:cs="Times New Roman"/>
          <w:sz w:val="28"/>
          <w:szCs w:val="28"/>
        </w:rPr>
        <w:t xml:space="preserve">Российской Федерации, актами Президента Российской Федерации, Правительства Российской Федерации и Оренбургской области, </w:t>
      </w:r>
      <w:r w:rsidRPr="009A4774">
        <w:rPr>
          <w:rFonts w:ascii="Times New Roman" w:hAnsi="Times New Roman" w:cs="Times New Roman"/>
          <w:sz w:val="28"/>
          <w:szCs w:val="28"/>
        </w:rPr>
        <w:lastRenderedPageBreak/>
        <w:t xml:space="preserve">регулирующими бюджетные правоотношения, настоящим Порядком, иными правовыми актами администрации </w:t>
      </w:r>
      <w:r w:rsidR="00D253F7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A4774">
        <w:rPr>
          <w:rFonts w:ascii="Times New Roman" w:hAnsi="Times New Roman" w:cs="Times New Roman"/>
          <w:sz w:val="28"/>
          <w:szCs w:val="28"/>
        </w:rPr>
        <w:t>.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4. </w:t>
      </w:r>
      <w:r w:rsidR="00D253F7">
        <w:rPr>
          <w:rFonts w:ascii="Times New Roman" w:hAnsi="Times New Roman" w:cs="Times New Roman"/>
          <w:sz w:val="28"/>
          <w:szCs w:val="28"/>
        </w:rPr>
        <w:t xml:space="preserve">Отдел экономики администрации Грачевского района </w:t>
      </w:r>
      <w:r w:rsidRPr="009A4774">
        <w:rPr>
          <w:rFonts w:ascii="Times New Roman" w:hAnsi="Times New Roman" w:cs="Times New Roman"/>
          <w:sz w:val="28"/>
          <w:szCs w:val="28"/>
        </w:rPr>
        <w:t xml:space="preserve"> при составлении проекта бюджета: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разрабатывает прогноз социально-экономического развития </w:t>
      </w:r>
      <w:r w:rsidR="00D253F7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774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D253F7">
        <w:rPr>
          <w:rFonts w:ascii="Times New Roman" w:hAnsi="Times New Roman" w:cs="Times New Roman"/>
          <w:sz w:val="28"/>
          <w:szCs w:val="28"/>
        </w:rPr>
        <w:t>финансовый отдел администрации Грачевского района</w:t>
      </w:r>
      <w:r w:rsidRPr="009A4774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социально-экономического развития </w:t>
      </w:r>
      <w:r w:rsidR="00D253F7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D253F7" w:rsidRPr="009A4774">
        <w:rPr>
          <w:rFonts w:ascii="Times New Roman" w:hAnsi="Times New Roman" w:cs="Times New Roman"/>
          <w:sz w:val="28"/>
          <w:szCs w:val="28"/>
        </w:rPr>
        <w:t xml:space="preserve"> </w:t>
      </w:r>
      <w:r w:rsidRPr="009A4774">
        <w:rPr>
          <w:rFonts w:ascii="Times New Roman" w:hAnsi="Times New Roman" w:cs="Times New Roman"/>
          <w:sz w:val="28"/>
          <w:szCs w:val="28"/>
        </w:rPr>
        <w:t xml:space="preserve">за истекший период текущего финансового года, ожидаемые итоги социально-экономического развития </w:t>
      </w:r>
      <w:r w:rsidR="00D253F7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D253F7" w:rsidRPr="009A4774">
        <w:rPr>
          <w:rFonts w:ascii="Times New Roman" w:hAnsi="Times New Roman" w:cs="Times New Roman"/>
          <w:sz w:val="28"/>
          <w:szCs w:val="28"/>
        </w:rPr>
        <w:t xml:space="preserve"> </w:t>
      </w:r>
      <w:r w:rsidRPr="009A4774">
        <w:rPr>
          <w:rFonts w:ascii="Times New Roman" w:hAnsi="Times New Roman" w:cs="Times New Roman"/>
          <w:sz w:val="28"/>
          <w:szCs w:val="28"/>
        </w:rPr>
        <w:t xml:space="preserve">за текущий финансовый год и информацию, предусмотренную </w:t>
      </w:r>
      <w:hyperlink r:id="rId13" w:history="1">
        <w:r w:rsidRPr="00D253F7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9A4774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D253F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 xml:space="preserve"> </w:t>
      </w:r>
      <w:r w:rsidR="00D253F7" w:rsidRPr="009A4774">
        <w:rPr>
          <w:rFonts w:ascii="Times New Roman" w:hAnsi="Times New Roman" w:cs="Times New Roman"/>
          <w:sz w:val="28"/>
          <w:szCs w:val="28"/>
        </w:rPr>
        <w:t>«</w:t>
      </w:r>
      <w:r w:rsidR="00D253F7" w:rsidRPr="009A4774">
        <w:rPr>
          <w:rFonts w:ascii="Times New Roman" w:hAnsi="Times New Roman" w:cs="Times New Roman"/>
          <w:bCs/>
          <w:sz w:val="28"/>
          <w:szCs w:val="28"/>
        </w:rPr>
        <w:t>Об утверждении Положения о бюджетном процессе в муниципальном образовании Грачевский район»</w:t>
      </w:r>
      <w:r w:rsidRPr="009A47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7"/>
      <w:bookmarkEnd w:id="1"/>
      <w:r w:rsidRPr="009A4774">
        <w:rPr>
          <w:rFonts w:ascii="Times New Roman" w:hAnsi="Times New Roman" w:cs="Times New Roman"/>
          <w:sz w:val="28"/>
          <w:szCs w:val="28"/>
        </w:rPr>
        <w:t xml:space="preserve">5. Субъекты бюджетного планирования при составлении проекта бюджета </w:t>
      </w:r>
      <w:r w:rsidR="00D253F7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>: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>разрабатывают проекты нормативных правовых актов, связанных с изменением объемов и (или) структуры расходных обязательств муниципального образования</w:t>
      </w:r>
      <w:r w:rsidR="00D253F7">
        <w:rPr>
          <w:rFonts w:ascii="Times New Roman" w:hAnsi="Times New Roman" w:cs="Times New Roman"/>
          <w:sz w:val="28"/>
          <w:szCs w:val="28"/>
        </w:rPr>
        <w:t xml:space="preserve"> Грачевский район Оренбургской области</w:t>
      </w:r>
      <w:r w:rsidRPr="009A4774">
        <w:rPr>
          <w:rFonts w:ascii="Times New Roman" w:hAnsi="Times New Roman" w:cs="Times New Roman"/>
          <w:sz w:val="28"/>
          <w:szCs w:val="28"/>
        </w:rPr>
        <w:t>;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при осуществлении бюджетных полномочий главного администратора доходов бюджета утверждают методику прогнозирования поступлений доходов в бюджет в соответствии с общими требованиями, установленными Правительством Российской Федерации, а также осуществляют формирование информации, необходимой для включения в перечень и реестр источников доходов бюджета, по форме, установленной </w:t>
      </w:r>
      <w:r w:rsidR="00D253F7">
        <w:rPr>
          <w:rFonts w:ascii="Times New Roman" w:hAnsi="Times New Roman" w:cs="Times New Roman"/>
          <w:sz w:val="28"/>
          <w:szCs w:val="28"/>
        </w:rPr>
        <w:t>постановлением администрации Грачевского района</w:t>
      </w:r>
      <w:r w:rsidRPr="009A4774">
        <w:rPr>
          <w:rFonts w:ascii="Times New Roman" w:hAnsi="Times New Roman" w:cs="Times New Roman"/>
          <w:sz w:val="28"/>
          <w:szCs w:val="28"/>
        </w:rPr>
        <w:t>;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при осуществлении бюджетных </w:t>
      </w:r>
      <w:proofErr w:type="gramStart"/>
      <w:r w:rsidRPr="009A4774">
        <w:rPr>
          <w:rFonts w:ascii="Times New Roman" w:hAnsi="Times New Roman" w:cs="Times New Roman"/>
          <w:sz w:val="28"/>
          <w:szCs w:val="28"/>
        </w:rPr>
        <w:t>полномочий главного администратора источников финансирования дефицита бюджета</w:t>
      </w:r>
      <w:proofErr w:type="gramEnd"/>
      <w:r w:rsidRPr="009A4774">
        <w:rPr>
          <w:rFonts w:ascii="Times New Roman" w:hAnsi="Times New Roman" w:cs="Times New Roman"/>
          <w:sz w:val="28"/>
          <w:szCs w:val="28"/>
        </w:rPr>
        <w:t xml:space="preserve"> утверждают методику прогнозирования поступлений по источникам финансирования дефицита бюджета в соответствии с общими требованиями, установленными Правительством Российской Федерации;</w:t>
      </w:r>
    </w:p>
    <w:p w:rsidR="00F87116" w:rsidRPr="009A4774" w:rsidRDefault="00D253F7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7116" w:rsidRPr="009A4774">
        <w:rPr>
          <w:rFonts w:ascii="Times New Roman" w:hAnsi="Times New Roman" w:cs="Times New Roman"/>
          <w:sz w:val="28"/>
          <w:szCs w:val="28"/>
        </w:rPr>
        <w:t xml:space="preserve">редставляют в </w:t>
      </w:r>
      <w:r>
        <w:rPr>
          <w:rFonts w:ascii="Times New Roman" w:hAnsi="Times New Roman" w:cs="Times New Roman"/>
          <w:sz w:val="28"/>
          <w:szCs w:val="28"/>
        </w:rPr>
        <w:t>финансовый отдел администрации Грачевского района</w:t>
      </w:r>
      <w:r w:rsidR="00F87116" w:rsidRPr="009A4774">
        <w:rPr>
          <w:rFonts w:ascii="Times New Roman" w:hAnsi="Times New Roman" w:cs="Times New Roman"/>
          <w:sz w:val="28"/>
          <w:szCs w:val="28"/>
        </w:rPr>
        <w:t>: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774">
        <w:rPr>
          <w:rFonts w:ascii="Times New Roman" w:hAnsi="Times New Roman" w:cs="Times New Roman"/>
          <w:sz w:val="28"/>
          <w:szCs w:val="28"/>
        </w:rPr>
        <w:t xml:space="preserve">предложения по формированию бюджетных ассигнований на реализацию муниципальных программ </w:t>
      </w:r>
      <w:r w:rsidR="00D253F7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A4774">
        <w:rPr>
          <w:rFonts w:ascii="Times New Roman" w:hAnsi="Times New Roman" w:cs="Times New Roman"/>
          <w:sz w:val="28"/>
          <w:szCs w:val="28"/>
        </w:rPr>
        <w:t xml:space="preserve"> и осуществление непрограммных направлений деятельности на очередной финансовый год и плановый период с расчетами и обоснованиями бюджетных ассигнований, в том числе перечень и объемы финансирования по долгосрочным муниципальным контрактам на выполнение работ (оказание услуг) с длительным производственным циклом для муниципальных нужд, заключенным в порядке, установленном администрацией </w:t>
      </w:r>
      <w:r w:rsidR="00D253F7">
        <w:rPr>
          <w:rFonts w:ascii="Times New Roman" w:hAnsi="Times New Roman" w:cs="Times New Roman"/>
          <w:sz w:val="28"/>
          <w:szCs w:val="28"/>
        </w:rPr>
        <w:t>муниципального образования Грачевский</w:t>
      </w:r>
      <w:proofErr w:type="gramEnd"/>
      <w:r w:rsidR="00D253F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A4774">
        <w:rPr>
          <w:rFonts w:ascii="Times New Roman" w:hAnsi="Times New Roman" w:cs="Times New Roman"/>
          <w:sz w:val="28"/>
          <w:szCs w:val="28"/>
        </w:rPr>
        <w:t>;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>предложения по внесению изменений в ведомственные перечни муниципальных услуг и работ и порядки определения нормативов затрат на оказание муниципальных услуг;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lastRenderedPageBreak/>
        <w:t>предложения по оценке потребности в оказании муниципальных услуг;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>предложения по вопросам соответствующей сферы деятельности, необходимые для подготовки пояснительной записки к проекту решения о бюджете</w:t>
      </w:r>
      <w:r w:rsidR="00D253F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Грачевский район</w:t>
      </w:r>
      <w:r w:rsidRPr="009A4774">
        <w:rPr>
          <w:rFonts w:ascii="Times New Roman" w:hAnsi="Times New Roman" w:cs="Times New Roman"/>
          <w:sz w:val="28"/>
          <w:szCs w:val="28"/>
        </w:rPr>
        <w:t>, и другие данные, необходимые для составления проекта бюджета на очередной финансовый год и плановый период;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>предложения по оптимизации расходов бюджета, включающие предложения по реструктуризации сети муниципальных учреждений и сокращению неэффективных расходов и расходов, не носящих первоочередного характера;</w:t>
      </w:r>
    </w:p>
    <w:p w:rsidR="00F87116" w:rsidRPr="009A4774" w:rsidRDefault="00F87116" w:rsidP="00D2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>предложения по внесению изменений в паспорта и ресурсное обеспечение ре</w:t>
      </w:r>
      <w:r w:rsidR="00BF08A7">
        <w:rPr>
          <w:rFonts w:ascii="Times New Roman" w:hAnsi="Times New Roman" w:cs="Times New Roman"/>
          <w:sz w:val="28"/>
          <w:szCs w:val="28"/>
        </w:rPr>
        <w:t>ализации муниципальных программ.</w:t>
      </w:r>
    </w:p>
    <w:p w:rsidR="00F87116" w:rsidRPr="009A4774" w:rsidRDefault="00F87116" w:rsidP="005B18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6. Порядок взаимодействия субъекта бюджетного планирования с находящимися в его ведении получателями средств бюджета при осуществлении мероприятий, предусмотренных </w:t>
      </w:r>
      <w:hyperlink w:anchor="P87" w:history="1">
        <w:r w:rsidRPr="005B1831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9A4774">
        <w:rPr>
          <w:rFonts w:ascii="Times New Roman" w:hAnsi="Times New Roman" w:cs="Times New Roman"/>
          <w:sz w:val="28"/>
          <w:szCs w:val="28"/>
        </w:rPr>
        <w:t xml:space="preserve"> настоящего Порядка, устанавливается соответствующим субъектом бюджетного планирования.</w:t>
      </w:r>
    </w:p>
    <w:p w:rsidR="00F87116" w:rsidRPr="009A4774" w:rsidRDefault="00F87116" w:rsidP="005B18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7. При составлении проекта бюджета </w:t>
      </w:r>
      <w:r w:rsidR="005B1831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5B1831" w:rsidRPr="009A4774">
        <w:rPr>
          <w:rFonts w:ascii="Times New Roman" w:hAnsi="Times New Roman" w:cs="Times New Roman"/>
          <w:sz w:val="28"/>
          <w:szCs w:val="28"/>
        </w:rPr>
        <w:t xml:space="preserve"> </w:t>
      </w:r>
      <w:r w:rsidRPr="009A4774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</w:t>
      </w:r>
      <w:proofErr w:type="gramStart"/>
      <w:r w:rsidRPr="009A4774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9A4774">
        <w:rPr>
          <w:rFonts w:ascii="Times New Roman" w:hAnsi="Times New Roman" w:cs="Times New Roman"/>
          <w:sz w:val="28"/>
          <w:szCs w:val="28"/>
        </w:rPr>
        <w:t xml:space="preserve"> главные администраторы (администраторы) доходов бюджета и главные администраторы (администраторы) источников финансирования дефицита бюджета разрабатывают и представляют в </w:t>
      </w:r>
      <w:r w:rsidR="005B1831">
        <w:rPr>
          <w:rFonts w:ascii="Times New Roman" w:hAnsi="Times New Roman" w:cs="Times New Roman"/>
          <w:sz w:val="28"/>
          <w:szCs w:val="28"/>
        </w:rPr>
        <w:t>финансовый отдел администрации Грачевского района</w:t>
      </w:r>
      <w:r w:rsidRPr="009A4774">
        <w:rPr>
          <w:rFonts w:ascii="Times New Roman" w:hAnsi="Times New Roman" w:cs="Times New Roman"/>
          <w:sz w:val="28"/>
          <w:szCs w:val="28"/>
        </w:rPr>
        <w:t xml:space="preserve"> прогноз объемов поступлений в бюджет по соответствующим видам (подвидам) доходов и источникам финансирования дефицита.</w:t>
      </w:r>
    </w:p>
    <w:p w:rsidR="00F87116" w:rsidRPr="009A4774" w:rsidRDefault="00F87116" w:rsidP="005B18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8. Разработка проекта решения Совета депутатов о бюджете </w:t>
      </w:r>
      <w:r w:rsidR="005B1831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5B1831" w:rsidRPr="009A4774">
        <w:rPr>
          <w:rFonts w:ascii="Times New Roman" w:hAnsi="Times New Roman" w:cs="Times New Roman"/>
          <w:sz w:val="28"/>
          <w:szCs w:val="28"/>
        </w:rPr>
        <w:t xml:space="preserve"> </w:t>
      </w:r>
      <w:r w:rsidRPr="009A4774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осуществляется в соответствии с </w:t>
      </w:r>
      <w:hyperlink w:anchor="P115" w:history="1">
        <w:r w:rsidRPr="005B1831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9A4774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Порядку.</w:t>
      </w:r>
    </w:p>
    <w:p w:rsidR="00F87116" w:rsidRPr="009A4774" w:rsidRDefault="00F871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116" w:rsidRPr="009A4774" w:rsidRDefault="00F871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116" w:rsidRPr="009A4774" w:rsidRDefault="00F871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116" w:rsidRPr="009A4774" w:rsidRDefault="00F871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774" w:rsidRPr="009A4774" w:rsidRDefault="009A4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774" w:rsidRPr="009A4774" w:rsidRDefault="009A4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774" w:rsidRPr="009A4774" w:rsidRDefault="009A4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774" w:rsidRPr="009A4774" w:rsidRDefault="009A4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774" w:rsidRDefault="009A4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831" w:rsidRDefault="005B18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831" w:rsidRDefault="005B18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831" w:rsidRDefault="005B18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831" w:rsidRDefault="005B18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BC4" w:rsidRDefault="001E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8A7" w:rsidRDefault="00BF08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00D" w:rsidRDefault="00C930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00D" w:rsidRPr="009A4774" w:rsidRDefault="00C930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4"/>
      </w:tblGrid>
      <w:tr w:rsidR="00BE221D" w:rsidTr="00BE221D">
        <w:tc>
          <w:tcPr>
            <w:tcW w:w="7196" w:type="dxa"/>
          </w:tcPr>
          <w:p w:rsidR="00BE221D" w:rsidRDefault="00BE22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BE221D" w:rsidRDefault="00BE22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77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E221D" w:rsidRDefault="00BE22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774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BF781A" w:rsidRDefault="005877E6" w:rsidP="00BE221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bookmarkStart w:id="2" w:name="P115"/>
      <w:bookmarkEnd w:id="2"/>
    </w:p>
    <w:p w:rsidR="00F87116" w:rsidRPr="009A4774" w:rsidRDefault="00F87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>График</w:t>
      </w:r>
    </w:p>
    <w:p w:rsidR="005B1831" w:rsidRDefault="00F87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составления проекта бюджета </w:t>
      </w:r>
      <w:r w:rsidR="005B183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87116" w:rsidRPr="009A4774" w:rsidRDefault="005B18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Грачевский район</w:t>
      </w:r>
    </w:p>
    <w:p w:rsidR="00F87116" w:rsidRPr="009A4774" w:rsidRDefault="00F87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</w:p>
    <w:p w:rsidR="00F87116" w:rsidRPr="009A4774" w:rsidRDefault="00F871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663"/>
        <w:gridCol w:w="2126"/>
        <w:gridCol w:w="1843"/>
        <w:gridCol w:w="1843"/>
      </w:tblGrid>
      <w:tr w:rsidR="00F87116" w:rsidRPr="00DB3AF8" w:rsidTr="00DB3AF8">
        <w:tc>
          <w:tcPr>
            <w:tcW w:w="510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66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Кому представляется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Срок представления</w:t>
            </w:r>
          </w:p>
        </w:tc>
      </w:tr>
      <w:tr w:rsidR="00F87116" w:rsidRPr="00DB3AF8" w:rsidTr="00DB3AF8">
        <w:tblPrEx>
          <w:tblBorders>
            <w:insideH w:val="nil"/>
          </w:tblBorders>
        </w:tblPrEx>
        <w:trPr>
          <w:trHeight w:val="213"/>
        </w:trPr>
        <w:tc>
          <w:tcPr>
            <w:tcW w:w="510" w:type="dxa"/>
            <w:tcBorders>
              <w:top w:val="nil"/>
            </w:tcBorders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63" w:type="dxa"/>
            <w:tcBorders>
              <w:top w:val="nil"/>
            </w:tcBorders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</w:tcBorders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</w:tcBorders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</w:tcBorders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877E6" w:rsidRPr="00DB3AF8" w:rsidTr="00DB3AF8">
        <w:trPr>
          <w:trHeight w:val="1093"/>
        </w:trPr>
        <w:tc>
          <w:tcPr>
            <w:tcW w:w="510" w:type="dxa"/>
          </w:tcPr>
          <w:p w:rsidR="005877E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63" w:type="dxa"/>
          </w:tcPr>
          <w:p w:rsidR="005877E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Направление предложений о разработке муниципальных программ (подпрограмм)</w:t>
            </w:r>
          </w:p>
        </w:tc>
        <w:tc>
          <w:tcPr>
            <w:tcW w:w="2126" w:type="dxa"/>
          </w:tcPr>
          <w:p w:rsidR="005877E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Субъекты бюджетного планирования</w:t>
            </w:r>
          </w:p>
        </w:tc>
        <w:tc>
          <w:tcPr>
            <w:tcW w:w="1843" w:type="dxa"/>
          </w:tcPr>
          <w:p w:rsidR="005877E6" w:rsidRPr="00DB3AF8" w:rsidRDefault="005877E6" w:rsidP="00DB3AF8">
            <w:pPr>
              <w:pStyle w:val="ConsPlusNormal"/>
              <w:ind w:left="221" w:hanging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Отдел экономики</w:t>
            </w:r>
          </w:p>
        </w:tc>
        <w:tc>
          <w:tcPr>
            <w:tcW w:w="1843" w:type="dxa"/>
          </w:tcPr>
          <w:p w:rsidR="005877E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1 апреля</w:t>
            </w:r>
          </w:p>
        </w:tc>
      </w:tr>
      <w:tr w:rsidR="005877E6" w:rsidRPr="00DB3AF8" w:rsidTr="00DB3AF8">
        <w:trPr>
          <w:trHeight w:val="1264"/>
        </w:trPr>
        <w:tc>
          <w:tcPr>
            <w:tcW w:w="510" w:type="dxa"/>
          </w:tcPr>
          <w:p w:rsidR="005877E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63" w:type="dxa"/>
          </w:tcPr>
          <w:p w:rsidR="005877E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Сводный годовой доклад о ходе реализации и оценке эффективности муниципальных программ за отчетный год</w:t>
            </w:r>
          </w:p>
        </w:tc>
        <w:tc>
          <w:tcPr>
            <w:tcW w:w="2126" w:type="dxa"/>
          </w:tcPr>
          <w:p w:rsidR="005877E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Отдел экономики</w:t>
            </w:r>
          </w:p>
        </w:tc>
        <w:tc>
          <w:tcPr>
            <w:tcW w:w="1843" w:type="dxa"/>
          </w:tcPr>
          <w:p w:rsidR="005877E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Глава района</w:t>
            </w:r>
          </w:p>
        </w:tc>
        <w:tc>
          <w:tcPr>
            <w:tcW w:w="1843" w:type="dxa"/>
          </w:tcPr>
          <w:p w:rsidR="005877E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20 апреля</w:t>
            </w:r>
          </w:p>
        </w:tc>
      </w:tr>
      <w:tr w:rsidR="00F87116" w:rsidRPr="00DB3AF8" w:rsidTr="00DB3AF8">
        <w:tc>
          <w:tcPr>
            <w:tcW w:w="510" w:type="dxa"/>
          </w:tcPr>
          <w:p w:rsidR="00F8711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87116"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Составление предварительного реестра расходных обязательств</w:t>
            </w:r>
          </w:p>
        </w:tc>
        <w:tc>
          <w:tcPr>
            <w:tcW w:w="2126" w:type="dxa"/>
          </w:tcPr>
          <w:p w:rsidR="00F87116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87116" w:rsidRPr="00DB3AF8">
              <w:rPr>
                <w:rFonts w:ascii="Times New Roman" w:hAnsi="Times New Roman" w:cs="Times New Roman"/>
                <w:sz w:val="28"/>
                <w:szCs w:val="28"/>
              </w:rPr>
              <w:t>убъекты бюджетного планирования</w:t>
            </w:r>
          </w:p>
        </w:tc>
        <w:tc>
          <w:tcPr>
            <w:tcW w:w="1843" w:type="dxa"/>
          </w:tcPr>
          <w:p w:rsidR="00CD3150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Финансов</w:t>
            </w:r>
            <w:r w:rsidR="00CD3150" w:rsidRPr="00DB3AF8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150" w:rsidRPr="00DB3AF8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25 апреля</w:t>
            </w:r>
          </w:p>
        </w:tc>
      </w:tr>
      <w:tr w:rsidR="00BF08A7" w:rsidRPr="00DB3AF8" w:rsidTr="00DB3AF8">
        <w:tc>
          <w:tcPr>
            <w:tcW w:w="510" w:type="dxa"/>
          </w:tcPr>
          <w:p w:rsidR="00BF08A7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9300D"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Формирование и утверждение перечня муниципальных программ на очередной финансовый год</w:t>
            </w:r>
          </w:p>
        </w:tc>
        <w:tc>
          <w:tcPr>
            <w:tcW w:w="2126" w:type="dxa"/>
          </w:tcPr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</w:t>
            </w:r>
          </w:p>
        </w:tc>
        <w:tc>
          <w:tcPr>
            <w:tcW w:w="1843" w:type="dxa"/>
          </w:tcPr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</w:t>
            </w:r>
          </w:p>
        </w:tc>
        <w:tc>
          <w:tcPr>
            <w:tcW w:w="1843" w:type="dxa"/>
          </w:tcPr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1 мая</w:t>
            </w:r>
          </w:p>
        </w:tc>
      </w:tr>
      <w:tr w:rsidR="007A4476" w:rsidRPr="00DB3AF8" w:rsidTr="00DB3AF8">
        <w:tc>
          <w:tcPr>
            <w:tcW w:w="510" w:type="dxa"/>
          </w:tcPr>
          <w:p w:rsidR="007A4476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663" w:type="dxa"/>
          </w:tcPr>
          <w:p w:rsidR="007A4476" w:rsidRPr="00DB3AF8" w:rsidRDefault="007A447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проектов нормативных правовых актов, связанных с изменением объемов и (или) структуры расходных обязательств Грачевского района и  согласование с финансовым отделом </w:t>
            </w:r>
          </w:p>
        </w:tc>
        <w:tc>
          <w:tcPr>
            <w:tcW w:w="2126" w:type="dxa"/>
          </w:tcPr>
          <w:p w:rsidR="007A4476" w:rsidRPr="00DB3AF8" w:rsidRDefault="007A447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Субъекты бюджетного планирования</w:t>
            </w:r>
          </w:p>
        </w:tc>
        <w:tc>
          <w:tcPr>
            <w:tcW w:w="1843" w:type="dxa"/>
          </w:tcPr>
          <w:p w:rsidR="007A4476" w:rsidRPr="00DB3AF8" w:rsidRDefault="007A447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</w:t>
            </w:r>
          </w:p>
        </w:tc>
        <w:tc>
          <w:tcPr>
            <w:tcW w:w="1843" w:type="dxa"/>
          </w:tcPr>
          <w:p w:rsidR="007A4476" w:rsidRPr="00DB3AF8" w:rsidRDefault="007A447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1 июля</w:t>
            </w:r>
          </w:p>
        </w:tc>
      </w:tr>
      <w:tr w:rsidR="007A4476" w:rsidRPr="00DB3AF8" w:rsidTr="00DB3AF8">
        <w:tc>
          <w:tcPr>
            <w:tcW w:w="510" w:type="dxa"/>
          </w:tcPr>
          <w:p w:rsidR="007A4476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663" w:type="dxa"/>
          </w:tcPr>
          <w:p w:rsidR="007A4476" w:rsidRPr="00DB3AF8" w:rsidRDefault="007A447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статистической информации, необходимой для разработки прогнозов социально-экономического 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Грачевского района и расчетов межбюджетных трансфертов</w:t>
            </w:r>
            <w:r w:rsidR="00B61569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в разрезе муниципальных образований Грачевского района</w:t>
            </w:r>
          </w:p>
        </w:tc>
        <w:tc>
          <w:tcPr>
            <w:tcW w:w="2126" w:type="dxa"/>
          </w:tcPr>
          <w:p w:rsidR="007A4476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B61569" w:rsidRPr="00DB3AF8">
              <w:rPr>
                <w:rFonts w:ascii="Times New Roman" w:hAnsi="Times New Roman" w:cs="Times New Roman"/>
                <w:sz w:val="28"/>
                <w:szCs w:val="28"/>
              </w:rPr>
              <w:t>рган государственной статистики</w:t>
            </w:r>
          </w:p>
        </w:tc>
        <w:tc>
          <w:tcPr>
            <w:tcW w:w="1843" w:type="dxa"/>
          </w:tcPr>
          <w:p w:rsidR="007A4476" w:rsidRPr="00DB3AF8" w:rsidRDefault="00B61569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Отдел экономики, финансовый отдел</w:t>
            </w:r>
          </w:p>
        </w:tc>
        <w:tc>
          <w:tcPr>
            <w:tcW w:w="1843" w:type="dxa"/>
          </w:tcPr>
          <w:p w:rsidR="007A4476" w:rsidRPr="00DB3AF8" w:rsidRDefault="00B61569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1 июля</w:t>
            </w:r>
          </w:p>
        </w:tc>
      </w:tr>
      <w:tr w:rsidR="007A4476" w:rsidRPr="00DB3AF8" w:rsidTr="00DB3AF8">
        <w:tc>
          <w:tcPr>
            <w:tcW w:w="510" w:type="dxa"/>
          </w:tcPr>
          <w:p w:rsidR="007A4476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3663" w:type="dxa"/>
          </w:tcPr>
          <w:p w:rsidR="007A4476" w:rsidRPr="00DB3AF8" w:rsidRDefault="007A447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муниципальных программ в порядке, установленном администрацией муниципального образования Грачевский район</w:t>
            </w:r>
          </w:p>
        </w:tc>
        <w:tc>
          <w:tcPr>
            <w:tcW w:w="2126" w:type="dxa"/>
          </w:tcPr>
          <w:p w:rsidR="007A4476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A4476" w:rsidRPr="00DB3AF8">
              <w:rPr>
                <w:rFonts w:ascii="Times New Roman" w:hAnsi="Times New Roman" w:cs="Times New Roman"/>
                <w:sz w:val="28"/>
                <w:szCs w:val="28"/>
              </w:rPr>
              <w:t>убъекты бюджетного планирования</w:t>
            </w:r>
          </w:p>
        </w:tc>
        <w:tc>
          <w:tcPr>
            <w:tcW w:w="1843" w:type="dxa"/>
          </w:tcPr>
          <w:p w:rsidR="007A4476" w:rsidRPr="00DB3AF8" w:rsidRDefault="007A447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</w:t>
            </w:r>
          </w:p>
        </w:tc>
        <w:tc>
          <w:tcPr>
            <w:tcW w:w="1843" w:type="dxa"/>
          </w:tcPr>
          <w:p w:rsidR="007A4476" w:rsidRPr="00DB3AF8" w:rsidRDefault="007A447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1 августа</w:t>
            </w:r>
          </w:p>
        </w:tc>
      </w:tr>
      <w:tr w:rsidR="00BF08A7" w:rsidRPr="00DB3AF8" w:rsidTr="00DB3AF8">
        <w:tc>
          <w:tcPr>
            <w:tcW w:w="510" w:type="dxa"/>
          </w:tcPr>
          <w:p w:rsidR="00BF08A7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663" w:type="dxa"/>
          </w:tcPr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Согласование исходных данных для расчета межбюджетных трансфертов</w:t>
            </w:r>
          </w:p>
        </w:tc>
        <w:tc>
          <w:tcPr>
            <w:tcW w:w="2126" w:type="dxa"/>
          </w:tcPr>
          <w:p w:rsidR="00BF08A7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F08A7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убъекты бюджетного планирования, главные администраторы </w:t>
            </w:r>
            <w:r w:rsidR="00E05514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(администраторы</w:t>
            </w:r>
            <w:proofErr w:type="gramStart"/>
            <w:r w:rsidR="00E05514" w:rsidRPr="00DB3A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F08A7" w:rsidRPr="00DB3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BF08A7" w:rsidRPr="00DB3AF8">
              <w:rPr>
                <w:rFonts w:ascii="Times New Roman" w:hAnsi="Times New Roman" w:cs="Times New Roman"/>
                <w:sz w:val="28"/>
                <w:szCs w:val="28"/>
              </w:rPr>
              <w:t>оходов бюджета</w:t>
            </w:r>
          </w:p>
        </w:tc>
        <w:tc>
          <w:tcPr>
            <w:tcW w:w="1843" w:type="dxa"/>
          </w:tcPr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1843" w:type="dxa"/>
          </w:tcPr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1 сентября</w:t>
            </w:r>
          </w:p>
        </w:tc>
      </w:tr>
      <w:tr w:rsidR="00BF08A7" w:rsidRPr="00DB3AF8" w:rsidTr="00DB3AF8">
        <w:tc>
          <w:tcPr>
            <w:tcW w:w="510" w:type="dxa"/>
          </w:tcPr>
          <w:p w:rsidR="00BF08A7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663" w:type="dxa"/>
          </w:tcPr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Подготовка, внесение изменений в нормативные правовые акты по перечню объектов капитального строительства, недвижимого имущества района, финансируемых за счет бюджетных инвестиций на очередной финансовый год и плановый период</w:t>
            </w:r>
          </w:p>
        </w:tc>
        <w:tc>
          <w:tcPr>
            <w:tcW w:w="2126" w:type="dxa"/>
          </w:tcPr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Отдел архитектуры и строительства,</w:t>
            </w:r>
          </w:p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Отдел по управлению муниципальным имуществом</w:t>
            </w:r>
          </w:p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1843" w:type="dxa"/>
          </w:tcPr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1843" w:type="dxa"/>
          </w:tcPr>
          <w:p w:rsidR="00BF08A7" w:rsidRPr="00DB3AF8" w:rsidRDefault="00DB3AF8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BF08A7" w:rsidRPr="00DB3AF8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</w:tr>
      <w:tr w:rsidR="00BF08A7" w:rsidRPr="00DB3AF8" w:rsidTr="00DB3AF8">
        <w:tc>
          <w:tcPr>
            <w:tcW w:w="510" w:type="dxa"/>
          </w:tcPr>
          <w:p w:rsidR="00BF08A7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663" w:type="dxa"/>
          </w:tcPr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 w:rsidR="00B61569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методики прогнозирования поступлений доходов, прогноза поступлений доходов в консолидированный бюджет Грачевского района и 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информации, необходимой для включения в перечень и реестр источников доходов бюджетов</w:t>
            </w:r>
          </w:p>
        </w:tc>
        <w:tc>
          <w:tcPr>
            <w:tcW w:w="2126" w:type="dxa"/>
          </w:tcPr>
          <w:p w:rsidR="00BF08A7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F08A7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лавные администраторы </w:t>
            </w:r>
            <w:r w:rsidR="00E05514" w:rsidRPr="00DB3AF8">
              <w:rPr>
                <w:rFonts w:ascii="Times New Roman" w:hAnsi="Times New Roman" w:cs="Times New Roman"/>
                <w:sz w:val="28"/>
                <w:szCs w:val="28"/>
              </w:rPr>
              <w:t>(администраторы</w:t>
            </w:r>
            <w:proofErr w:type="gramStart"/>
            <w:r w:rsidR="00E05514" w:rsidRPr="00DB3A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F08A7" w:rsidRPr="00DB3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BF08A7" w:rsidRPr="00DB3AF8">
              <w:rPr>
                <w:rFonts w:ascii="Times New Roman" w:hAnsi="Times New Roman" w:cs="Times New Roman"/>
                <w:sz w:val="28"/>
                <w:szCs w:val="28"/>
              </w:rPr>
              <w:t>оходов бюджета</w:t>
            </w:r>
          </w:p>
        </w:tc>
        <w:tc>
          <w:tcPr>
            <w:tcW w:w="1843" w:type="dxa"/>
          </w:tcPr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1843" w:type="dxa"/>
          </w:tcPr>
          <w:p w:rsidR="00BF08A7" w:rsidRPr="00DB3AF8" w:rsidRDefault="00DB3AF8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BF08A7" w:rsidRPr="00DB3AF8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</w:tr>
      <w:tr w:rsidR="00B61569" w:rsidRPr="00DB3AF8" w:rsidTr="00DB3AF8">
        <w:tc>
          <w:tcPr>
            <w:tcW w:w="510" w:type="dxa"/>
          </w:tcPr>
          <w:p w:rsidR="00B61569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663" w:type="dxa"/>
          </w:tcPr>
          <w:p w:rsidR="00B61569" w:rsidRPr="00DB3AF8" w:rsidRDefault="00B61569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информации, 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необходимой для разработки прогноза основных параметров консолидированного бюджета Грачевского района</w:t>
            </w:r>
          </w:p>
        </w:tc>
        <w:tc>
          <w:tcPr>
            <w:tcW w:w="2126" w:type="dxa"/>
          </w:tcPr>
          <w:p w:rsidR="00B61569" w:rsidRPr="00DB3AF8" w:rsidRDefault="00B61569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Сельские 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1843" w:type="dxa"/>
          </w:tcPr>
          <w:p w:rsidR="00B61569" w:rsidRPr="00DB3AF8" w:rsidRDefault="00B61569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Финансовый 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</w:t>
            </w:r>
          </w:p>
          <w:p w:rsidR="00B61569" w:rsidRPr="00DB3AF8" w:rsidRDefault="00B61569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1843" w:type="dxa"/>
          </w:tcPr>
          <w:p w:rsidR="00B61569" w:rsidRPr="00DB3AF8" w:rsidRDefault="00DB3AF8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</w:t>
            </w:r>
            <w:r w:rsidR="00B61569" w:rsidRPr="00DB3AF8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</w:tr>
      <w:tr w:rsidR="007A4476" w:rsidRPr="00DB3AF8" w:rsidTr="00DB3AF8">
        <w:tc>
          <w:tcPr>
            <w:tcW w:w="510" w:type="dxa"/>
          </w:tcPr>
          <w:p w:rsidR="007A4476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5877E6" w:rsidRPr="00DB3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7A4476" w:rsidRPr="00DB3AF8" w:rsidRDefault="007A447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Представление предварительных итогов социально-экономического развития муниципального образования Грачевский район за истекший период текущего финансового года и ожидаемых итогов социально-экономического развития муниципального образования Грачевский район за текущий финансовый год</w:t>
            </w:r>
          </w:p>
        </w:tc>
        <w:tc>
          <w:tcPr>
            <w:tcW w:w="2126" w:type="dxa"/>
          </w:tcPr>
          <w:p w:rsidR="007A4476" w:rsidRPr="00DB3AF8" w:rsidRDefault="007A447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Отдел экономики</w:t>
            </w:r>
          </w:p>
        </w:tc>
        <w:tc>
          <w:tcPr>
            <w:tcW w:w="1843" w:type="dxa"/>
          </w:tcPr>
          <w:p w:rsidR="007A4476" w:rsidRPr="00DB3AF8" w:rsidRDefault="007A447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  <w:p w:rsidR="007A4476" w:rsidRPr="00DB3AF8" w:rsidRDefault="007A447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1843" w:type="dxa"/>
          </w:tcPr>
          <w:p w:rsidR="007A4476" w:rsidRPr="00DB3AF8" w:rsidRDefault="007A447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1 октября</w:t>
            </w:r>
          </w:p>
        </w:tc>
      </w:tr>
      <w:tr w:rsidR="00F87116" w:rsidRPr="00DB3AF8" w:rsidTr="00DB3AF8">
        <w:tc>
          <w:tcPr>
            <w:tcW w:w="510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877E6" w:rsidRPr="00DB3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gramStart"/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методики прогнозирования </w:t>
            </w:r>
            <w:r w:rsidR="00CD3150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проекта бюджета </w:t>
            </w:r>
            <w:r w:rsidR="00921BB5" w:rsidRPr="00DB3AF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proofErr w:type="gramEnd"/>
            <w:r w:rsidR="00921BB5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Грачевский район </w:t>
            </w:r>
            <w:r w:rsidR="00CD3150" w:rsidRPr="00DB3AF8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финансовый год и плановый период</w:t>
            </w:r>
          </w:p>
        </w:tc>
        <w:tc>
          <w:tcPr>
            <w:tcW w:w="2126" w:type="dxa"/>
          </w:tcPr>
          <w:p w:rsidR="00921BB5" w:rsidRPr="00DB3AF8" w:rsidRDefault="00921BB5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  <w:p w:rsidR="00F87116" w:rsidRPr="00DB3AF8" w:rsidRDefault="00921BB5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10 октября</w:t>
            </w:r>
          </w:p>
        </w:tc>
      </w:tr>
      <w:tr w:rsidR="00BF08A7" w:rsidRPr="00DB3AF8" w:rsidTr="00DB3AF8">
        <w:tc>
          <w:tcPr>
            <w:tcW w:w="510" w:type="dxa"/>
          </w:tcPr>
          <w:p w:rsidR="00BF08A7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877E6" w:rsidRPr="00DB3A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прогноза социально-экономического развития муниципального образования Грачевский район на очередной финансовый год и плановый период </w:t>
            </w:r>
          </w:p>
        </w:tc>
        <w:tc>
          <w:tcPr>
            <w:tcW w:w="2126" w:type="dxa"/>
          </w:tcPr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Отдел экономики</w:t>
            </w:r>
          </w:p>
        </w:tc>
        <w:tc>
          <w:tcPr>
            <w:tcW w:w="1843" w:type="dxa"/>
          </w:tcPr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</w:t>
            </w:r>
          </w:p>
        </w:tc>
        <w:tc>
          <w:tcPr>
            <w:tcW w:w="1843" w:type="dxa"/>
          </w:tcPr>
          <w:p w:rsidR="00BF08A7" w:rsidRPr="00DB3AF8" w:rsidRDefault="00BF08A7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15 октября</w:t>
            </w:r>
          </w:p>
        </w:tc>
      </w:tr>
      <w:tr w:rsidR="00B61569" w:rsidRPr="00DB3AF8" w:rsidTr="00DB3AF8">
        <w:tc>
          <w:tcPr>
            <w:tcW w:w="510" w:type="dxa"/>
          </w:tcPr>
          <w:p w:rsidR="00B61569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877E6" w:rsidRPr="00DB3A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B61569" w:rsidRPr="00DB3AF8" w:rsidRDefault="00B61569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и расчеты распределения межбюджетных трансфертов бюджета сельских поселений Грачевского района </w:t>
            </w:r>
          </w:p>
        </w:tc>
        <w:tc>
          <w:tcPr>
            <w:tcW w:w="2126" w:type="dxa"/>
          </w:tcPr>
          <w:p w:rsidR="00B61569" w:rsidRPr="00DB3AF8" w:rsidRDefault="00B61569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  <w:p w:rsidR="00B61569" w:rsidRPr="00DB3AF8" w:rsidRDefault="00B61569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1843" w:type="dxa"/>
          </w:tcPr>
          <w:p w:rsidR="00B61569" w:rsidRPr="00DB3AF8" w:rsidRDefault="00B61569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3" w:type="dxa"/>
          </w:tcPr>
          <w:p w:rsidR="00B61569" w:rsidRPr="00DB3AF8" w:rsidRDefault="00B61569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15 октября</w:t>
            </w:r>
          </w:p>
        </w:tc>
      </w:tr>
      <w:tr w:rsidR="00F87116" w:rsidRPr="00DB3AF8" w:rsidTr="00DB3AF8">
        <w:tc>
          <w:tcPr>
            <w:tcW w:w="510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877E6" w:rsidRPr="00DB3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постановления об основных направлениях бюджетной политики и основных направлениях налоговой </w:t>
            </w:r>
            <w:proofErr w:type="gramStart"/>
            <w:r w:rsidRPr="00DB3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</w:t>
            </w:r>
            <w:proofErr w:type="gramEnd"/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плановый период</w:t>
            </w:r>
          </w:p>
        </w:tc>
        <w:tc>
          <w:tcPr>
            <w:tcW w:w="2126" w:type="dxa"/>
          </w:tcPr>
          <w:p w:rsidR="00921BB5" w:rsidRPr="00DB3AF8" w:rsidRDefault="00921BB5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Финансовый отдел</w:t>
            </w:r>
          </w:p>
          <w:p w:rsidR="00F87116" w:rsidRPr="00DB3AF8" w:rsidRDefault="00921BB5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21BB5" w:rsidRPr="00DB3AF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20 октября</w:t>
            </w:r>
          </w:p>
        </w:tc>
      </w:tr>
      <w:tr w:rsidR="00F87116" w:rsidRPr="00DB3AF8" w:rsidTr="00DB3AF8">
        <w:tc>
          <w:tcPr>
            <w:tcW w:w="510" w:type="dxa"/>
          </w:tcPr>
          <w:p w:rsidR="00F87116" w:rsidRPr="00DB3AF8" w:rsidRDefault="00921BB5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5877E6" w:rsidRPr="00DB3A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87116"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F87116" w:rsidRPr="00DB3AF8" w:rsidRDefault="007A447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распределения предельных объемов бюджетных ассигнований (в том числе в рамках реализации муниципальных программ Грачевского района) </w:t>
            </w:r>
            <w:r w:rsidR="00F87116" w:rsidRPr="00DB3AF8">
              <w:rPr>
                <w:rFonts w:ascii="Times New Roman" w:hAnsi="Times New Roman" w:cs="Times New Roman"/>
                <w:sz w:val="28"/>
                <w:szCs w:val="28"/>
              </w:rPr>
              <w:t>в разрезе кодов бюджетной классификации, обоснований бюджетных ассигнований с пояснительной запиской</w:t>
            </w:r>
          </w:p>
        </w:tc>
        <w:tc>
          <w:tcPr>
            <w:tcW w:w="2126" w:type="dxa"/>
          </w:tcPr>
          <w:p w:rsidR="00F8711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87116" w:rsidRPr="00DB3AF8">
              <w:rPr>
                <w:rFonts w:ascii="Times New Roman" w:hAnsi="Times New Roman" w:cs="Times New Roman"/>
                <w:sz w:val="28"/>
                <w:szCs w:val="28"/>
              </w:rPr>
              <w:t>убъекты бюджетного планирования</w:t>
            </w:r>
          </w:p>
        </w:tc>
        <w:tc>
          <w:tcPr>
            <w:tcW w:w="1843" w:type="dxa"/>
          </w:tcPr>
          <w:p w:rsidR="00921BB5" w:rsidRPr="00DB3AF8" w:rsidRDefault="00921BB5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  <w:p w:rsidR="00F87116" w:rsidRPr="00DB3AF8" w:rsidRDefault="00921BB5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20 октября</w:t>
            </w:r>
          </w:p>
        </w:tc>
      </w:tr>
      <w:tr w:rsidR="00B61569" w:rsidRPr="00DB3AF8" w:rsidTr="00DB3AF8">
        <w:tc>
          <w:tcPr>
            <w:tcW w:w="510" w:type="dxa"/>
          </w:tcPr>
          <w:p w:rsidR="00B61569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877E6" w:rsidRPr="00DB3AF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B61569" w:rsidRPr="00DB3AF8" w:rsidRDefault="00B61569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прогнозного плана (программы) приватизации муниципального имущества на очередной финансовый год и плановый период</w:t>
            </w:r>
          </w:p>
        </w:tc>
        <w:tc>
          <w:tcPr>
            <w:tcW w:w="2126" w:type="dxa"/>
          </w:tcPr>
          <w:p w:rsidR="00B61569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Отдел по управлению муниципальным имуществом</w:t>
            </w:r>
          </w:p>
        </w:tc>
        <w:tc>
          <w:tcPr>
            <w:tcW w:w="1843" w:type="dxa"/>
          </w:tcPr>
          <w:p w:rsidR="00B61569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</w:t>
            </w:r>
          </w:p>
        </w:tc>
        <w:tc>
          <w:tcPr>
            <w:tcW w:w="1843" w:type="dxa"/>
          </w:tcPr>
          <w:p w:rsidR="00B61569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20 октября</w:t>
            </w:r>
          </w:p>
        </w:tc>
      </w:tr>
      <w:tr w:rsidR="00C9300D" w:rsidRPr="00DB3AF8" w:rsidTr="00DB3AF8">
        <w:tc>
          <w:tcPr>
            <w:tcW w:w="510" w:type="dxa"/>
          </w:tcPr>
          <w:p w:rsidR="00C9300D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9300D"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C9300D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проектов нормативных правовых актов Грачевского района об установлении </w:t>
            </w:r>
            <w:r w:rsidR="006E095C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(корректировке) 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тарифов </w:t>
            </w:r>
            <w:r w:rsidR="006E095C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на водоснабжение и водоотведение 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на очередной финансовый </w:t>
            </w:r>
            <w:proofErr w:type="gramStart"/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и плановый период</w:t>
            </w:r>
          </w:p>
        </w:tc>
        <w:tc>
          <w:tcPr>
            <w:tcW w:w="2126" w:type="dxa"/>
          </w:tcPr>
          <w:p w:rsidR="00C9300D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Отдел экономики</w:t>
            </w:r>
          </w:p>
        </w:tc>
        <w:tc>
          <w:tcPr>
            <w:tcW w:w="1843" w:type="dxa"/>
          </w:tcPr>
          <w:p w:rsidR="00C9300D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</w:t>
            </w:r>
          </w:p>
        </w:tc>
        <w:tc>
          <w:tcPr>
            <w:tcW w:w="1843" w:type="dxa"/>
          </w:tcPr>
          <w:p w:rsidR="00C9300D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до 20 </w:t>
            </w:r>
            <w:r w:rsidR="006E095C" w:rsidRPr="00DB3AF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F87116" w:rsidRPr="00DB3AF8" w:rsidTr="00DB3AF8">
        <w:tc>
          <w:tcPr>
            <w:tcW w:w="510" w:type="dxa"/>
          </w:tcPr>
          <w:p w:rsidR="00F87116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877E6" w:rsidRPr="00DB3AF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87116"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проектов решений Совета депутатов</w:t>
            </w:r>
            <w:r w:rsidR="00921BB5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proofErr w:type="gramEnd"/>
            <w:r w:rsidR="00921BB5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Грачевский район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о внесении изменений в нормативные правовые акты о налогах и сборах</w:t>
            </w:r>
          </w:p>
        </w:tc>
        <w:tc>
          <w:tcPr>
            <w:tcW w:w="2126" w:type="dxa"/>
          </w:tcPr>
          <w:p w:rsidR="00921BB5" w:rsidRPr="00DB3AF8" w:rsidRDefault="00921BB5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  <w:p w:rsidR="00F87116" w:rsidRPr="00DB3AF8" w:rsidRDefault="00921BB5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21BB5" w:rsidRPr="00DB3AF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30 октября</w:t>
            </w:r>
          </w:p>
        </w:tc>
      </w:tr>
      <w:tr w:rsidR="005877E6" w:rsidRPr="00DB3AF8" w:rsidTr="00DB3AF8">
        <w:tc>
          <w:tcPr>
            <w:tcW w:w="510" w:type="dxa"/>
          </w:tcPr>
          <w:p w:rsidR="005877E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663" w:type="dxa"/>
          </w:tcPr>
          <w:p w:rsidR="005877E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Оценка потребности в оказании муниципальными учреждениями района муниципальных услуг в натуральном и стоимостном выражении</w:t>
            </w:r>
          </w:p>
        </w:tc>
        <w:tc>
          <w:tcPr>
            <w:tcW w:w="2126" w:type="dxa"/>
          </w:tcPr>
          <w:p w:rsidR="005877E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Субъекты бюджетного планирования</w:t>
            </w:r>
          </w:p>
        </w:tc>
        <w:tc>
          <w:tcPr>
            <w:tcW w:w="1843" w:type="dxa"/>
          </w:tcPr>
          <w:p w:rsidR="005877E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  <w:p w:rsidR="005877E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1843" w:type="dxa"/>
          </w:tcPr>
          <w:p w:rsidR="005877E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1 ноября</w:t>
            </w:r>
          </w:p>
        </w:tc>
      </w:tr>
      <w:tr w:rsidR="00F87116" w:rsidRPr="00DB3AF8" w:rsidTr="00DB3AF8">
        <w:tc>
          <w:tcPr>
            <w:tcW w:w="510" w:type="dxa"/>
          </w:tcPr>
          <w:p w:rsidR="00F87116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  <w:r w:rsidR="00F87116"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методики прогнозирования поступлений по источникам финансирования дефицита бюджета </w:t>
            </w:r>
            <w:r w:rsidR="00921BB5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Грачевский район 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и прогноза объемов поступлений в бюджет по источникам финансирования дефицита</w:t>
            </w:r>
          </w:p>
        </w:tc>
        <w:tc>
          <w:tcPr>
            <w:tcW w:w="2126" w:type="dxa"/>
          </w:tcPr>
          <w:p w:rsidR="00375FC4" w:rsidRPr="00DB3AF8" w:rsidRDefault="00375FC4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  <w:p w:rsidR="00F87116" w:rsidRPr="00DB3AF8" w:rsidRDefault="00375FC4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1843" w:type="dxa"/>
          </w:tcPr>
          <w:p w:rsidR="00F87116" w:rsidRPr="00DB3AF8" w:rsidRDefault="00375FC4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5 ноября</w:t>
            </w:r>
          </w:p>
        </w:tc>
      </w:tr>
      <w:tr w:rsidR="00F87116" w:rsidRPr="00DB3AF8" w:rsidTr="00DB3AF8">
        <w:tc>
          <w:tcPr>
            <w:tcW w:w="510" w:type="dxa"/>
          </w:tcPr>
          <w:p w:rsidR="00F87116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F87116"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Уточненная оценка потребности в оказании муниципальными учреждениями </w:t>
            </w:r>
            <w:r w:rsidR="00921BB5" w:rsidRPr="00DB3AF8">
              <w:rPr>
                <w:rFonts w:ascii="Times New Roman" w:hAnsi="Times New Roman" w:cs="Times New Roman"/>
                <w:sz w:val="28"/>
                <w:szCs w:val="28"/>
              </w:rPr>
              <w:t>Грачевского района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услуг</w:t>
            </w:r>
          </w:p>
        </w:tc>
        <w:tc>
          <w:tcPr>
            <w:tcW w:w="2126" w:type="dxa"/>
          </w:tcPr>
          <w:p w:rsidR="00F8711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87116" w:rsidRPr="00DB3AF8">
              <w:rPr>
                <w:rFonts w:ascii="Times New Roman" w:hAnsi="Times New Roman" w:cs="Times New Roman"/>
                <w:sz w:val="28"/>
                <w:szCs w:val="28"/>
              </w:rPr>
              <w:t>убъекты бюджетного планирования</w:t>
            </w:r>
          </w:p>
        </w:tc>
        <w:tc>
          <w:tcPr>
            <w:tcW w:w="1843" w:type="dxa"/>
          </w:tcPr>
          <w:p w:rsidR="00921BB5" w:rsidRPr="00DB3AF8" w:rsidRDefault="00921BB5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  <w:p w:rsidR="00F87116" w:rsidRPr="00DB3AF8" w:rsidRDefault="00921BB5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10 ноября</w:t>
            </w:r>
          </w:p>
        </w:tc>
      </w:tr>
      <w:tr w:rsidR="00F87116" w:rsidRPr="00DB3AF8" w:rsidTr="00DB3AF8">
        <w:tc>
          <w:tcPr>
            <w:tcW w:w="510" w:type="dxa"/>
          </w:tcPr>
          <w:p w:rsidR="00F87116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F87116"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Составление планового реестра расходных обязательств</w:t>
            </w:r>
          </w:p>
        </w:tc>
        <w:tc>
          <w:tcPr>
            <w:tcW w:w="2126" w:type="dxa"/>
          </w:tcPr>
          <w:p w:rsidR="00F87116" w:rsidRPr="00DB3AF8" w:rsidRDefault="005877E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87116" w:rsidRPr="00DB3AF8">
              <w:rPr>
                <w:rFonts w:ascii="Times New Roman" w:hAnsi="Times New Roman" w:cs="Times New Roman"/>
                <w:sz w:val="28"/>
                <w:szCs w:val="28"/>
              </w:rPr>
              <w:t>убъекты бюджетного планирования</w:t>
            </w:r>
          </w:p>
        </w:tc>
        <w:tc>
          <w:tcPr>
            <w:tcW w:w="1843" w:type="dxa"/>
          </w:tcPr>
          <w:p w:rsidR="00921BB5" w:rsidRPr="00DB3AF8" w:rsidRDefault="00921BB5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  <w:p w:rsidR="00F87116" w:rsidRPr="00DB3AF8" w:rsidRDefault="00921BB5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15 ноября</w:t>
            </w:r>
          </w:p>
        </w:tc>
      </w:tr>
      <w:tr w:rsidR="00F87116" w:rsidRPr="00DB3AF8" w:rsidTr="00DB3AF8">
        <w:tc>
          <w:tcPr>
            <w:tcW w:w="510" w:type="dxa"/>
          </w:tcPr>
          <w:p w:rsidR="00F87116" w:rsidRPr="00DB3AF8" w:rsidRDefault="00C9300D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F87116"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проекта бюджета </w:t>
            </w:r>
            <w:r w:rsidR="00921BB5" w:rsidRPr="00DB3AF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Грачевский район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плановый период и сопроводительных материалов</w:t>
            </w:r>
          </w:p>
        </w:tc>
        <w:tc>
          <w:tcPr>
            <w:tcW w:w="2126" w:type="dxa"/>
          </w:tcPr>
          <w:p w:rsidR="00523125" w:rsidRPr="00DB3AF8" w:rsidRDefault="00523125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  <w:p w:rsidR="00F87116" w:rsidRPr="00DB3AF8" w:rsidRDefault="00523125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523125" w:rsidRPr="00DB3AF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523125" w:rsidRPr="00DB3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</w:tr>
      <w:tr w:rsidR="00F87116" w:rsidRPr="00DB3AF8" w:rsidTr="00DB3AF8">
        <w:tc>
          <w:tcPr>
            <w:tcW w:w="510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9300D" w:rsidRPr="00DB3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проекта бюджета </w:t>
            </w:r>
            <w:r w:rsidR="00523125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Грачевский район 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финансовый год и плановый период и сопроводительных документов</w:t>
            </w:r>
          </w:p>
        </w:tc>
        <w:tc>
          <w:tcPr>
            <w:tcW w:w="2126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523125" w:rsidRPr="00DB3AF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  <w:r w:rsidR="00523125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Грачевский район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15 ноября</w:t>
            </w:r>
          </w:p>
        </w:tc>
      </w:tr>
      <w:tr w:rsidR="00F87116" w:rsidRPr="00DB3AF8" w:rsidTr="00DB3AF8">
        <w:tc>
          <w:tcPr>
            <w:tcW w:w="510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9300D" w:rsidRPr="00DB3A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публичных слушаний по проекту бюджета </w:t>
            </w:r>
            <w:r w:rsidR="00523125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Грачевский район 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финансовый год и плановый период</w:t>
            </w:r>
          </w:p>
        </w:tc>
        <w:tc>
          <w:tcPr>
            <w:tcW w:w="2126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  <w:r w:rsidR="00523125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Грачевский район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10 декабря</w:t>
            </w:r>
          </w:p>
        </w:tc>
      </w:tr>
      <w:tr w:rsidR="00F87116" w:rsidRPr="00DB3AF8" w:rsidTr="00DB3AF8">
        <w:tc>
          <w:tcPr>
            <w:tcW w:w="510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A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C9300D" w:rsidRPr="00DB3AF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B3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решения о бюджете </w:t>
            </w:r>
            <w:r w:rsidR="00016F1C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Грачевский район 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финансовый год и плановый период</w:t>
            </w:r>
          </w:p>
        </w:tc>
        <w:tc>
          <w:tcPr>
            <w:tcW w:w="2126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  <w:r w:rsidR="00016F1C"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Грачевский район</w:t>
            </w: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16F1C" w:rsidRPr="00DB3AF8" w:rsidRDefault="00016F1C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  <w:p w:rsidR="00F87116" w:rsidRPr="00DB3AF8" w:rsidRDefault="00016F1C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1843" w:type="dxa"/>
          </w:tcPr>
          <w:p w:rsidR="00F87116" w:rsidRPr="00DB3AF8" w:rsidRDefault="00F87116" w:rsidP="00DB3A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F8">
              <w:rPr>
                <w:rFonts w:ascii="Times New Roman" w:hAnsi="Times New Roman" w:cs="Times New Roman"/>
                <w:sz w:val="28"/>
                <w:szCs w:val="28"/>
              </w:rPr>
              <w:t>до 30 декабря</w:t>
            </w:r>
          </w:p>
        </w:tc>
      </w:tr>
    </w:tbl>
    <w:p w:rsidR="00F87116" w:rsidRPr="00DB3AF8" w:rsidRDefault="00F87116" w:rsidP="00DB3A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F87116" w:rsidRPr="00DB3AF8" w:rsidSect="00016F1C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116"/>
    <w:rsid w:val="00016F1C"/>
    <w:rsid w:val="00041372"/>
    <w:rsid w:val="0010006A"/>
    <w:rsid w:val="001E5BC4"/>
    <w:rsid w:val="002A6CE1"/>
    <w:rsid w:val="002D152B"/>
    <w:rsid w:val="00375FC4"/>
    <w:rsid w:val="00523125"/>
    <w:rsid w:val="005877E6"/>
    <w:rsid w:val="005B0383"/>
    <w:rsid w:val="005B1831"/>
    <w:rsid w:val="006E095C"/>
    <w:rsid w:val="007A4476"/>
    <w:rsid w:val="007B5CFC"/>
    <w:rsid w:val="00921BB5"/>
    <w:rsid w:val="00943498"/>
    <w:rsid w:val="009817CD"/>
    <w:rsid w:val="009A4774"/>
    <w:rsid w:val="009B0D77"/>
    <w:rsid w:val="009C7AA4"/>
    <w:rsid w:val="00A606B4"/>
    <w:rsid w:val="00B61569"/>
    <w:rsid w:val="00BE221D"/>
    <w:rsid w:val="00BF08A7"/>
    <w:rsid w:val="00BF781A"/>
    <w:rsid w:val="00C9300D"/>
    <w:rsid w:val="00CB2CBD"/>
    <w:rsid w:val="00CD3150"/>
    <w:rsid w:val="00D253F7"/>
    <w:rsid w:val="00D46EFC"/>
    <w:rsid w:val="00D54BCF"/>
    <w:rsid w:val="00DB3AF8"/>
    <w:rsid w:val="00E05514"/>
    <w:rsid w:val="00EB231E"/>
    <w:rsid w:val="00EE36A5"/>
    <w:rsid w:val="00F8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7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71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18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83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B2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E22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7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71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18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83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B2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E22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8E16E2D5233CC80189B947E59E42C523F837836850D1FAC9EE84B91270q1J" TargetMode="External"/><Relationship Id="rId13" Type="http://schemas.openxmlformats.org/officeDocument/2006/relationships/hyperlink" Target="consultantplus://offline/ref=EB8E16E2D5233CC80189A74AF3F21FC121F36E876C50D3A590B1DFE4450814DE74q2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87;&#1088;&#1072;&#1074;&#1086;-&#1075;&#1088;&#1072;&#1095;&#1077;&#1074;&#1082;&#1072;" TargetMode="External"/><Relationship Id="rId12" Type="http://schemas.openxmlformats.org/officeDocument/2006/relationships/hyperlink" Target="consultantplus://offline/ref=EB8E16E2D5233CC80189B947E59E42C523FA308F6E51D1FAC9EE84B91270q1J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B8E16E2D5233CC80189B947E59E42C523FA308F6E51D1FAC9EE84B912011E89057ED54D7Fq1J" TargetMode="External"/><Relationship Id="rId11" Type="http://schemas.openxmlformats.org/officeDocument/2006/relationships/hyperlink" Target="consultantplus://offline/ref=EB8E16E2D5233CC80189B947E59E42C523FA308F6E51D1FAC9EE84B91270q1J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B8E16E2D5233CC80189B947E59E42C523FA308F6E51D1FAC9EE84B91270q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8E16E2D5233CC80189A74AF3F21FC121F36E87685DDFAA93B1DFE4450814DE42318C07B5CF1AFAEA52007Bq1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9BC25-F59E-45A1-B310-57D047E5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12</Pages>
  <Words>3173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Larisa</dc:creator>
  <cp:lastModifiedBy>Светлана</cp:lastModifiedBy>
  <cp:revision>19</cp:revision>
  <cp:lastPrinted>2018-04-03T08:17:00Z</cp:lastPrinted>
  <dcterms:created xsi:type="dcterms:W3CDTF">2018-03-19T09:42:00Z</dcterms:created>
  <dcterms:modified xsi:type="dcterms:W3CDTF">2018-04-11T04:31:00Z</dcterms:modified>
</cp:coreProperties>
</file>