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9430"/>
      </w:tblGrid>
      <w:tr w:rsidR="00EE33C6" w:rsidRPr="00EE33C6" w:rsidTr="003E14CA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E33C6" w:rsidRPr="00EE33C6" w:rsidRDefault="00EE33C6" w:rsidP="00EE33C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33C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19050" t="0" r="0" b="0"/>
                  <wp:wrapNone/>
                  <wp:docPr id="1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EE33C6" w:rsidRPr="00EE33C6" w:rsidRDefault="00EE33C6" w:rsidP="00EE33C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E33C6" w:rsidRPr="00EE33C6" w:rsidRDefault="00EE33C6" w:rsidP="00EE33C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EE33C6" w:rsidRPr="00EE33C6" w:rsidRDefault="00EE33C6" w:rsidP="00EE33C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EE33C6" w:rsidRPr="00EE33C6" w:rsidRDefault="00EE33C6" w:rsidP="00EE33C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E33C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АДМИНИСТРАЦИЯ   МУНИЦИПАЛЬНОГО ОБРАЗОВАНИЯ</w:t>
            </w:r>
          </w:p>
          <w:p w:rsidR="00EE33C6" w:rsidRPr="00EE33C6" w:rsidRDefault="00EE33C6" w:rsidP="00EE33C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E33C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ГРАЧЕВСКИЙ  РАЙОН ОРЕНБУРГСКОЙ ОБЛАСТИ</w:t>
            </w:r>
          </w:p>
          <w:p w:rsidR="00EE33C6" w:rsidRPr="00EE33C6" w:rsidRDefault="00EE33C6" w:rsidP="00EE33C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E33C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 О С Т А Н О В Л Е Н И Е</w:t>
            </w:r>
          </w:p>
          <w:p w:rsidR="00EE33C6" w:rsidRPr="00EE33C6" w:rsidRDefault="00EE33C6" w:rsidP="00EE33C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EE33C6" w:rsidRPr="00EE33C6" w:rsidRDefault="000D7B6E" w:rsidP="00EE33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09.11.2022</w:t>
      </w:r>
      <w:r w:rsidR="00EE33C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E33C6" w:rsidRPr="00EE33C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 xml:space="preserve">1196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</w:p>
    <w:p w:rsidR="00EE33C6" w:rsidRPr="00EE33C6" w:rsidRDefault="00EE33C6" w:rsidP="00EE33C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E33C6">
        <w:rPr>
          <w:rFonts w:ascii="Times New Roman" w:hAnsi="Times New Roman" w:cs="Times New Roman"/>
          <w:sz w:val="28"/>
          <w:szCs w:val="28"/>
        </w:rPr>
        <w:t>с. Грачевка</w:t>
      </w:r>
    </w:p>
    <w:p w:rsidR="00AF198F" w:rsidRDefault="00AF198F" w:rsidP="00AF198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F6657" w:rsidRDefault="009F6657" w:rsidP="00AF198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F198F" w:rsidRDefault="00EE33C6" w:rsidP="00AF198F">
      <w:pPr>
        <w:widowControl w:val="0"/>
        <w:autoSpaceDE w:val="0"/>
        <w:autoSpaceDN w:val="0"/>
        <w:spacing w:after="0" w:line="240" w:lineRule="auto"/>
        <w:ind w:firstLine="62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E33C6">
        <w:rPr>
          <w:rFonts w:ascii="Times New Roman" w:hAnsi="Times New Roman" w:cs="Times New Roman"/>
          <w:bCs/>
          <w:sz w:val="28"/>
          <w:szCs w:val="28"/>
        </w:rPr>
        <w:t xml:space="preserve">Об </w:t>
      </w:r>
      <w:r>
        <w:rPr>
          <w:rFonts w:ascii="Times New Roman" w:hAnsi="Times New Roman" w:cs="Times New Roman"/>
          <w:bCs/>
          <w:sz w:val="28"/>
          <w:szCs w:val="28"/>
        </w:rPr>
        <w:t>отмене постановления администрации муниципального</w:t>
      </w:r>
      <w:r w:rsidR="00AF198F">
        <w:rPr>
          <w:rFonts w:ascii="Times New Roman" w:hAnsi="Times New Roman" w:cs="Times New Roman"/>
          <w:bCs/>
          <w:sz w:val="28"/>
          <w:szCs w:val="28"/>
        </w:rPr>
        <w:t xml:space="preserve"> образования</w:t>
      </w:r>
    </w:p>
    <w:p w:rsidR="00EE33C6" w:rsidRPr="00AF198F" w:rsidRDefault="00EE33C6" w:rsidP="00AF198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Грачевский район Оренбургской области</w:t>
      </w:r>
      <w:r w:rsidR="00AF198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от 23.09.2020г. №1097-п</w:t>
      </w:r>
    </w:p>
    <w:p w:rsidR="00EE33C6" w:rsidRPr="00EE33C6" w:rsidRDefault="00EE33C6" w:rsidP="00EE33C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EE33C6" w:rsidRPr="00EE33C6" w:rsidRDefault="00EE33C6" w:rsidP="00EE33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4E5EAA" w:rsidRDefault="00EE33C6" w:rsidP="007F5F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33C6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связи с приведением нормативных правовых актов в соответствии с действующим законодательством, руководствуясь Уставом муниципального образования Грачевский район Оренбургской области,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 в л я ю:</w:t>
      </w:r>
    </w:p>
    <w:p w:rsidR="00EE33C6" w:rsidRDefault="00EE33C6" w:rsidP="007F5F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Постановление администрации муниципального образования Грачевский район Оренбургской </w:t>
      </w:r>
      <w:r w:rsidR="00AF198F">
        <w:rPr>
          <w:rFonts w:ascii="Times New Roman" w:hAnsi="Times New Roman" w:cs="Times New Roman"/>
          <w:color w:val="000000"/>
          <w:sz w:val="28"/>
          <w:szCs w:val="28"/>
        </w:rPr>
        <w:t>области от 23.09.2020 №1097-п "</w:t>
      </w:r>
      <w:r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 постановление администрации муниципального образования Грачевский район Оренбургской области от 08.11.2019 №594-п"</w:t>
      </w:r>
      <w:r w:rsidR="00AF19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отменить.</w:t>
      </w:r>
    </w:p>
    <w:p w:rsidR="00EE33C6" w:rsidRDefault="007F5F8D" w:rsidP="007F5F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Контроль за ис</w:t>
      </w:r>
      <w:r w:rsidR="00EE33C6">
        <w:rPr>
          <w:rFonts w:ascii="Times New Roman" w:hAnsi="Times New Roman" w:cs="Times New Roman"/>
          <w:color w:val="000000"/>
          <w:sz w:val="28"/>
          <w:szCs w:val="28"/>
        </w:rPr>
        <w:t xml:space="preserve">полнением настоящего постановления возложить на </w:t>
      </w:r>
      <w:r>
        <w:rPr>
          <w:rFonts w:ascii="Times New Roman" w:hAnsi="Times New Roman" w:cs="Times New Roman"/>
          <w:color w:val="000000"/>
          <w:sz w:val="28"/>
          <w:szCs w:val="28"/>
        </w:rPr>
        <w:t>и.о. заместителя главы администрации по социальным вопросам Бахметьеву С.В.</w:t>
      </w:r>
    </w:p>
    <w:p w:rsidR="007F5F8D" w:rsidRDefault="007F5F8D" w:rsidP="007F5F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Постановление вступает в силу со дня его подписания и подлежит размещению на официальном информационном сайте администрации муниципального образования Грачевский район Оренбургской области и на сайте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www</w:t>
      </w:r>
      <w:r w:rsidRPr="007F5F8D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право-грачевка.рф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F5F8D" w:rsidRDefault="007F5F8D" w:rsidP="007F5F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F5F8D" w:rsidRDefault="007F5F8D" w:rsidP="007F5F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F6657" w:rsidRDefault="009F6657" w:rsidP="007F5F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F5F8D" w:rsidRDefault="007F5F8D" w:rsidP="007F5F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Глава района                                                                                        Д.В.Филатов</w:t>
      </w:r>
    </w:p>
    <w:p w:rsidR="00AF198F" w:rsidRDefault="00AF198F" w:rsidP="007F5F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F198F" w:rsidRDefault="00AF198F" w:rsidP="007F5F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F198F" w:rsidRDefault="00AF198F" w:rsidP="007F5F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F198F" w:rsidRDefault="00AF198F" w:rsidP="007F5F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F198F" w:rsidRDefault="00AF198F" w:rsidP="007F5F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F198F" w:rsidRDefault="00AF198F" w:rsidP="007F5F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F198F" w:rsidRDefault="00AF198F" w:rsidP="007F5F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F198F" w:rsidRDefault="00AF198F" w:rsidP="007F5F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F198F" w:rsidRPr="007F5F8D" w:rsidRDefault="00AF198F" w:rsidP="007F5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Разослано:</w:t>
      </w:r>
      <w:r w:rsidR="00FE337C">
        <w:rPr>
          <w:rFonts w:ascii="Times New Roman" w:hAnsi="Times New Roman" w:cs="Times New Roman"/>
          <w:color w:val="000000"/>
          <w:sz w:val="28"/>
          <w:szCs w:val="28"/>
        </w:rPr>
        <w:t xml:space="preserve"> Бахметьевой С.В.</w:t>
      </w:r>
      <w:r>
        <w:rPr>
          <w:rFonts w:ascii="Times New Roman" w:hAnsi="Times New Roman" w:cs="Times New Roman"/>
          <w:color w:val="000000"/>
          <w:sz w:val="28"/>
          <w:szCs w:val="28"/>
        </w:rPr>
        <w:t>, отдел образования, отдел экономики,</w:t>
      </w:r>
      <w:r w:rsidR="006E5911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организационно-правовой отдел.</w:t>
      </w:r>
    </w:p>
    <w:sectPr w:rsidR="00AF198F" w:rsidRPr="007F5F8D" w:rsidSect="004E5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EE33C6"/>
    <w:rsid w:val="000D7B6E"/>
    <w:rsid w:val="00315CA6"/>
    <w:rsid w:val="004E5EAA"/>
    <w:rsid w:val="006E5911"/>
    <w:rsid w:val="007F5F8D"/>
    <w:rsid w:val="00836977"/>
    <w:rsid w:val="009F6657"/>
    <w:rsid w:val="00AF198F"/>
    <w:rsid w:val="00EE33C6"/>
    <w:rsid w:val="00FD7886"/>
    <w:rsid w:val="00FE3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E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locked/>
    <w:rsid w:val="00EE33C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E33C6"/>
    <w:pPr>
      <w:widowControl w:val="0"/>
      <w:shd w:val="clear" w:color="auto" w:fill="FFFFFF"/>
      <w:spacing w:before="4620" w:after="0" w:line="240" w:lineRule="atLeast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Computer</cp:lastModifiedBy>
  <cp:revision>6</cp:revision>
  <cp:lastPrinted>2022-10-20T09:20:00Z</cp:lastPrinted>
  <dcterms:created xsi:type="dcterms:W3CDTF">2022-10-20T07:06:00Z</dcterms:created>
  <dcterms:modified xsi:type="dcterms:W3CDTF">2022-11-10T04:53:00Z</dcterms:modified>
</cp:coreProperties>
</file>