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6E177A" w:rsidTr="004B53B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E177A" w:rsidRDefault="006E177A" w:rsidP="004B53B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E177A" w:rsidRDefault="006E177A" w:rsidP="004B53B9">
            <w:pPr>
              <w:jc w:val="center"/>
            </w:pPr>
          </w:p>
          <w:p w:rsidR="006E177A" w:rsidRDefault="006E177A" w:rsidP="004B53B9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6E177A" w:rsidRDefault="006E177A" w:rsidP="004B53B9">
            <w:pPr>
              <w:jc w:val="center"/>
              <w:rPr>
                <w:b/>
                <w:sz w:val="28"/>
                <w:szCs w:val="28"/>
              </w:rPr>
            </w:pPr>
          </w:p>
          <w:p w:rsidR="006E177A" w:rsidRDefault="006E177A" w:rsidP="004B53B9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E177A" w:rsidRDefault="006E177A" w:rsidP="004B53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E177A" w:rsidRDefault="006E177A" w:rsidP="004B53B9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6E177A" w:rsidRDefault="006E177A" w:rsidP="004B53B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E177A" w:rsidRDefault="006E177A" w:rsidP="006E177A">
      <w:pPr>
        <w:jc w:val="center"/>
      </w:pPr>
    </w:p>
    <w:p w:rsidR="006E177A" w:rsidRDefault="003450AF" w:rsidP="006E177A">
      <w:pPr>
        <w:jc w:val="both"/>
      </w:pPr>
      <w:r>
        <w:t>09.01.2017</w:t>
      </w:r>
      <w:r w:rsidR="006E177A">
        <w:t xml:space="preserve">                                </w:t>
      </w:r>
      <w:r>
        <w:t xml:space="preserve"> </w:t>
      </w:r>
      <w:r w:rsidR="006E177A">
        <w:t xml:space="preserve">  </w:t>
      </w:r>
      <w:proofErr w:type="spellStart"/>
      <w:r w:rsidR="006E177A">
        <w:t>с</w:t>
      </w:r>
      <w:proofErr w:type="gramStart"/>
      <w:r w:rsidR="006E177A">
        <w:t>.Г</w:t>
      </w:r>
      <w:proofErr w:type="gramEnd"/>
      <w:r w:rsidR="006E177A">
        <w:t>рачевка</w:t>
      </w:r>
      <w:proofErr w:type="spellEnd"/>
      <w:r w:rsidR="006E177A">
        <w:t xml:space="preserve">                               </w:t>
      </w:r>
      <w:r>
        <w:t xml:space="preserve">                        № 10 п</w:t>
      </w:r>
      <w:r w:rsidR="006E177A">
        <w:t xml:space="preserve">                                 </w:t>
      </w:r>
    </w:p>
    <w:p w:rsidR="006E177A" w:rsidRDefault="006E177A" w:rsidP="006E177A"/>
    <w:p w:rsidR="006E177A" w:rsidRDefault="006E177A" w:rsidP="006E177A">
      <w:pPr>
        <w:spacing w:line="276" w:lineRule="auto"/>
        <w:jc w:val="both"/>
        <w:rPr>
          <w:sz w:val="28"/>
          <w:szCs w:val="28"/>
        </w:rPr>
      </w:pPr>
    </w:p>
    <w:p w:rsidR="00D34549" w:rsidRDefault="00D34549" w:rsidP="006E177A">
      <w:pPr>
        <w:spacing w:line="276" w:lineRule="auto"/>
        <w:jc w:val="both"/>
        <w:rPr>
          <w:sz w:val="28"/>
          <w:szCs w:val="28"/>
        </w:rPr>
      </w:pPr>
    </w:p>
    <w:p w:rsidR="008E24AC" w:rsidRPr="003450AF" w:rsidRDefault="008E24AC" w:rsidP="008E24AC">
      <w:pPr>
        <w:jc w:val="center"/>
        <w:textAlignment w:val="baseline"/>
        <w:outlineLvl w:val="0"/>
        <w:rPr>
          <w:bCs/>
          <w:kern w:val="36"/>
          <w:sz w:val="28"/>
          <w:szCs w:val="28"/>
        </w:rPr>
      </w:pPr>
      <w:bookmarkStart w:id="0" w:name="_GoBack"/>
      <w:r w:rsidRPr="003450AF">
        <w:rPr>
          <w:bCs/>
          <w:kern w:val="36"/>
          <w:sz w:val="28"/>
          <w:szCs w:val="28"/>
        </w:rPr>
        <w:t xml:space="preserve">Об утверждении </w:t>
      </w:r>
      <w:proofErr w:type="gramStart"/>
      <w:r w:rsidRPr="003450AF">
        <w:rPr>
          <w:bCs/>
          <w:kern w:val="36"/>
          <w:sz w:val="28"/>
          <w:szCs w:val="28"/>
        </w:rPr>
        <w:t>порядка проведения мониторинга доступности объектов</w:t>
      </w:r>
      <w:proofErr w:type="gramEnd"/>
      <w:r w:rsidRPr="003450AF">
        <w:rPr>
          <w:bCs/>
          <w:kern w:val="36"/>
          <w:sz w:val="28"/>
          <w:szCs w:val="28"/>
        </w:rPr>
        <w:t xml:space="preserve"> и услуг в приоритетных сферах жизнедеятельности инвалидов                                     в Грачевском районе Оренбургской области</w:t>
      </w:r>
    </w:p>
    <w:bookmarkEnd w:id="0"/>
    <w:p w:rsidR="008E24AC" w:rsidRDefault="008E24AC" w:rsidP="008E24A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D34549" w:rsidRPr="00351EA9" w:rsidRDefault="00D34549" w:rsidP="008E24A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E24AC" w:rsidRDefault="008E24AC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В целях систематического анализа выполнения мер по реализации на территории Грачевского района Оренбургской области постановлени</w:t>
      </w:r>
      <w:r>
        <w:rPr>
          <w:spacing w:val="2"/>
          <w:sz w:val="28"/>
          <w:szCs w:val="28"/>
        </w:rPr>
        <w:t xml:space="preserve">й </w:t>
      </w:r>
      <w:r w:rsidRPr="00351EA9">
        <w:rPr>
          <w:spacing w:val="2"/>
          <w:sz w:val="28"/>
          <w:szCs w:val="28"/>
        </w:rPr>
        <w:t xml:space="preserve"> администрации муниципального образования Грачевский район Оренбургской области от</w:t>
      </w:r>
      <w:r>
        <w:rPr>
          <w:spacing w:val="2"/>
          <w:sz w:val="28"/>
          <w:szCs w:val="28"/>
        </w:rPr>
        <w:t xml:space="preserve"> 02.11.2015 № 701-п «Об утверждении Плана мероприятий («дорожной карты» по повышению значений показателей доступности для инвалидов объектов и услуг в муниципальном образовании Грачевский район Оренбургской области на 2016-2020 годы и  </w:t>
      </w:r>
      <w:r w:rsidRPr="00351EA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20.12.2016 № 683-п «О внесении изменений в постановление администрации муниципального образования Грачевский район Оренбургской области от 02.11.2015 № 701-п»  </w:t>
      </w:r>
      <w:r>
        <w:rPr>
          <w:spacing w:val="2"/>
          <w:sz w:val="28"/>
          <w:szCs w:val="28"/>
        </w:rPr>
        <w:t>п о с т а н о в л я ю</w:t>
      </w:r>
      <w:r w:rsidRPr="00351EA9">
        <w:rPr>
          <w:spacing w:val="2"/>
          <w:sz w:val="28"/>
          <w:szCs w:val="28"/>
        </w:rPr>
        <w:t>:</w:t>
      </w:r>
    </w:p>
    <w:p w:rsidR="00D34549" w:rsidRPr="00351EA9" w:rsidRDefault="00D34549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8E24AC" w:rsidRPr="00351EA9" w:rsidRDefault="008E24AC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1. Утвердить Порядок проведения мониторинга доступности объектов и услуг в приоритетных сферах жизнедеятельности инвалидов в Грачевском районе</w:t>
      </w:r>
      <w:r>
        <w:rPr>
          <w:spacing w:val="2"/>
          <w:sz w:val="28"/>
          <w:szCs w:val="28"/>
        </w:rPr>
        <w:t xml:space="preserve"> согласно приложению к настоящему постановлению.</w:t>
      </w:r>
    </w:p>
    <w:p w:rsidR="008E24AC" w:rsidRPr="00351EA9" w:rsidRDefault="008E24AC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2. Определить координатором проведения мониторинга доступности объектов и услуг в приоритетных сферах жизнедеятельности инвалидов в Грачевском районе отдел архитектуры и капитального строительства администрации муниципального образования Грачевский район.</w:t>
      </w:r>
    </w:p>
    <w:p w:rsidR="008E24AC" w:rsidRPr="00351EA9" w:rsidRDefault="008E24AC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3. Отделу архитектуры</w:t>
      </w:r>
      <w:r>
        <w:rPr>
          <w:spacing w:val="2"/>
          <w:sz w:val="28"/>
          <w:szCs w:val="28"/>
        </w:rPr>
        <w:t xml:space="preserve"> и </w:t>
      </w:r>
      <w:r w:rsidRPr="00351EA9">
        <w:rPr>
          <w:spacing w:val="2"/>
          <w:sz w:val="28"/>
          <w:szCs w:val="28"/>
        </w:rPr>
        <w:t>капитального строительства администрации муниципального образования Грачевский район Оренбургской области:</w:t>
      </w:r>
    </w:p>
    <w:p w:rsidR="008E24AC" w:rsidRPr="00351EA9" w:rsidRDefault="008E24AC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3.1. Сформировать реестры объектов социальной инфраструктуры и услуг в приоритетных сферах жизнедеятельности инвалидов на территории муниципального образования Грачевский район.</w:t>
      </w:r>
    </w:p>
    <w:p w:rsidR="00D34549" w:rsidRDefault="008E24AC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 xml:space="preserve">3.2. Обеспечить реализацию мероприятий по проведению мониторинга доступности объектов и услуг в приоритетных сферах жизнедеятельности </w:t>
      </w:r>
    </w:p>
    <w:p w:rsidR="00D34549" w:rsidRDefault="00D34549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2158A" w:rsidRDefault="00B2158A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8E24AC" w:rsidRPr="00351EA9" w:rsidRDefault="008E24AC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lastRenderedPageBreak/>
        <w:t>инвалидов.</w:t>
      </w:r>
    </w:p>
    <w:p w:rsidR="008E24AC" w:rsidRPr="00351EA9" w:rsidRDefault="008E24AC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 xml:space="preserve">4. </w:t>
      </w:r>
      <w:proofErr w:type="gramStart"/>
      <w:r w:rsidRPr="00351EA9">
        <w:rPr>
          <w:spacing w:val="2"/>
          <w:sz w:val="28"/>
          <w:szCs w:val="28"/>
        </w:rPr>
        <w:t>Контроль за</w:t>
      </w:r>
      <w:proofErr w:type="gramEnd"/>
      <w:r w:rsidRPr="00351EA9">
        <w:rPr>
          <w:spacing w:val="2"/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351EA9">
        <w:rPr>
          <w:spacing w:val="2"/>
          <w:sz w:val="28"/>
          <w:szCs w:val="28"/>
        </w:rPr>
        <w:t>Бурдакову</w:t>
      </w:r>
      <w:proofErr w:type="spellEnd"/>
      <w:r w:rsidRPr="00351EA9">
        <w:rPr>
          <w:spacing w:val="2"/>
          <w:sz w:val="28"/>
          <w:szCs w:val="28"/>
        </w:rPr>
        <w:t xml:space="preserve"> Ю.М.</w:t>
      </w:r>
    </w:p>
    <w:p w:rsidR="008E24AC" w:rsidRPr="00351EA9" w:rsidRDefault="00D34549" w:rsidP="008E24AC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8E24AC" w:rsidRPr="00351EA9">
        <w:rPr>
          <w:spacing w:val="2"/>
          <w:sz w:val="28"/>
          <w:szCs w:val="28"/>
        </w:rPr>
        <w:t xml:space="preserve">. Настоящее постановление </w:t>
      </w:r>
      <w:r>
        <w:rPr>
          <w:spacing w:val="2"/>
          <w:sz w:val="28"/>
          <w:szCs w:val="28"/>
        </w:rPr>
        <w:t xml:space="preserve">вступает в силу со дня его </w:t>
      </w:r>
      <w:r w:rsidR="008E24AC" w:rsidRPr="00351EA9">
        <w:rPr>
          <w:spacing w:val="2"/>
          <w:sz w:val="28"/>
          <w:szCs w:val="28"/>
        </w:rPr>
        <w:t xml:space="preserve"> официально</w:t>
      </w:r>
      <w:r>
        <w:rPr>
          <w:spacing w:val="2"/>
          <w:sz w:val="28"/>
          <w:szCs w:val="28"/>
        </w:rPr>
        <w:t xml:space="preserve">го </w:t>
      </w:r>
      <w:r w:rsidR="008E24AC" w:rsidRPr="00351EA9">
        <w:rPr>
          <w:spacing w:val="2"/>
          <w:sz w:val="28"/>
          <w:szCs w:val="28"/>
        </w:rPr>
        <w:t>опубликовани</w:t>
      </w:r>
      <w:r>
        <w:rPr>
          <w:spacing w:val="2"/>
          <w:sz w:val="28"/>
          <w:szCs w:val="28"/>
        </w:rPr>
        <w:t>я и подлежит размещению на официальном сайте администрации муниципального образования Грачевский район Оренбургской области</w:t>
      </w:r>
      <w:r w:rsidR="008E24AC" w:rsidRPr="00351EA9">
        <w:rPr>
          <w:spacing w:val="2"/>
          <w:sz w:val="28"/>
          <w:szCs w:val="28"/>
        </w:rPr>
        <w:t>.</w:t>
      </w:r>
    </w:p>
    <w:p w:rsidR="00D34549" w:rsidRDefault="008E24AC" w:rsidP="008E24AC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 xml:space="preserve"> </w:t>
      </w:r>
    </w:p>
    <w:p w:rsidR="00D34549" w:rsidRDefault="00D34549" w:rsidP="008E24AC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E24AC" w:rsidRPr="00351EA9" w:rsidRDefault="00D34549" w:rsidP="008E24AC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района                                                                            С.А. Аверкиев</w:t>
      </w:r>
    </w:p>
    <w:p w:rsidR="00D34549" w:rsidRDefault="008E24AC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D34549">
        <w:rPr>
          <w:spacing w:val="2"/>
          <w:sz w:val="28"/>
          <w:szCs w:val="28"/>
        </w:rPr>
        <w:t xml:space="preserve">     </w:t>
      </w: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Разослано:  Ю.М.  </w:t>
      </w:r>
      <w:proofErr w:type="spellStart"/>
      <w:r>
        <w:rPr>
          <w:spacing w:val="2"/>
          <w:sz w:val="28"/>
          <w:szCs w:val="28"/>
        </w:rPr>
        <w:t>Бурдаковой</w:t>
      </w:r>
      <w:proofErr w:type="spellEnd"/>
      <w:r>
        <w:rPr>
          <w:spacing w:val="2"/>
          <w:sz w:val="28"/>
          <w:szCs w:val="28"/>
        </w:rPr>
        <w:t xml:space="preserve">, отделу </w:t>
      </w:r>
      <w:proofErr w:type="spellStart"/>
      <w:r>
        <w:rPr>
          <w:spacing w:val="2"/>
          <w:sz w:val="28"/>
          <w:szCs w:val="28"/>
        </w:rPr>
        <w:t>АиКС</w:t>
      </w:r>
      <w:proofErr w:type="spellEnd"/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B2158A" w:rsidRDefault="00B2158A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B2158A" w:rsidRDefault="00B2158A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</w:p>
    <w:p w:rsidR="008E24AC" w:rsidRPr="00351EA9" w:rsidRDefault="00D34549" w:rsidP="008E24AC">
      <w:pPr>
        <w:shd w:val="clear" w:color="auto" w:fill="FFFFFF"/>
        <w:tabs>
          <w:tab w:val="left" w:pos="534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                                        </w:t>
      </w:r>
      <w:r w:rsidR="008E24AC" w:rsidRPr="00351EA9">
        <w:rPr>
          <w:spacing w:val="2"/>
          <w:sz w:val="28"/>
          <w:szCs w:val="28"/>
        </w:rPr>
        <w:t xml:space="preserve">Приложение </w:t>
      </w:r>
    </w:p>
    <w:p w:rsidR="008E24AC" w:rsidRDefault="008E24AC" w:rsidP="008E24AC">
      <w:pPr>
        <w:shd w:val="clear" w:color="auto" w:fill="FFFFFF"/>
        <w:tabs>
          <w:tab w:val="left" w:pos="5265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D34549">
        <w:rPr>
          <w:spacing w:val="2"/>
          <w:sz w:val="28"/>
          <w:szCs w:val="28"/>
        </w:rPr>
        <w:t xml:space="preserve">      </w:t>
      </w:r>
      <w:r>
        <w:rPr>
          <w:spacing w:val="2"/>
          <w:sz w:val="28"/>
          <w:szCs w:val="28"/>
        </w:rPr>
        <w:t xml:space="preserve"> к</w:t>
      </w:r>
      <w:r w:rsidRPr="00351EA9">
        <w:rPr>
          <w:spacing w:val="2"/>
          <w:sz w:val="28"/>
          <w:szCs w:val="28"/>
        </w:rPr>
        <w:t xml:space="preserve"> постановлению </w:t>
      </w:r>
    </w:p>
    <w:p w:rsidR="008E24AC" w:rsidRPr="00351EA9" w:rsidRDefault="008E24AC" w:rsidP="008E24AC">
      <w:pPr>
        <w:shd w:val="clear" w:color="auto" w:fill="FFFFFF"/>
        <w:tabs>
          <w:tab w:val="left" w:pos="5280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D34549">
        <w:rPr>
          <w:spacing w:val="2"/>
          <w:sz w:val="28"/>
          <w:szCs w:val="28"/>
        </w:rPr>
        <w:t xml:space="preserve">       </w:t>
      </w:r>
      <w:r w:rsidRPr="00351EA9">
        <w:rPr>
          <w:spacing w:val="2"/>
          <w:sz w:val="28"/>
          <w:szCs w:val="28"/>
        </w:rPr>
        <w:t xml:space="preserve">администрации </w:t>
      </w:r>
      <w:r>
        <w:rPr>
          <w:spacing w:val="2"/>
          <w:sz w:val="28"/>
          <w:szCs w:val="28"/>
        </w:rPr>
        <w:t>р</w:t>
      </w:r>
      <w:r w:rsidRPr="00351EA9">
        <w:rPr>
          <w:spacing w:val="2"/>
          <w:sz w:val="28"/>
          <w:szCs w:val="28"/>
        </w:rPr>
        <w:t xml:space="preserve">айона </w:t>
      </w:r>
    </w:p>
    <w:p w:rsidR="008E24AC" w:rsidRPr="00351EA9" w:rsidRDefault="008E24AC" w:rsidP="008E24AC">
      <w:pPr>
        <w:shd w:val="clear" w:color="auto" w:fill="FFFFFF"/>
        <w:tabs>
          <w:tab w:val="left" w:pos="5325"/>
          <w:tab w:val="right" w:pos="9355"/>
        </w:tabs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D34549">
        <w:rPr>
          <w:spacing w:val="2"/>
          <w:sz w:val="28"/>
          <w:szCs w:val="28"/>
        </w:rPr>
        <w:t xml:space="preserve">      </w:t>
      </w:r>
      <w:r>
        <w:rPr>
          <w:spacing w:val="2"/>
          <w:sz w:val="28"/>
          <w:szCs w:val="28"/>
        </w:rPr>
        <w:t>о</w:t>
      </w:r>
      <w:r w:rsidR="003450AF">
        <w:rPr>
          <w:spacing w:val="2"/>
          <w:sz w:val="28"/>
          <w:szCs w:val="28"/>
        </w:rPr>
        <w:t xml:space="preserve">т 09.01.2017 № 10 </w:t>
      </w:r>
      <w:proofErr w:type="gramStart"/>
      <w:r w:rsidR="003450AF">
        <w:rPr>
          <w:spacing w:val="2"/>
          <w:sz w:val="28"/>
          <w:szCs w:val="28"/>
        </w:rPr>
        <w:t>п</w:t>
      </w:r>
      <w:proofErr w:type="gramEnd"/>
    </w:p>
    <w:p w:rsidR="008E24AC" w:rsidRDefault="008E24AC" w:rsidP="008E24AC">
      <w:pPr>
        <w:shd w:val="clear" w:color="auto" w:fill="FFFFFF"/>
        <w:jc w:val="right"/>
        <w:textAlignment w:val="baseline"/>
        <w:outlineLvl w:val="1"/>
        <w:rPr>
          <w:spacing w:val="2"/>
          <w:sz w:val="28"/>
          <w:szCs w:val="28"/>
        </w:rPr>
      </w:pPr>
    </w:p>
    <w:p w:rsidR="00D34549" w:rsidRDefault="00D34549" w:rsidP="008E24AC">
      <w:pPr>
        <w:shd w:val="clear" w:color="auto" w:fill="FFFFFF"/>
        <w:jc w:val="both"/>
        <w:textAlignment w:val="baseline"/>
        <w:outlineLvl w:val="1"/>
        <w:rPr>
          <w:spacing w:val="2"/>
          <w:sz w:val="28"/>
          <w:szCs w:val="28"/>
        </w:rPr>
      </w:pPr>
    </w:p>
    <w:p w:rsidR="008E24AC" w:rsidRPr="00351EA9" w:rsidRDefault="008E24AC" w:rsidP="00D34549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Порядок</w:t>
      </w:r>
    </w:p>
    <w:p w:rsidR="008E24AC" w:rsidRPr="00351EA9" w:rsidRDefault="008E24AC" w:rsidP="00D34549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проведения мониторинга доступности объектов и услуг в приоритетных сферах жизнедеятельности инвалидов в Грачевском районе</w:t>
      </w:r>
    </w:p>
    <w:p w:rsidR="008E24AC" w:rsidRDefault="008E24AC" w:rsidP="008E24AC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 xml:space="preserve"> </w:t>
      </w:r>
    </w:p>
    <w:p w:rsidR="00D34549" w:rsidRPr="00351EA9" w:rsidRDefault="00D34549" w:rsidP="008E24AC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E24AC" w:rsidRPr="00351EA9" w:rsidRDefault="008E24AC" w:rsidP="008E24AC">
      <w:pPr>
        <w:pStyle w:val="a5"/>
        <w:numPr>
          <w:ilvl w:val="0"/>
          <w:numId w:val="6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Мониторинг доступности объектов и услуг в приоритетных сферах жизнедеятельности инвалидов в Грачевском районе области (далее - мониторинг) проводится в целях оценки состояния доступности объектов социальной, инженерной и транспортной инфраструктур для инвалидов.</w:t>
      </w:r>
    </w:p>
    <w:p w:rsidR="008E24AC" w:rsidRPr="00351EA9" w:rsidRDefault="008E24AC" w:rsidP="008E24AC">
      <w:pPr>
        <w:pStyle w:val="a5"/>
        <w:numPr>
          <w:ilvl w:val="0"/>
          <w:numId w:val="6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Мониторинг проводится по объектам социальной инфраструктуры, включенным в реестр объектов социальной инфраструктуры и услуг в приоритетных сферах жизнедеятельности инвалидов.</w:t>
      </w:r>
    </w:p>
    <w:p w:rsidR="008E24AC" w:rsidRPr="00351EA9" w:rsidRDefault="008E24AC" w:rsidP="008E24AC">
      <w:pPr>
        <w:pStyle w:val="a5"/>
        <w:numPr>
          <w:ilvl w:val="0"/>
          <w:numId w:val="6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Предметом исследования путем проведения мониторинга является доступность объектов в следующих приоритетных сферах: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труд и занятость;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социальная защита населения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здравоохранение;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образование;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информация и связь;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культура;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физическая культура и спорт;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жилищно-коммунальное хозяйство;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транспорт;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торговля;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общественное питание;</w:t>
      </w:r>
    </w:p>
    <w:p w:rsidR="008E24AC" w:rsidRPr="00351EA9" w:rsidRDefault="008E24AC" w:rsidP="008E24AC">
      <w:pPr>
        <w:pStyle w:val="a5"/>
        <w:numPr>
          <w:ilvl w:val="0"/>
          <w:numId w:val="7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бытовое обслуживание.</w:t>
      </w:r>
    </w:p>
    <w:p w:rsidR="008E24AC" w:rsidRPr="00351EA9" w:rsidRDefault="008E24AC" w:rsidP="008E24AC">
      <w:pPr>
        <w:pStyle w:val="a5"/>
        <w:numPr>
          <w:ilvl w:val="0"/>
          <w:numId w:val="6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351EA9">
        <w:rPr>
          <w:spacing w:val="2"/>
          <w:sz w:val="28"/>
          <w:szCs w:val="28"/>
        </w:rPr>
        <w:t>Мониторинг проводится путем визуального обследования указанных объектов на соблюдение требований, установленных подпунктом "а" пункта 9</w:t>
      </w:r>
      <w:r>
        <w:rPr>
          <w:spacing w:val="2"/>
          <w:sz w:val="28"/>
          <w:szCs w:val="28"/>
        </w:rPr>
        <w:t xml:space="preserve"> </w:t>
      </w:r>
      <w:hyperlink r:id="rId8" w:history="1">
        <w:r w:rsidRPr="00B2158A">
          <w:rPr>
            <w:rStyle w:val="a7"/>
            <w:color w:val="auto"/>
            <w:spacing w:val="2"/>
            <w:sz w:val="28"/>
            <w:szCs w:val="28"/>
            <w:u w:val="none"/>
          </w:rPr>
          <w:t>Правил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</w:t>
        </w:r>
      </w:hyperlink>
      <w:r w:rsidRPr="00B2158A">
        <w:rPr>
          <w:spacing w:val="2"/>
          <w:sz w:val="28"/>
          <w:szCs w:val="28"/>
        </w:rPr>
        <w:t xml:space="preserve">, утвержденных </w:t>
      </w:r>
      <w:hyperlink r:id="rId9" w:history="1">
        <w:r w:rsidRPr="00B2158A">
          <w:rPr>
            <w:rStyle w:val="a7"/>
            <w:color w:val="auto"/>
            <w:spacing w:val="2"/>
            <w:sz w:val="28"/>
            <w:szCs w:val="28"/>
            <w:u w:val="none"/>
          </w:rPr>
          <w:t>постановлением Правительства Российской Федерации от 17 июня 2015 года N 599</w:t>
        </w:r>
      </w:hyperlink>
      <w:r w:rsidRPr="00351EA9">
        <w:rPr>
          <w:spacing w:val="2"/>
          <w:sz w:val="28"/>
          <w:szCs w:val="28"/>
        </w:rPr>
        <w:t>, в части обеспечения</w:t>
      </w:r>
      <w:proofErr w:type="gramEnd"/>
      <w:r w:rsidRPr="00351EA9">
        <w:rPr>
          <w:spacing w:val="2"/>
          <w:sz w:val="28"/>
          <w:szCs w:val="28"/>
        </w:rPr>
        <w:t xml:space="preserve"> повышенного качества среды обитания для инвалидов:</w:t>
      </w:r>
    </w:p>
    <w:p w:rsidR="008E24AC" w:rsidRPr="00351EA9" w:rsidRDefault="008E24AC" w:rsidP="008E24AC">
      <w:pPr>
        <w:pStyle w:val="a5"/>
        <w:numPr>
          <w:ilvl w:val="0"/>
          <w:numId w:val="8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lastRenderedPageBreak/>
        <w:t>досягаемости ими кратчайшим путем мест целевого посещения и беспрепятственности перемещения внутри зданий и сооружений и на их территории;</w:t>
      </w:r>
    </w:p>
    <w:p w:rsidR="008E24AC" w:rsidRPr="00351EA9" w:rsidRDefault="008E24AC" w:rsidP="008E24AC">
      <w:pPr>
        <w:pStyle w:val="a5"/>
        <w:numPr>
          <w:ilvl w:val="0"/>
          <w:numId w:val="8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безопасности путей движения (в том числе эвакуационных и путей спасения), а также мест проживания, обслуживания и приложения труда инвалидов;</w:t>
      </w:r>
    </w:p>
    <w:p w:rsidR="008E24AC" w:rsidRPr="00351EA9" w:rsidRDefault="008E24AC" w:rsidP="008E24AC">
      <w:pPr>
        <w:pStyle w:val="a5"/>
        <w:numPr>
          <w:ilvl w:val="0"/>
          <w:numId w:val="8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эвакуации людей из здания или в безопасную зону до возможного нанесения вреда их жизни и здоровью вследствие воздействия опасных факторов;</w:t>
      </w:r>
    </w:p>
    <w:p w:rsidR="008E24AC" w:rsidRPr="00351EA9" w:rsidRDefault="008E24AC" w:rsidP="008E24AC">
      <w:pPr>
        <w:pStyle w:val="a5"/>
        <w:numPr>
          <w:ilvl w:val="0"/>
          <w:numId w:val="8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своевременного получения инвалидами полноценной и качественной информации, позволяющей ориентироваться в пространстве, использовать оборудование (в том числе для самообслуживания), получать услуги, участвовать в трудовом и обучающем процессе и т.д.;</w:t>
      </w:r>
    </w:p>
    <w:p w:rsidR="008E24AC" w:rsidRPr="00351EA9" w:rsidRDefault="008E24AC" w:rsidP="008E24AC">
      <w:pPr>
        <w:pStyle w:val="a5"/>
        <w:numPr>
          <w:ilvl w:val="0"/>
          <w:numId w:val="8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удобства и комфорта среды жизнедеятельности для всех групп населения.</w:t>
      </w:r>
    </w:p>
    <w:p w:rsidR="008E24AC" w:rsidRPr="00351EA9" w:rsidRDefault="008E24AC" w:rsidP="008E24AC">
      <w:pPr>
        <w:pStyle w:val="a5"/>
        <w:numPr>
          <w:ilvl w:val="0"/>
          <w:numId w:val="6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351EA9">
        <w:rPr>
          <w:spacing w:val="2"/>
          <w:sz w:val="28"/>
          <w:szCs w:val="28"/>
        </w:rPr>
        <w:t>Решение о соблюдении или несоблюдении норм</w:t>
      </w:r>
      <w:r>
        <w:rPr>
          <w:spacing w:val="2"/>
          <w:sz w:val="28"/>
          <w:szCs w:val="28"/>
        </w:rPr>
        <w:t xml:space="preserve"> </w:t>
      </w:r>
      <w:hyperlink r:id="rId10" w:history="1">
        <w:r w:rsidRPr="00B2158A">
          <w:rPr>
            <w:rStyle w:val="a7"/>
            <w:color w:val="auto"/>
            <w:spacing w:val="2"/>
            <w:sz w:val="28"/>
            <w:szCs w:val="28"/>
            <w:u w:val="none"/>
          </w:rPr>
          <w:t>Федерального закона от 1 декабря 2014 года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</w:hyperlink>
      <w:r>
        <w:rPr>
          <w:spacing w:val="2"/>
          <w:sz w:val="28"/>
          <w:szCs w:val="28"/>
        </w:rPr>
        <w:t xml:space="preserve"> </w:t>
      </w:r>
      <w:r w:rsidRPr="00351EA9">
        <w:rPr>
          <w:spacing w:val="2"/>
          <w:sz w:val="28"/>
          <w:szCs w:val="28"/>
        </w:rPr>
        <w:t>принимается на основе сводной оценки параметров доступности основных структурно-функциональных зон и планировочных элементов этих зон в соответствии с требованиями нормативных документов в строительстве</w:t>
      </w:r>
      <w:proofErr w:type="gramEnd"/>
      <w:r w:rsidRPr="00351EA9">
        <w:rPr>
          <w:spacing w:val="2"/>
          <w:sz w:val="28"/>
          <w:szCs w:val="28"/>
        </w:rPr>
        <w:t xml:space="preserve"> (с учетом основных критериев для различных категорий инвалидов: с нарушениями опорно-двигательного аппарата, в том числе при передвижении на кресле-коляске; с нарушениями зрения, нарушениями слуха, нарушениями умственного развития).</w:t>
      </w:r>
    </w:p>
    <w:p w:rsidR="008E24AC" w:rsidRPr="00351EA9" w:rsidRDefault="008E24AC" w:rsidP="008E24AC">
      <w:pPr>
        <w:pStyle w:val="a5"/>
        <w:numPr>
          <w:ilvl w:val="0"/>
          <w:numId w:val="6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>Информация о проведенных проверках направляется в администрацию района ежеквартально, до 10 числа месяца следующего квартала за отчетный период нарастающим итогом с начала календарного года по форме согласно приложению к настоящему Порядку.</w:t>
      </w:r>
    </w:p>
    <w:p w:rsidR="008E24AC" w:rsidRPr="00351EA9" w:rsidRDefault="008E24AC" w:rsidP="008E24AC">
      <w:pPr>
        <w:pStyle w:val="a5"/>
        <w:numPr>
          <w:ilvl w:val="0"/>
          <w:numId w:val="6"/>
        </w:num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51EA9">
        <w:rPr>
          <w:spacing w:val="2"/>
          <w:sz w:val="28"/>
          <w:szCs w:val="28"/>
        </w:rPr>
        <w:t xml:space="preserve">Результаты </w:t>
      </w:r>
      <w:proofErr w:type="spellStart"/>
      <w:r w:rsidRPr="00351EA9">
        <w:rPr>
          <w:spacing w:val="2"/>
          <w:sz w:val="28"/>
          <w:szCs w:val="28"/>
        </w:rPr>
        <w:t>пообъектного</w:t>
      </w:r>
      <w:proofErr w:type="spellEnd"/>
      <w:r w:rsidRPr="00351EA9">
        <w:rPr>
          <w:spacing w:val="2"/>
          <w:sz w:val="28"/>
          <w:szCs w:val="28"/>
        </w:rPr>
        <w:t xml:space="preserve"> мониторинга доступности объектов и услуг используются органами местного самоуправления для планирования мероприятий по обеспечению доступности объектов и услуг в приоритетных сферах жизнедеятельности для инвалидов.</w:t>
      </w:r>
    </w:p>
    <w:p w:rsidR="008E24AC" w:rsidRPr="00351EA9" w:rsidRDefault="008E24AC" w:rsidP="008E24AC">
      <w:pPr>
        <w:jc w:val="both"/>
        <w:rPr>
          <w:sz w:val="28"/>
          <w:szCs w:val="28"/>
        </w:rPr>
      </w:pPr>
    </w:p>
    <w:p w:rsidR="00B2158A" w:rsidRDefault="00B2158A">
      <w:pPr>
        <w:spacing w:after="200" w:line="276" w:lineRule="auto"/>
        <w:rPr>
          <w:sz w:val="28"/>
          <w:szCs w:val="28"/>
        </w:rPr>
        <w:sectPr w:rsidR="00B2158A" w:rsidSect="009906A8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0D4977" w:rsidRDefault="000D4977">
      <w:pPr>
        <w:spacing w:after="200" w:line="276" w:lineRule="auto"/>
        <w:rPr>
          <w:sz w:val="28"/>
          <w:szCs w:val="28"/>
        </w:rPr>
      </w:pPr>
    </w:p>
    <w:p w:rsidR="008E24AC" w:rsidRPr="00351EA9" w:rsidRDefault="00B2158A" w:rsidP="00B2158A">
      <w:pPr>
        <w:tabs>
          <w:tab w:val="left" w:pos="403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</w:t>
      </w:r>
      <w:r w:rsidR="008E24AC" w:rsidRPr="00351EA9">
        <w:rPr>
          <w:sz w:val="28"/>
          <w:szCs w:val="28"/>
        </w:rPr>
        <w:t xml:space="preserve">Приложение </w:t>
      </w:r>
    </w:p>
    <w:p w:rsidR="008E24AC" w:rsidRDefault="00B2158A" w:rsidP="00B2158A">
      <w:pPr>
        <w:tabs>
          <w:tab w:val="left" w:pos="403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к</w:t>
      </w:r>
      <w:r w:rsidR="008E24AC" w:rsidRPr="00351EA9">
        <w:rPr>
          <w:sz w:val="28"/>
          <w:szCs w:val="28"/>
        </w:rPr>
        <w:t xml:space="preserve"> порядку проведения мониторинга</w:t>
      </w:r>
    </w:p>
    <w:p w:rsidR="00B2158A" w:rsidRDefault="00B2158A" w:rsidP="00B2158A">
      <w:pPr>
        <w:tabs>
          <w:tab w:val="left" w:pos="405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доступности объектов и услуг</w:t>
      </w:r>
    </w:p>
    <w:p w:rsidR="00B2158A" w:rsidRDefault="00B2158A" w:rsidP="00B2158A">
      <w:pPr>
        <w:tabs>
          <w:tab w:val="left" w:pos="9540"/>
          <w:tab w:val="right" w:pos="149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в приоритетных сферах жизнедеятельности </w:t>
      </w:r>
    </w:p>
    <w:p w:rsidR="00B2158A" w:rsidRDefault="00B2158A" w:rsidP="00B2158A">
      <w:pPr>
        <w:tabs>
          <w:tab w:val="left" w:pos="403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</w:t>
      </w:r>
      <w:r w:rsidR="003450AF">
        <w:rPr>
          <w:sz w:val="28"/>
          <w:szCs w:val="28"/>
        </w:rPr>
        <w:t xml:space="preserve">    инвалидов в Грачевском райо</w:t>
      </w:r>
      <w:r>
        <w:rPr>
          <w:sz w:val="28"/>
          <w:szCs w:val="28"/>
        </w:rPr>
        <w:t>не</w:t>
      </w:r>
    </w:p>
    <w:p w:rsidR="00404BB1" w:rsidRDefault="00404BB1" w:rsidP="00404BB1">
      <w:pPr>
        <w:jc w:val="right"/>
        <w:rPr>
          <w:sz w:val="28"/>
          <w:szCs w:val="28"/>
        </w:rPr>
      </w:pPr>
    </w:p>
    <w:p w:rsidR="00B2158A" w:rsidRDefault="00B2158A" w:rsidP="00404BB1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Установление условий доступности в сферах: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начало квартала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конец квартала</w:t>
            </w: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труд и занятость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социальная защита населения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здравоохранение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образование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информация и связь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культура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транспорт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торговля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общественное питание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  <w:tr w:rsidR="008E24AC" w:rsidTr="004B53B9">
        <w:tc>
          <w:tcPr>
            <w:tcW w:w="4928" w:type="dxa"/>
          </w:tcPr>
          <w:p w:rsidR="008E24AC" w:rsidRPr="006D4538" w:rsidRDefault="008E24AC" w:rsidP="004B53B9">
            <w:pPr>
              <w:shd w:val="clear" w:color="auto" w:fill="FFFFFF"/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D4538">
              <w:rPr>
                <w:spacing w:val="2"/>
                <w:sz w:val="28"/>
                <w:szCs w:val="28"/>
              </w:rPr>
              <w:t>бытовое обслуживание</w:t>
            </w: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8E24AC" w:rsidRDefault="008E24AC" w:rsidP="004B53B9">
            <w:pPr>
              <w:jc w:val="both"/>
              <w:rPr>
                <w:sz w:val="28"/>
                <w:szCs w:val="28"/>
              </w:rPr>
            </w:pPr>
          </w:p>
        </w:tc>
      </w:tr>
    </w:tbl>
    <w:p w:rsidR="008E24AC" w:rsidRPr="00351EA9" w:rsidRDefault="008E24AC" w:rsidP="008E24AC">
      <w:pPr>
        <w:jc w:val="both"/>
        <w:rPr>
          <w:sz w:val="28"/>
          <w:szCs w:val="28"/>
        </w:rPr>
      </w:pPr>
    </w:p>
    <w:p w:rsidR="00EC57C8" w:rsidRDefault="00EC57C8" w:rsidP="008E24AC">
      <w:pPr>
        <w:tabs>
          <w:tab w:val="left" w:pos="1290"/>
        </w:tabs>
        <w:ind w:firstLine="851"/>
        <w:jc w:val="center"/>
      </w:pPr>
    </w:p>
    <w:sectPr w:rsidR="00EC57C8" w:rsidSect="00B2158A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2CE"/>
    <w:multiLevelType w:val="multilevel"/>
    <w:tmpl w:val="E70C3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">
    <w:nsid w:val="1B02431D"/>
    <w:multiLevelType w:val="hybridMultilevel"/>
    <w:tmpl w:val="C570FF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0F5F74"/>
    <w:multiLevelType w:val="hybridMultilevel"/>
    <w:tmpl w:val="5456CA94"/>
    <w:lvl w:ilvl="0" w:tplc="EA566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530563"/>
    <w:multiLevelType w:val="hybridMultilevel"/>
    <w:tmpl w:val="DE90D42C"/>
    <w:lvl w:ilvl="0" w:tplc="66DEC10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3A13FBA"/>
    <w:multiLevelType w:val="multilevel"/>
    <w:tmpl w:val="D72C32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5">
    <w:nsid w:val="445C33FD"/>
    <w:multiLevelType w:val="multilevel"/>
    <w:tmpl w:val="5716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DA169B"/>
    <w:multiLevelType w:val="hybridMultilevel"/>
    <w:tmpl w:val="C9C0493A"/>
    <w:lvl w:ilvl="0" w:tplc="C74A16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E07F5"/>
    <w:multiLevelType w:val="hybridMultilevel"/>
    <w:tmpl w:val="E61E940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77A"/>
    <w:rsid w:val="00067D93"/>
    <w:rsid w:val="000D4977"/>
    <w:rsid w:val="000E1C44"/>
    <w:rsid w:val="001963F0"/>
    <w:rsid w:val="002175AF"/>
    <w:rsid w:val="003450AF"/>
    <w:rsid w:val="003576D7"/>
    <w:rsid w:val="003B1C01"/>
    <w:rsid w:val="00404BB1"/>
    <w:rsid w:val="004B53B9"/>
    <w:rsid w:val="006060D9"/>
    <w:rsid w:val="006C5F91"/>
    <w:rsid w:val="006E177A"/>
    <w:rsid w:val="00720752"/>
    <w:rsid w:val="008E24AC"/>
    <w:rsid w:val="00933498"/>
    <w:rsid w:val="009906A8"/>
    <w:rsid w:val="009E79BB"/>
    <w:rsid w:val="00A27EF9"/>
    <w:rsid w:val="00A71631"/>
    <w:rsid w:val="00AA4904"/>
    <w:rsid w:val="00AD1B19"/>
    <w:rsid w:val="00B2158A"/>
    <w:rsid w:val="00C1604E"/>
    <w:rsid w:val="00C2780F"/>
    <w:rsid w:val="00C72AF4"/>
    <w:rsid w:val="00CB27BB"/>
    <w:rsid w:val="00CF5E70"/>
    <w:rsid w:val="00D231E5"/>
    <w:rsid w:val="00D34549"/>
    <w:rsid w:val="00DB22BF"/>
    <w:rsid w:val="00DD52A9"/>
    <w:rsid w:val="00E2412E"/>
    <w:rsid w:val="00E51C1C"/>
    <w:rsid w:val="00EC57C8"/>
    <w:rsid w:val="00F42A3B"/>
    <w:rsid w:val="00F471C0"/>
    <w:rsid w:val="00F707EF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7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17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E1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177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C57C8"/>
    <w:pPr>
      <w:ind w:left="720"/>
      <w:contextualSpacing/>
    </w:pPr>
  </w:style>
  <w:style w:type="character" w:customStyle="1" w:styleId="a6">
    <w:name w:val="Основной текст_"/>
    <w:link w:val="2"/>
    <w:rsid w:val="00EC57C8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EC57C8"/>
    <w:pPr>
      <w:widowControl w:val="0"/>
      <w:shd w:val="clear" w:color="auto" w:fill="FFFFFF"/>
      <w:spacing w:before="420" w:line="307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a7">
    <w:name w:val="Hyperlink"/>
    <w:basedOn w:val="a0"/>
    <w:uiPriority w:val="99"/>
    <w:semiHidden/>
    <w:unhideWhenUsed/>
    <w:rsid w:val="008E24A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50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0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236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202362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20282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D450-19A1-4292-A2D6-B29AFA61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Светлана</cp:lastModifiedBy>
  <cp:revision>26</cp:revision>
  <cp:lastPrinted>2017-01-13T07:58:00Z</cp:lastPrinted>
  <dcterms:created xsi:type="dcterms:W3CDTF">2016-10-26T10:29:00Z</dcterms:created>
  <dcterms:modified xsi:type="dcterms:W3CDTF">2017-01-13T07:59:00Z</dcterms:modified>
</cp:coreProperties>
</file>