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09" w:rsidRDefault="00A81709" w:rsidP="00B250E4">
      <w:pPr>
        <w:jc w:val="center"/>
      </w:pPr>
      <w:r w:rsidRPr="00A8170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-219710</wp:posOffset>
            </wp:positionV>
            <wp:extent cx="443865" cy="559435"/>
            <wp:effectExtent l="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1709" w:rsidRDefault="00A81709" w:rsidP="00B250E4">
      <w:pPr>
        <w:jc w:val="center"/>
      </w:pPr>
    </w:p>
    <w:tbl>
      <w:tblPr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A81709" w:rsidRPr="00A81709" w:rsidTr="00A81709">
        <w:trPr>
          <w:trHeight w:val="1624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81709" w:rsidRPr="00A81709" w:rsidRDefault="00A81709" w:rsidP="00A81709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A81709" w:rsidRPr="00A81709" w:rsidRDefault="00A81709" w:rsidP="00A81709">
            <w:pPr>
              <w:overflowPunct/>
              <w:autoSpaceDE/>
              <w:autoSpaceDN/>
              <w:adjustRightInd/>
              <w:jc w:val="center"/>
              <w:rPr>
                <w:b/>
              </w:rPr>
            </w:pPr>
            <w:r w:rsidRPr="00A81709">
              <w:rPr>
                <w:b/>
              </w:rPr>
              <w:t xml:space="preserve">            АДМИНИСТРАЦИЯ МУНИЦИПАЛЬНОГО ОБРАЗОВАНИЯ</w:t>
            </w:r>
          </w:p>
          <w:p w:rsidR="00A81709" w:rsidRPr="00A81709" w:rsidRDefault="00A81709" w:rsidP="00A81709">
            <w:pPr>
              <w:overflowPunct/>
              <w:autoSpaceDE/>
              <w:autoSpaceDN/>
              <w:adjustRightInd/>
              <w:jc w:val="center"/>
              <w:rPr>
                <w:b/>
              </w:rPr>
            </w:pPr>
            <w:r w:rsidRPr="00A81709">
              <w:rPr>
                <w:b/>
              </w:rPr>
              <w:t xml:space="preserve">           ГРАЧЕВСКИЙ  РАЙОН  ОРЕНБУРГСКОЙ ОБЛАСТИ</w:t>
            </w:r>
          </w:p>
          <w:p w:rsidR="00A81709" w:rsidRPr="00A81709" w:rsidRDefault="00A81709" w:rsidP="00A81709">
            <w:pPr>
              <w:overflowPunct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proofErr w:type="gramStart"/>
            <w:r w:rsidRPr="00A81709">
              <w:rPr>
                <w:b/>
                <w:sz w:val="32"/>
                <w:szCs w:val="32"/>
              </w:rPr>
              <w:t>П</w:t>
            </w:r>
            <w:proofErr w:type="gramEnd"/>
            <w:r w:rsidRPr="00A81709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A81709" w:rsidRPr="00A81709" w:rsidRDefault="00A81709" w:rsidP="00A81709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</w:tr>
    </w:tbl>
    <w:p w:rsidR="00A81709" w:rsidRPr="00A81709" w:rsidRDefault="00A81709" w:rsidP="00A81709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A81709" w:rsidRPr="00A81709" w:rsidRDefault="003800C3" w:rsidP="00A81709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06.04.2018             </w:t>
      </w:r>
      <w:r w:rsidR="00024294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 № 211 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</w:p>
    <w:p w:rsidR="00A81709" w:rsidRPr="00A81709" w:rsidRDefault="00A81709" w:rsidP="00A81709">
      <w:pPr>
        <w:overflowPunct/>
        <w:autoSpaceDE/>
        <w:autoSpaceDN/>
        <w:adjustRightInd/>
        <w:jc w:val="center"/>
        <w:rPr>
          <w:sz w:val="24"/>
          <w:szCs w:val="24"/>
        </w:rPr>
      </w:pPr>
      <w:r w:rsidRPr="00A81709">
        <w:rPr>
          <w:sz w:val="24"/>
          <w:szCs w:val="24"/>
        </w:rPr>
        <w:t xml:space="preserve">    с</w:t>
      </w:r>
      <w:proofErr w:type="gramStart"/>
      <w:r w:rsidRPr="00A81709">
        <w:rPr>
          <w:sz w:val="24"/>
          <w:szCs w:val="24"/>
        </w:rPr>
        <w:t>.Г</w:t>
      </w:r>
      <w:proofErr w:type="gramEnd"/>
      <w:r w:rsidRPr="00A81709">
        <w:rPr>
          <w:sz w:val="24"/>
          <w:szCs w:val="24"/>
        </w:rPr>
        <w:t>рачевка</w:t>
      </w:r>
    </w:p>
    <w:p w:rsidR="00024294" w:rsidRDefault="00024294" w:rsidP="00B250E4">
      <w:pPr>
        <w:pStyle w:val="1"/>
        <w:ind w:firstLine="0"/>
        <w:rPr>
          <w:b w:val="0"/>
        </w:rPr>
      </w:pPr>
    </w:p>
    <w:p w:rsidR="00024294" w:rsidRDefault="00024294" w:rsidP="00B250E4">
      <w:pPr>
        <w:pStyle w:val="1"/>
        <w:ind w:firstLine="0"/>
        <w:rPr>
          <w:b w:val="0"/>
        </w:rPr>
      </w:pPr>
    </w:p>
    <w:p w:rsidR="00B250E4" w:rsidRDefault="00B250E4" w:rsidP="00B250E4">
      <w:pPr>
        <w:pStyle w:val="1"/>
        <w:ind w:firstLine="0"/>
        <w:rPr>
          <w:b w:val="0"/>
        </w:rPr>
      </w:pPr>
      <w:r>
        <w:rPr>
          <w:b w:val="0"/>
        </w:rPr>
        <w:t xml:space="preserve">О </w:t>
      </w:r>
      <w:r w:rsidR="00460907">
        <w:rPr>
          <w:b w:val="0"/>
        </w:rPr>
        <w:t xml:space="preserve">внесении изменений  в постановление администрации муниципального образования Грачевский район Оренбургской области от 29.12.2017 №756-п </w:t>
      </w:r>
    </w:p>
    <w:p w:rsidR="00460907" w:rsidRDefault="00460907" w:rsidP="00460907"/>
    <w:p w:rsidR="00B76FDA" w:rsidRDefault="00B76FDA" w:rsidP="00804D80">
      <w:pPr>
        <w:ind w:firstLine="708"/>
        <w:jc w:val="both"/>
      </w:pPr>
    </w:p>
    <w:p w:rsidR="00460907" w:rsidRDefault="00B76FDA" w:rsidP="00804D80">
      <w:pPr>
        <w:ind w:firstLine="708"/>
        <w:jc w:val="both"/>
      </w:pPr>
      <w:r w:rsidRPr="00647DC4">
        <w:t xml:space="preserve">Внести в постановление администрации муниципального образования Грачевский район Оренбургской области от </w:t>
      </w:r>
      <w:r>
        <w:t>29</w:t>
      </w:r>
      <w:r w:rsidRPr="00647DC4">
        <w:t xml:space="preserve"> </w:t>
      </w:r>
      <w:r>
        <w:t>декабря</w:t>
      </w:r>
      <w:r w:rsidRPr="00647DC4">
        <w:t xml:space="preserve"> 2017 года № </w:t>
      </w:r>
      <w:r>
        <w:t>756-</w:t>
      </w:r>
      <w:r w:rsidRPr="00647DC4">
        <w:t>п</w:t>
      </w:r>
      <w:r>
        <w:t xml:space="preserve"> </w:t>
      </w:r>
      <w:r w:rsidRPr="00647DC4">
        <w:t xml:space="preserve"> «О мерах</w:t>
      </w:r>
      <w:r>
        <w:t xml:space="preserve"> </w:t>
      </w:r>
      <w:r w:rsidRPr="00647DC4">
        <w:t>по реализации решения Совета депутатов «О бюджете муниципального образования Грачевский район на 201</w:t>
      </w:r>
      <w:r>
        <w:t>8</w:t>
      </w:r>
      <w:r w:rsidRPr="00647DC4">
        <w:t> год и на плановый период 201</w:t>
      </w:r>
      <w:r>
        <w:t>9</w:t>
      </w:r>
      <w:r w:rsidRPr="00647DC4">
        <w:t xml:space="preserve"> и 20</w:t>
      </w:r>
      <w:r>
        <w:t>20</w:t>
      </w:r>
      <w:r w:rsidRPr="00647DC4">
        <w:t xml:space="preserve"> годов»</w:t>
      </w:r>
      <w:r>
        <w:t xml:space="preserve"> следующие изменения</w:t>
      </w:r>
      <w:r w:rsidR="00804D80">
        <w:t>:</w:t>
      </w:r>
    </w:p>
    <w:p w:rsidR="00804D80" w:rsidRDefault="00B76FDA" w:rsidP="00B76FDA">
      <w:pPr>
        <w:pStyle w:val="ac"/>
        <w:ind w:left="0" w:firstLine="708"/>
        <w:jc w:val="both"/>
      </w:pPr>
      <w:r>
        <w:t>1.</w:t>
      </w:r>
      <w:r w:rsidR="00804D80">
        <w:t>пункт 7 постановления дополнить подпунктом 7.9. следующего содержания:</w:t>
      </w:r>
    </w:p>
    <w:p w:rsidR="004A15D0" w:rsidRDefault="00804D80" w:rsidP="004A15D0">
      <w:pPr>
        <w:pStyle w:val="ac"/>
        <w:ind w:left="0" w:firstLine="708"/>
        <w:jc w:val="both"/>
      </w:pPr>
      <w:r>
        <w:t xml:space="preserve">«7.9. Главные распорядители средств районного бюджета при внесении в финансовый отдел </w:t>
      </w:r>
      <w:r w:rsidR="005F685E">
        <w:t xml:space="preserve">предложений о внесении </w:t>
      </w:r>
      <w:r>
        <w:t xml:space="preserve">изменений в решение о районном бюджете (сводную бюджетную роспись) одновременно письменно подтверждают достаточность бюджетных ассигнований для выполнения главным распорядителем средств районного бюджета и подведомственными ему учреждениями обязательств, связанных с достижением показателей заработной платы по отдельным категориям работников бюджетной сферы в соответствии с Указами Президента Российской Федерации  и </w:t>
      </w:r>
      <w:r w:rsidR="004A15D0">
        <w:t>указами Губернатора Оренбургской области, а так же обеспечением уровня заработной платы не ниже минимального размера оплаты труда, установленного законодательствам Российской Федерации.»;</w:t>
      </w:r>
    </w:p>
    <w:p w:rsidR="004A15D0" w:rsidRDefault="00B76FDA" w:rsidP="00B76FDA">
      <w:pPr>
        <w:pStyle w:val="ac"/>
        <w:ind w:left="0" w:firstLine="708"/>
        <w:jc w:val="both"/>
      </w:pPr>
      <w:r>
        <w:t>2.</w:t>
      </w:r>
      <w:r w:rsidR="004A15D0">
        <w:t>пункт 8 постановления дополнить подпунктом 8.6. следующего содержания:</w:t>
      </w:r>
    </w:p>
    <w:p w:rsidR="00E77892" w:rsidRDefault="00B76FDA" w:rsidP="004A15D0">
      <w:pPr>
        <w:pStyle w:val="ac"/>
        <w:ind w:left="0" w:firstLine="1068"/>
        <w:jc w:val="both"/>
      </w:pPr>
      <w:r>
        <w:t>«8.6.</w:t>
      </w:r>
      <w:r w:rsidR="00AA5D4E">
        <w:t xml:space="preserve">Довести до главных распорядителей бюджетных средств объемы уменьшения лимитов бюджетных обязательств на 2018год исходя из следующего расчета: 4 процента от объемов бюджетных ассигнований, предусмотренных  сводной бюджетной росписью районного бюджета по состоянию на </w:t>
      </w:r>
      <w:r w:rsidR="004A15D0">
        <w:t xml:space="preserve"> </w:t>
      </w:r>
      <w:r w:rsidR="00AA5D4E">
        <w:t>14</w:t>
      </w:r>
      <w:r w:rsidR="00E77892">
        <w:t xml:space="preserve"> марта 20</w:t>
      </w:r>
      <w:r w:rsidR="005F685E">
        <w:t>1</w:t>
      </w:r>
      <w:r w:rsidR="00E77892">
        <w:t>8</w:t>
      </w:r>
      <w:r w:rsidR="005F685E">
        <w:t xml:space="preserve"> </w:t>
      </w:r>
      <w:r w:rsidR="00E77892">
        <w:t>года, за исключением следующих расходов районного бюджета:</w:t>
      </w:r>
    </w:p>
    <w:p w:rsidR="00687D37" w:rsidRDefault="00E77892" w:rsidP="004A15D0">
      <w:pPr>
        <w:pStyle w:val="ac"/>
        <w:ind w:left="0" w:firstLine="1068"/>
        <w:jc w:val="both"/>
      </w:pPr>
      <w:r>
        <w:t xml:space="preserve">расходы, источником которых являются средства дорожного фонда, </w:t>
      </w:r>
      <w:r w:rsidR="0028202C">
        <w:t>резервного фонда администрации Грачевского района</w:t>
      </w:r>
      <w:r w:rsidR="00687D37">
        <w:t xml:space="preserve">, межбюджетные </w:t>
      </w:r>
      <w:r w:rsidR="00687D37">
        <w:lastRenderedPageBreak/>
        <w:t>трансферты из других бюджетов бюджетной системы Российской Федерации, имеющие целевое назначение;</w:t>
      </w:r>
    </w:p>
    <w:p w:rsidR="00687D37" w:rsidRDefault="00687D37" w:rsidP="004A15D0">
      <w:pPr>
        <w:pStyle w:val="ac"/>
        <w:ind w:left="0" w:firstLine="1068"/>
        <w:jc w:val="both"/>
      </w:pPr>
      <w:r>
        <w:t xml:space="preserve">расходы, предусмотренные в целях обеспечения условий </w:t>
      </w:r>
      <w:proofErr w:type="spellStart"/>
      <w:r>
        <w:t>софинансирования</w:t>
      </w:r>
      <w:proofErr w:type="spellEnd"/>
      <w:r>
        <w:t xml:space="preserve"> мероприятий, на реализацию которых предоставляются средства из других бюджетов бюджетной системы Российской Федерации;</w:t>
      </w:r>
    </w:p>
    <w:p w:rsidR="00687D37" w:rsidRDefault="00687D37" w:rsidP="004A15D0">
      <w:pPr>
        <w:pStyle w:val="ac"/>
        <w:ind w:left="0" w:firstLine="1068"/>
        <w:jc w:val="both"/>
      </w:pPr>
      <w:r>
        <w:t>расходы на социальное обеспечение и другие выплаты населению;</w:t>
      </w:r>
    </w:p>
    <w:p w:rsidR="00687D37" w:rsidRDefault="00687D37" w:rsidP="004A15D0">
      <w:pPr>
        <w:pStyle w:val="ac"/>
        <w:ind w:left="0" w:firstLine="1068"/>
        <w:jc w:val="both"/>
      </w:pPr>
      <w:proofErr w:type="gramStart"/>
      <w:r>
        <w:t xml:space="preserve">расходы на обеспечение государственных гарантий реализации прав на получение общедоступного и бесплатного дошкольного образования,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организациях, на предоставление единой субвенции на осуществление отдельных государственных полномочий Оренбургской области, субвенции на осуществление переданных полномочий по содержанию детей </w:t>
      </w:r>
      <w:r w:rsidR="00CA48EB">
        <w:t xml:space="preserve">                      </w:t>
      </w:r>
      <w:r>
        <w:t>в замещающих семьях.</w:t>
      </w:r>
      <w:proofErr w:type="gramEnd"/>
    </w:p>
    <w:p w:rsidR="00B46980" w:rsidRDefault="00687D37" w:rsidP="004A15D0">
      <w:pPr>
        <w:pStyle w:val="ac"/>
        <w:ind w:left="0" w:firstLine="1068"/>
        <w:jc w:val="both"/>
      </w:pPr>
      <w:r>
        <w:t>При необходимости главным распорядителям бюджетных средств</w:t>
      </w:r>
      <w:r w:rsidR="00B46980">
        <w:t xml:space="preserve"> обеспечить подготовку проектов нормативных актов о приостановлении действия соответствующих расходных обязательств</w:t>
      </w:r>
      <w:r w:rsidR="006A0C1E">
        <w:t xml:space="preserve"> </w:t>
      </w:r>
      <w:r w:rsidR="00B46980">
        <w:t>(части расходных обязательств в соответствующих объемах).</w:t>
      </w:r>
    </w:p>
    <w:p w:rsidR="00804D80" w:rsidRPr="00804D80" w:rsidRDefault="00B46980" w:rsidP="004A15D0">
      <w:pPr>
        <w:pStyle w:val="ac"/>
        <w:ind w:left="0" w:firstLine="1068"/>
        <w:jc w:val="both"/>
      </w:pPr>
      <w:r>
        <w:t xml:space="preserve">Изменение лимитов бюджетных обязательств, уменьшенных </w:t>
      </w:r>
      <w:r w:rsidR="00CA48EB">
        <w:t xml:space="preserve">                     </w:t>
      </w:r>
      <w:r>
        <w:t>в соответствии с настоящим подпунктом, осуществляется по предложениям главных распорядителей бюджетных средств в соответствии с порядком составления и ведения сводной бюджетной росписи районного бюджета</w:t>
      </w:r>
      <w:r w:rsidR="00CA48EB">
        <w:t xml:space="preserve">                </w:t>
      </w:r>
      <w:r>
        <w:t xml:space="preserve"> в пределах общего объема лимитов бюджетных обязательств, утвержденных главному распорядителю бюджетных средств</w:t>
      </w:r>
      <w:proofErr w:type="gramStart"/>
      <w:r>
        <w:t>.».</w:t>
      </w:r>
      <w:r w:rsidR="00687D37">
        <w:t xml:space="preserve">  </w:t>
      </w:r>
      <w:r w:rsidR="0028202C">
        <w:t xml:space="preserve"> </w:t>
      </w:r>
      <w:r w:rsidR="00E77892">
        <w:t xml:space="preserve">  </w:t>
      </w:r>
      <w:r w:rsidR="004A15D0">
        <w:t xml:space="preserve"> </w:t>
      </w:r>
      <w:proofErr w:type="gramEnd"/>
    </w:p>
    <w:p w:rsidR="00B979D9" w:rsidRPr="00B979D9" w:rsidRDefault="006A0C1E" w:rsidP="00B979D9">
      <w:pPr>
        <w:ind w:firstLine="709"/>
        <w:jc w:val="both"/>
        <w:textAlignment w:val="baseline"/>
        <w:rPr>
          <w:rFonts w:eastAsiaTheme="minorEastAsia"/>
          <w:sz w:val="27"/>
          <w:szCs w:val="27"/>
        </w:rPr>
      </w:pPr>
      <w:bookmarkStart w:id="0" w:name="sub_99"/>
      <w:r>
        <w:rPr>
          <w:rFonts w:eastAsiaTheme="minorEastAsia"/>
          <w:sz w:val="27"/>
          <w:szCs w:val="27"/>
        </w:rPr>
        <w:t>2</w:t>
      </w:r>
      <w:r w:rsidR="00B979D9" w:rsidRPr="00B979D9">
        <w:rPr>
          <w:rFonts w:eastAsiaTheme="minorEastAsia"/>
          <w:sz w:val="27"/>
          <w:szCs w:val="27"/>
        </w:rPr>
        <w:t>. </w:t>
      </w:r>
      <w:proofErr w:type="gramStart"/>
      <w:r w:rsidR="00B979D9" w:rsidRPr="00B979D9">
        <w:rPr>
          <w:rFonts w:eastAsiaTheme="minorEastAsia"/>
          <w:sz w:val="27"/>
          <w:szCs w:val="27"/>
        </w:rPr>
        <w:t>Контроль за</w:t>
      </w:r>
      <w:proofErr w:type="gramEnd"/>
      <w:r w:rsidR="00B979D9" w:rsidRPr="00B979D9">
        <w:rPr>
          <w:rFonts w:eastAsiaTheme="minorEastAsia"/>
          <w:sz w:val="27"/>
          <w:szCs w:val="27"/>
        </w:rPr>
        <w:t xml:space="preserve"> исполнением настоящего </w:t>
      </w:r>
      <w:r w:rsidR="00B76FDA">
        <w:rPr>
          <w:rFonts w:eastAsiaTheme="minorEastAsia"/>
          <w:sz w:val="27"/>
          <w:szCs w:val="27"/>
        </w:rPr>
        <w:t>постановления</w:t>
      </w:r>
      <w:r w:rsidR="00B979D9" w:rsidRPr="00B979D9">
        <w:rPr>
          <w:rFonts w:eastAsiaTheme="minorEastAsia"/>
          <w:sz w:val="27"/>
          <w:szCs w:val="27"/>
        </w:rPr>
        <w:t xml:space="preserve"> возложить на </w:t>
      </w:r>
      <w:r w:rsidR="006C6B25">
        <w:rPr>
          <w:rFonts w:eastAsiaTheme="minorEastAsia"/>
          <w:sz w:val="27"/>
          <w:szCs w:val="27"/>
        </w:rPr>
        <w:t xml:space="preserve">начальника финансового отдела администрации Грачевского района </w:t>
      </w:r>
      <w:r w:rsidR="00B76FDA">
        <w:rPr>
          <w:rFonts w:eastAsiaTheme="minorEastAsia"/>
          <w:sz w:val="27"/>
          <w:szCs w:val="27"/>
        </w:rPr>
        <w:t xml:space="preserve"> </w:t>
      </w:r>
      <w:proofErr w:type="spellStart"/>
      <w:r w:rsidR="00B76FDA">
        <w:rPr>
          <w:rFonts w:eastAsiaTheme="minorEastAsia"/>
          <w:sz w:val="27"/>
          <w:szCs w:val="27"/>
        </w:rPr>
        <w:t>О.А.</w:t>
      </w:r>
      <w:r w:rsidR="006C6B25">
        <w:rPr>
          <w:rFonts w:eastAsiaTheme="minorEastAsia"/>
          <w:sz w:val="27"/>
          <w:szCs w:val="27"/>
        </w:rPr>
        <w:t>Унщикову</w:t>
      </w:r>
      <w:proofErr w:type="spellEnd"/>
      <w:r w:rsidR="00B76FDA">
        <w:rPr>
          <w:rFonts w:eastAsiaTheme="minorEastAsia"/>
          <w:sz w:val="27"/>
          <w:szCs w:val="27"/>
        </w:rPr>
        <w:t>.</w:t>
      </w:r>
      <w:r w:rsidR="006C6B25">
        <w:rPr>
          <w:rFonts w:eastAsiaTheme="minorEastAsia"/>
          <w:sz w:val="27"/>
          <w:szCs w:val="27"/>
        </w:rPr>
        <w:t xml:space="preserve"> </w:t>
      </w:r>
    </w:p>
    <w:bookmarkEnd w:id="0"/>
    <w:p w:rsidR="00E26A5C" w:rsidRPr="00B979D9" w:rsidRDefault="006A0C1E" w:rsidP="00E26A5C">
      <w:pPr>
        <w:ind w:firstLine="708"/>
        <w:jc w:val="both"/>
        <w:rPr>
          <w:rFonts w:eastAsiaTheme="minorHAnsi"/>
          <w:lang w:eastAsia="en-US"/>
        </w:rPr>
      </w:pPr>
      <w:r>
        <w:t>3</w:t>
      </w:r>
      <w:r w:rsidR="00B250E4" w:rsidRPr="00B979D9">
        <w:t xml:space="preserve">. </w:t>
      </w:r>
      <w:r w:rsidR="00501FEB" w:rsidRPr="00B979D9">
        <w:t>Настоящее постановление</w:t>
      </w:r>
      <w:r w:rsidR="00B250E4" w:rsidRPr="00B979D9">
        <w:t xml:space="preserve"> вступает в силу </w:t>
      </w:r>
      <w:r w:rsidR="00B46980">
        <w:t xml:space="preserve">со дня </w:t>
      </w:r>
      <w:r w:rsidR="00B250E4" w:rsidRPr="00B979D9">
        <w:rPr>
          <w:rStyle w:val="a3"/>
          <w:color w:val="auto"/>
        </w:rPr>
        <w:t>опубликования</w:t>
      </w:r>
      <w:r w:rsidR="00EE149C" w:rsidRPr="00B979D9">
        <w:rPr>
          <w:rStyle w:val="a3"/>
          <w:color w:val="auto"/>
        </w:rPr>
        <w:t xml:space="preserve"> на</w:t>
      </w:r>
      <w:r w:rsidR="00CA48EB">
        <w:rPr>
          <w:rStyle w:val="a3"/>
          <w:color w:val="auto"/>
        </w:rPr>
        <w:t xml:space="preserve"> сайте</w:t>
      </w:r>
      <w:r w:rsidR="00E26A5C" w:rsidRPr="00B979D9">
        <w:rPr>
          <w:rFonts w:eastAsiaTheme="minorHAnsi"/>
          <w:lang w:eastAsia="en-US"/>
        </w:rPr>
        <w:t xml:space="preserve"> </w:t>
      </w:r>
      <w:hyperlink w:history="1">
        <w:r w:rsidR="00F92099" w:rsidRPr="00B979D9">
          <w:rPr>
            <w:rStyle w:val="a6"/>
            <w:rFonts w:eastAsiaTheme="minorHAnsi"/>
            <w:lang w:val="en-US" w:eastAsia="en-US"/>
          </w:rPr>
          <w:t>www</w:t>
        </w:r>
        <w:r w:rsidR="00F92099" w:rsidRPr="00B979D9">
          <w:rPr>
            <w:rStyle w:val="a6"/>
            <w:rFonts w:eastAsiaTheme="minorHAnsi"/>
            <w:lang w:eastAsia="en-US"/>
          </w:rPr>
          <w:t>.</w:t>
        </w:r>
        <w:proofErr w:type="spellStart"/>
        <w:r w:rsidR="00F92099" w:rsidRPr="00B979D9">
          <w:rPr>
            <w:rStyle w:val="a6"/>
            <w:rFonts w:eastAsiaTheme="minorHAnsi"/>
            <w:lang w:eastAsia="en-US"/>
          </w:rPr>
          <w:t>право-грачевка.рф</w:t>
        </w:r>
        <w:proofErr w:type="spellEnd"/>
        <w:r w:rsidR="00F92099" w:rsidRPr="00B979D9">
          <w:rPr>
            <w:rStyle w:val="a6"/>
            <w:rFonts w:eastAsiaTheme="minorHAnsi"/>
            <w:lang w:eastAsia="en-US"/>
          </w:rPr>
          <w:t xml:space="preserve">. </w:t>
        </w:r>
      </w:hyperlink>
      <w:r w:rsidR="00F92099" w:rsidRPr="00B979D9">
        <w:rPr>
          <w:rFonts w:eastAsiaTheme="minorHAnsi"/>
          <w:lang w:eastAsia="en-US"/>
        </w:rPr>
        <w:t xml:space="preserve">и подлежит размещению на официальном </w:t>
      </w:r>
      <w:r w:rsidR="00CA48EB">
        <w:rPr>
          <w:rFonts w:eastAsiaTheme="minorHAnsi"/>
          <w:lang w:eastAsia="en-US"/>
        </w:rPr>
        <w:t xml:space="preserve"> информационном </w:t>
      </w:r>
      <w:r w:rsidR="00F92099" w:rsidRPr="00B979D9">
        <w:rPr>
          <w:rFonts w:eastAsiaTheme="minorHAnsi"/>
          <w:lang w:eastAsia="en-US"/>
        </w:rPr>
        <w:t>сайте администрации муниципального образования Грачевский район  Оренбургской области.</w:t>
      </w:r>
    </w:p>
    <w:p w:rsidR="00B250E4" w:rsidRPr="00B979D9" w:rsidRDefault="00B250E4" w:rsidP="00B250E4">
      <w:pPr>
        <w:rPr>
          <w:b/>
          <w:sz w:val="24"/>
          <w:szCs w:val="24"/>
        </w:rPr>
      </w:pPr>
    </w:p>
    <w:p w:rsidR="00B250E4" w:rsidRPr="00B979D9" w:rsidRDefault="00B250E4" w:rsidP="00B250E4">
      <w:pPr>
        <w:rPr>
          <w:sz w:val="24"/>
          <w:szCs w:val="24"/>
        </w:rPr>
      </w:pPr>
    </w:p>
    <w:p w:rsidR="00EE149C" w:rsidRPr="00B979D9" w:rsidRDefault="00EE149C" w:rsidP="00B250E4">
      <w:r w:rsidRPr="00B979D9">
        <w:t xml:space="preserve">Глава района                                                                                </w:t>
      </w:r>
      <w:r w:rsidR="006C6B25">
        <w:t>О</w:t>
      </w:r>
      <w:r w:rsidRPr="00B979D9">
        <w:t>.</w:t>
      </w:r>
      <w:r w:rsidR="006C6B25">
        <w:t>М</w:t>
      </w:r>
      <w:r w:rsidRPr="00B979D9">
        <w:t xml:space="preserve">. </w:t>
      </w:r>
      <w:r w:rsidR="006C6B25">
        <w:t>Свиридов</w:t>
      </w:r>
      <w:r w:rsidR="00B250E4" w:rsidRPr="00B979D9">
        <w:tab/>
      </w:r>
    </w:p>
    <w:p w:rsidR="00EE149C" w:rsidRPr="00B979D9" w:rsidRDefault="00EE149C" w:rsidP="00B250E4"/>
    <w:p w:rsidR="00EE149C" w:rsidRPr="00B979D9" w:rsidRDefault="00EE149C" w:rsidP="00B250E4"/>
    <w:p w:rsidR="00337232" w:rsidRPr="00F3302B" w:rsidRDefault="00EE149C" w:rsidP="00EE149C">
      <w:pPr>
        <w:jc w:val="both"/>
        <w:rPr>
          <w:i/>
        </w:rPr>
      </w:pPr>
      <w:r w:rsidRPr="00B979D9">
        <w:t>Разослано:</w:t>
      </w:r>
      <w:r w:rsidR="000D3AD0" w:rsidRPr="00B979D9">
        <w:t xml:space="preserve"> </w:t>
      </w:r>
      <w:proofErr w:type="spellStart"/>
      <w:r w:rsidR="000D3AD0" w:rsidRPr="00B979D9">
        <w:t>Сигидаеву</w:t>
      </w:r>
      <w:proofErr w:type="spellEnd"/>
      <w:r w:rsidR="000D3AD0" w:rsidRPr="00B979D9">
        <w:t xml:space="preserve"> Ю.П., </w:t>
      </w:r>
      <w:r w:rsidR="00CA48EB">
        <w:t>Антоновой Л.И.</w:t>
      </w:r>
      <w:r w:rsidR="000D3AD0" w:rsidRPr="00B979D9">
        <w:t xml:space="preserve"> </w:t>
      </w:r>
      <w:proofErr w:type="spellStart"/>
      <w:r w:rsidR="000D3AD0" w:rsidRPr="00B979D9">
        <w:t>Джалиеву</w:t>
      </w:r>
      <w:proofErr w:type="spellEnd"/>
      <w:r w:rsidR="000D3AD0" w:rsidRPr="00B979D9">
        <w:t xml:space="preserve"> М.Н.</w:t>
      </w:r>
      <w:r w:rsidRPr="00B979D9">
        <w:t>, финансов</w:t>
      </w:r>
      <w:r w:rsidR="00F92099" w:rsidRPr="00B979D9">
        <w:t>ый отдел</w:t>
      </w:r>
      <w:r w:rsidRPr="00B979D9">
        <w:t xml:space="preserve"> </w:t>
      </w:r>
      <w:r w:rsidR="00CA48EB">
        <w:t>3</w:t>
      </w:r>
      <w:r w:rsidRPr="00B979D9">
        <w:t xml:space="preserve"> экз., отдел по управлению муниципальным имуществом, </w:t>
      </w:r>
      <w:r w:rsidR="006C6B25">
        <w:t>МБУ ЦБУ</w:t>
      </w:r>
      <w:r w:rsidRPr="00B979D9">
        <w:t xml:space="preserve">, </w:t>
      </w:r>
      <w:r w:rsidR="00F92099" w:rsidRPr="00B979D9">
        <w:t xml:space="preserve">организационно-правовой отдел, Счетная палата, </w:t>
      </w:r>
      <w:r w:rsidRPr="00B979D9">
        <w:t>отдел</w:t>
      </w:r>
      <w:r w:rsidR="00CA48EB">
        <w:t xml:space="preserve"> </w:t>
      </w:r>
      <w:r w:rsidR="00F92099" w:rsidRPr="006C6B25">
        <w:t>образования, отдел</w:t>
      </w:r>
      <w:r w:rsidRPr="006C6B25">
        <w:t xml:space="preserve"> культуры,</w:t>
      </w:r>
      <w:r w:rsidR="00CA48EB">
        <w:t xml:space="preserve"> </w:t>
      </w:r>
      <w:r w:rsidRPr="006C6B25">
        <w:t>МФЦ, МКУ ЦМТО, главам сельсоветов района</w:t>
      </w:r>
      <w:r w:rsidR="00B250E4" w:rsidRPr="006C6B25">
        <w:tab/>
      </w:r>
      <w:r w:rsidR="00B250E4" w:rsidRPr="00F3302B">
        <w:rPr>
          <w:i/>
        </w:rPr>
        <w:tab/>
      </w:r>
      <w:r w:rsidR="00B250E4" w:rsidRPr="00F3302B">
        <w:rPr>
          <w:i/>
        </w:rPr>
        <w:tab/>
      </w:r>
    </w:p>
    <w:p w:rsidR="006C4A6F" w:rsidRPr="00F3302B" w:rsidRDefault="006C4A6F" w:rsidP="00EE149C">
      <w:pPr>
        <w:jc w:val="both"/>
        <w:rPr>
          <w:i/>
        </w:rPr>
      </w:pPr>
    </w:p>
    <w:p w:rsidR="006C4A6F" w:rsidRPr="00F3302B" w:rsidRDefault="006C4A6F" w:rsidP="00EE149C">
      <w:pPr>
        <w:jc w:val="both"/>
        <w:rPr>
          <w:i/>
        </w:rPr>
      </w:pPr>
    </w:p>
    <w:p w:rsidR="006C4A6F" w:rsidRPr="00F3302B" w:rsidRDefault="006C4A6F" w:rsidP="00EE149C">
      <w:pPr>
        <w:jc w:val="both"/>
        <w:rPr>
          <w:i/>
        </w:rPr>
      </w:pPr>
    </w:p>
    <w:p w:rsidR="006C4A6F" w:rsidRPr="00F3302B" w:rsidRDefault="006C4A6F" w:rsidP="00EE149C">
      <w:pPr>
        <w:jc w:val="both"/>
        <w:rPr>
          <w:i/>
        </w:rPr>
      </w:pPr>
    </w:p>
    <w:sectPr w:rsidR="006C4A6F" w:rsidRPr="00F3302B" w:rsidSect="0072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70A02"/>
    <w:multiLevelType w:val="hybridMultilevel"/>
    <w:tmpl w:val="5358D9E8"/>
    <w:lvl w:ilvl="0" w:tplc="1662F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66B70"/>
    <w:rsid w:val="00024294"/>
    <w:rsid w:val="000341A4"/>
    <w:rsid w:val="000D3AD0"/>
    <w:rsid w:val="00101FDC"/>
    <w:rsid w:val="00117713"/>
    <w:rsid w:val="001B246F"/>
    <w:rsid w:val="00206800"/>
    <w:rsid w:val="0028202C"/>
    <w:rsid w:val="002A2C29"/>
    <w:rsid w:val="00332E71"/>
    <w:rsid w:val="00337232"/>
    <w:rsid w:val="003800C3"/>
    <w:rsid w:val="00460907"/>
    <w:rsid w:val="00466B70"/>
    <w:rsid w:val="00486D50"/>
    <w:rsid w:val="004A15D0"/>
    <w:rsid w:val="004B3529"/>
    <w:rsid w:val="004B3F98"/>
    <w:rsid w:val="00501FEB"/>
    <w:rsid w:val="00570824"/>
    <w:rsid w:val="005A5CF8"/>
    <w:rsid w:val="005B5519"/>
    <w:rsid w:val="005F685E"/>
    <w:rsid w:val="00654180"/>
    <w:rsid w:val="00656772"/>
    <w:rsid w:val="00683BAF"/>
    <w:rsid w:val="00687D37"/>
    <w:rsid w:val="00695A18"/>
    <w:rsid w:val="006A0C1E"/>
    <w:rsid w:val="006A0DE6"/>
    <w:rsid w:val="006C4A6F"/>
    <w:rsid w:val="006C6B25"/>
    <w:rsid w:val="007204A4"/>
    <w:rsid w:val="00787A17"/>
    <w:rsid w:val="007A5479"/>
    <w:rsid w:val="00804D80"/>
    <w:rsid w:val="008175C9"/>
    <w:rsid w:val="00827220"/>
    <w:rsid w:val="00884559"/>
    <w:rsid w:val="0094194E"/>
    <w:rsid w:val="00970736"/>
    <w:rsid w:val="009A6CB1"/>
    <w:rsid w:val="009B27C0"/>
    <w:rsid w:val="00A6665E"/>
    <w:rsid w:val="00A72979"/>
    <w:rsid w:val="00A758A7"/>
    <w:rsid w:val="00A81709"/>
    <w:rsid w:val="00AA5D4E"/>
    <w:rsid w:val="00AC64BB"/>
    <w:rsid w:val="00B20295"/>
    <w:rsid w:val="00B250E4"/>
    <w:rsid w:val="00B46980"/>
    <w:rsid w:val="00B76FDA"/>
    <w:rsid w:val="00B979D9"/>
    <w:rsid w:val="00BD36EA"/>
    <w:rsid w:val="00C905D9"/>
    <w:rsid w:val="00C9270C"/>
    <w:rsid w:val="00CA48EB"/>
    <w:rsid w:val="00CB1495"/>
    <w:rsid w:val="00CE216E"/>
    <w:rsid w:val="00D2351B"/>
    <w:rsid w:val="00DE6E48"/>
    <w:rsid w:val="00DE7C16"/>
    <w:rsid w:val="00DF1A10"/>
    <w:rsid w:val="00E26A5C"/>
    <w:rsid w:val="00E44DED"/>
    <w:rsid w:val="00E77892"/>
    <w:rsid w:val="00EC3D7A"/>
    <w:rsid w:val="00ED70D4"/>
    <w:rsid w:val="00EE149C"/>
    <w:rsid w:val="00F12C31"/>
    <w:rsid w:val="00F22FFF"/>
    <w:rsid w:val="00F3302B"/>
    <w:rsid w:val="00F92099"/>
    <w:rsid w:val="00F92366"/>
    <w:rsid w:val="00FA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250E4"/>
    <w:pPr>
      <w:keepNext/>
      <w:ind w:right="-143" w:hanging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A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0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B250E4"/>
    <w:rPr>
      <w:rFonts w:ascii="Times New Roman" w:hAnsi="Times New Roman" w:cs="Times New Roman" w:hint="default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1B24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46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9209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4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C4A6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4A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caption"/>
    <w:basedOn w:val="a"/>
    <w:next w:val="a"/>
    <w:uiPriority w:val="99"/>
    <w:semiHidden/>
    <w:unhideWhenUsed/>
    <w:qFormat/>
    <w:rsid w:val="006C4A6F"/>
    <w:pPr>
      <w:jc w:val="center"/>
    </w:pPr>
    <w:rPr>
      <w:b/>
      <w:bCs/>
      <w:caps/>
      <w:sz w:val="44"/>
      <w:szCs w:val="44"/>
    </w:rPr>
  </w:style>
  <w:style w:type="paragraph" w:customStyle="1" w:styleId="aa">
    <w:name w:val="Нормальный (таблица)"/>
    <w:basedOn w:val="a"/>
    <w:next w:val="a"/>
    <w:uiPriority w:val="99"/>
    <w:rsid w:val="006C4A6F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6C4A6F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804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250E4"/>
    <w:pPr>
      <w:keepNext/>
      <w:ind w:right="-143" w:hanging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0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Гипертекстовая ссылка"/>
    <w:rsid w:val="00B250E4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AF5F-00AE-40B8-9E6D-1CAD5042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46</cp:revision>
  <cp:lastPrinted>2018-04-05T06:55:00Z</cp:lastPrinted>
  <dcterms:created xsi:type="dcterms:W3CDTF">2016-12-30T03:51:00Z</dcterms:created>
  <dcterms:modified xsi:type="dcterms:W3CDTF">2018-04-10T11:04:00Z</dcterms:modified>
</cp:coreProperties>
</file>