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84" w:rsidRPr="00E639C3" w:rsidRDefault="00D05B84" w:rsidP="00D05B84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639C3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E639C3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D05B84" w:rsidRPr="00E639C3" w:rsidRDefault="00D05B84" w:rsidP="00D05B84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5B84" w:rsidRPr="00E639C3" w:rsidRDefault="00D05B84" w:rsidP="00D05B84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39C3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</w:t>
      </w:r>
    </w:p>
    <w:p w:rsidR="00D05B84" w:rsidRPr="00E639C3" w:rsidRDefault="00D05B84" w:rsidP="00D05B84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39C3">
        <w:rPr>
          <w:rFonts w:ascii="Times New Roman" w:eastAsia="Calibri" w:hAnsi="Times New Roman" w:cs="Times New Roman"/>
          <w:sz w:val="28"/>
          <w:szCs w:val="28"/>
        </w:rPr>
        <w:t>ПЕТРОХЕРСОНЕЦКИЙ СЕЛЬСОВЕТ</w:t>
      </w:r>
    </w:p>
    <w:p w:rsidR="00D05B84" w:rsidRPr="00E639C3" w:rsidRDefault="00D05B84" w:rsidP="00D05B84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39C3">
        <w:rPr>
          <w:rFonts w:ascii="Times New Roman" w:eastAsia="Calibri" w:hAnsi="Times New Roman" w:cs="Times New Roman"/>
          <w:sz w:val="28"/>
          <w:szCs w:val="28"/>
        </w:rPr>
        <w:t>ГРАЧЕВСКОГО РАЙОНА ОРЕНБУРГСКОЙ ОБЛАСТИ</w:t>
      </w:r>
    </w:p>
    <w:p w:rsidR="00D05B84" w:rsidRPr="00E639C3" w:rsidRDefault="00D05B84" w:rsidP="00D05B84">
      <w:pPr>
        <w:tabs>
          <w:tab w:val="left" w:pos="6360"/>
          <w:tab w:val="left" w:pos="729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E639C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639C3">
        <w:rPr>
          <w:rFonts w:ascii="Times New Roman" w:eastAsia="Calibri" w:hAnsi="Times New Roman" w:cs="Times New Roman"/>
          <w:sz w:val="28"/>
          <w:szCs w:val="28"/>
        </w:rPr>
        <w:t>.2016           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D05B84">
        <w:rPr>
          <w:rFonts w:ascii="Times New Roman" w:eastAsia="Calibri" w:hAnsi="Times New Roman" w:cs="Times New Roman"/>
          <w:sz w:val="28"/>
          <w:szCs w:val="28"/>
        </w:rPr>
        <w:t>4</w:t>
      </w:r>
      <w:r w:rsidRPr="00E639C3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A31E97" w:rsidRPr="00D05B84" w:rsidRDefault="00A31E97" w:rsidP="00D05B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E97" w:rsidRPr="00D05B84" w:rsidRDefault="00D05B84" w:rsidP="00D05B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</w:t>
      </w:r>
      <w:r w:rsidR="00A31E97" w:rsidRPr="00D05B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A31E97" w:rsidRPr="00D05B84">
        <w:rPr>
          <w:rFonts w:ascii="Times New Roman" w:hAnsi="Times New Roman" w:cs="Times New Roman"/>
          <w:b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b/>
          <w:sz w:val="28"/>
          <w:szCs w:val="28"/>
        </w:rPr>
        <w:t>ации муниципального образования</w:t>
      </w:r>
      <w:r w:rsidRPr="00D05B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E97" w:rsidRPr="00D05B84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proofErr w:type="spellStart"/>
      <w:r w:rsidR="00A31E97" w:rsidRPr="00D05B84">
        <w:rPr>
          <w:rFonts w:ascii="Times New Roman" w:hAnsi="Times New Roman" w:cs="Times New Roman"/>
          <w:b/>
          <w:sz w:val="28"/>
          <w:szCs w:val="28"/>
        </w:rPr>
        <w:t>Грачевс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31E97" w:rsidRPr="00240F41" w:rsidRDefault="00A31E97" w:rsidP="00D05B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5B84" w:rsidRDefault="00A31E97" w:rsidP="00D05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В целях минимизации угрозы распространения наркомании, руководствуясь Указами Президента Российской Федерации от 09.06.2010 года № 690 «Об утверждении Стратегии государственной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до 2020 года», от 18.10.2007 года № 1374 «О дополнительных мерах по противодействию незаконному обороту наркотических средств, психотро</w:t>
      </w:r>
      <w:r w:rsidR="00D05B84">
        <w:rPr>
          <w:rFonts w:ascii="Times New Roman" w:hAnsi="Times New Roman" w:cs="Times New Roman"/>
          <w:sz w:val="28"/>
          <w:szCs w:val="28"/>
        </w:rPr>
        <w:t xml:space="preserve">пных веществ и их </w:t>
      </w:r>
      <w:proofErr w:type="spellStart"/>
      <w:r w:rsidR="00D05B84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D05B84">
        <w:rPr>
          <w:rFonts w:ascii="Times New Roman" w:hAnsi="Times New Roman" w:cs="Times New Roman"/>
          <w:sz w:val="28"/>
          <w:szCs w:val="28"/>
        </w:rPr>
        <w:t>»</w:t>
      </w:r>
    </w:p>
    <w:p w:rsidR="00A31E97" w:rsidRPr="00240F41" w:rsidRDefault="00AF0F68" w:rsidP="00D05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E97" w:rsidRPr="00240F41">
        <w:rPr>
          <w:rFonts w:ascii="Times New Roman" w:hAnsi="Times New Roman" w:cs="Times New Roman"/>
          <w:sz w:val="28"/>
          <w:szCs w:val="28"/>
        </w:rPr>
        <w:t xml:space="preserve">о с т а </w:t>
      </w:r>
      <w:proofErr w:type="spellStart"/>
      <w:r w:rsidR="00A31E97" w:rsidRPr="00240F4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31E97" w:rsidRPr="00240F41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A31E97" w:rsidRPr="00240F41" w:rsidRDefault="00A31E97" w:rsidP="00D05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1. Создат</w:t>
      </w:r>
      <w:r w:rsidR="00AF0F68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AF0F68"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Pr="00240F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05B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05B8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D05B8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05B84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D05B8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A31E97" w:rsidRPr="00240F41" w:rsidRDefault="00A31E97" w:rsidP="00D05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2. Утвердить Положение об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антинаркотиче</w:t>
      </w:r>
      <w:r w:rsidR="00D05B84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D05B84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D05B84" w:rsidRPr="00240F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05B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05B8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D05B8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05B84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D05B8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A31E97" w:rsidRPr="00240F41" w:rsidRDefault="00D05B84" w:rsidP="00D05B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1E97" w:rsidRPr="00240F4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A31E97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Pr="00240F41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D05B84">
        <w:rPr>
          <w:rFonts w:ascii="Times New Roman" w:hAnsi="Times New Roman" w:cs="Times New Roman"/>
          <w:sz w:val="28"/>
          <w:szCs w:val="28"/>
        </w:rPr>
        <w:t>:</w:t>
      </w:r>
      <w:r w:rsidRPr="00240F4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05B84">
        <w:rPr>
          <w:rFonts w:ascii="Times New Roman" w:hAnsi="Times New Roman" w:cs="Times New Roman"/>
          <w:sz w:val="28"/>
          <w:szCs w:val="28"/>
        </w:rPr>
        <w:t xml:space="preserve">                              Е.Г. Егорова</w:t>
      </w: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5B84" w:rsidRPr="00240F41" w:rsidRDefault="00D05B84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Разослано: администрация райо</w:t>
      </w:r>
      <w:r w:rsidR="00D05B84">
        <w:rPr>
          <w:rFonts w:ascii="Times New Roman" w:hAnsi="Times New Roman" w:cs="Times New Roman"/>
          <w:sz w:val="28"/>
          <w:szCs w:val="28"/>
        </w:rPr>
        <w:t>на, прокуратура, в дело</w:t>
      </w:r>
    </w:p>
    <w:p w:rsidR="00D05B84" w:rsidRPr="00D05B84" w:rsidRDefault="00D05B84" w:rsidP="00D05B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C768A6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D05B84" w:rsidRPr="00D05B84" w:rsidRDefault="00D05B84" w:rsidP="00D05B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D05B84" w:rsidRPr="00D05B84" w:rsidRDefault="00D05B84" w:rsidP="00D05B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D05B84" w:rsidRPr="00D05B84" w:rsidRDefault="00D05B84" w:rsidP="00D05B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5B8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D05B84">
        <w:rPr>
          <w:rFonts w:ascii="Times New Roman" w:hAnsi="Times New Roman" w:cs="Times New Roman"/>
          <w:sz w:val="28"/>
          <w:szCs w:val="28"/>
        </w:rPr>
        <w:t xml:space="preserve"> </w:t>
      </w:r>
      <w:r w:rsidRPr="00D05B84">
        <w:rPr>
          <w:rFonts w:ascii="Times New Roman" w:eastAsia="Calibri" w:hAnsi="Times New Roman" w:cs="Times New Roman"/>
          <w:sz w:val="28"/>
          <w:szCs w:val="28"/>
        </w:rPr>
        <w:t>сельсовет</w:t>
      </w:r>
    </w:p>
    <w:p w:rsidR="00D05B84" w:rsidRPr="00D05B84" w:rsidRDefault="00D05B84" w:rsidP="00D05B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5B84"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 w:rsidRPr="00D05B8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D05B84" w:rsidRPr="00D05B84" w:rsidRDefault="00D05B84" w:rsidP="00D05B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t>Оренбургской области</w:t>
      </w:r>
    </w:p>
    <w:p w:rsidR="00D05B84" w:rsidRPr="00D05B84" w:rsidRDefault="00D05B84" w:rsidP="00D05B8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22.11.2016 №114</w:t>
      </w:r>
      <w:r w:rsidRPr="00D05B84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A31E97" w:rsidRPr="00240F41" w:rsidRDefault="00A31E97" w:rsidP="00D05B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1E97" w:rsidRPr="00D05B84" w:rsidRDefault="00D05B84" w:rsidP="00D05B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="00AF0F68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A31E97" w:rsidRPr="00D05B84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D05B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B84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proofErr w:type="spellStart"/>
      <w:r w:rsidRPr="00D05B84">
        <w:rPr>
          <w:rFonts w:ascii="Times New Roman" w:hAnsi="Times New Roman" w:cs="Times New Roman"/>
          <w:b/>
          <w:sz w:val="28"/>
          <w:szCs w:val="28"/>
        </w:rPr>
        <w:t>Грачевс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A31E97" w:rsidRPr="00240F41" w:rsidRDefault="00A31E97" w:rsidP="00D05B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1721" w:rsidRPr="00F61721" w:rsidRDefault="00F61721" w:rsidP="00F617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21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A31E97" w:rsidRPr="00240F41" w:rsidRDefault="00D05B84" w:rsidP="00F61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Екатерина Генриховна,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 w:rsidR="00A31E97" w:rsidRPr="00240F41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1721" w:rsidRPr="00F61721" w:rsidRDefault="00A31E97" w:rsidP="00F617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21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  <w:r w:rsidR="00F61721" w:rsidRPr="00F61721">
        <w:rPr>
          <w:rFonts w:ascii="Times New Roman" w:hAnsi="Times New Roman" w:cs="Times New Roman"/>
          <w:b/>
          <w:sz w:val="28"/>
          <w:szCs w:val="28"/>
        </w:rPr>
        <w:t>:</w:t>
      </w:r>
    </w:p>
    <w:p w:rsidR="00A31E97" w:rsidRPr="00240F41" w:rsidRDefault="00F61721" w:rsidP="00F61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Пашкова Лариса Ивановна</w:t>
      </w:r>
      <w:r w:rsidR="00A31E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Г.И. Марчука»</w:t>
      </w:r>
      <w:r w:rsidR="00A31E97" w:rsidRPr="00240F4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1721" w:rsidRPr="00F61721" w:rsidRDefault="00A31E97" w:rsidP="00F617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21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="00F61721" w:rsidRPr="00F61721">
        <w:rPr>
          <w:rFonts w:ascii="Times New Roman" w:hAnsi="Times New Roman" w:cs="Times New Roman"/>
          <w:b/>
          <w:sz w:val="28"/>
          <w:szCs w:val="28"/>
        </w:rPr>
        <w:t>:</w:t>
      </w:r>
    </w:p>
    <w:p w:rsidR="00A31E97" w:rsidRPr="00240F41" w:rsidRDefault="00F61721" w:rsidP="00F61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Шестакова Наталья Владимировна</w:t>
      </w:r>
      <w:r w:rsidR="00A31E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 w:rsidR="00A31E97" w:rsidRPr="00240F4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F61721" w:rsidRDefault="00A31E97" w:rsidP="00F617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21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F61721" w:rsidRDefault="00F61721" w:rsidP="00F617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Легоньков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r w:rsidR="00A31E97">
        <w:rPr>
          <w:rFonts w:ascii="Times New Roman" w:hAnsi="Times New Roman" w:cs="Times New Roman"/>
          <w:sz w:val="28"/>
          <w:szCs w:val="28"/>
        </w:rPr>
        <w:t xml:space="preserve">, </w:t>
      </w:r>
      <w:r w:rsidR="00A31E97" w:rsidRPr="00240F41">
        <w:rPr>
          <w:rFonts w:ascii="Times New Roman" w:hAnsi="Times New Roman" w:cs="Times New Roman"/>
          <w:sz w:val="28"/>
          <w:szCs w:val="28"/>
        </w:rPr>
        <w:t>участковый уполномоченный полиции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spellStart"/>
    </w:p>
    <w:p w:rsidR="00F61721" w:rsidRDefault="00F61721" w:rsidP="00F617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 xml:space="preserve">Спиридонова Венера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Мингишахитовна</w:t>
      </w:r>
      <w:proofErr w:type="spellEnd"/>
      <w:r w:rsidR="00A31E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фельдшер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A31E97" w:rsidRPr="00240F4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1E97" w:rsidRPr="00240F41" w:rsidRDefault="00F61721" w:rsidP="00F6172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Галина Васильевна, </w:t>
      </w:r>
      <w:r>
        <w:rPr>
          <w:rFonts w:ascii="Times New Roman" w:hAnsi="Times New Roman"/>
          <w:sz w:val="28"/>
          <w:szCs w:val="28"/>
        </w:rPr>
        <w:t>специалист по социальной работе ГАУСО «КЦСОН».</w:t>
      </w: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F68" w:rsidRDefault="00AF0F68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F68" w:rsidRDefault="00AF0F68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0F68" w:rsidRPr="00240F41" w:rsidRDefault="00AF0F68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68A6" w:rsidRPr="00D05B84" w:rsidRDefault="00C768A6" w:rsidP="00C768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C768A6" w:rsidRPr="00D05B84" w:rsidRDefault="00C768A6" w:rsidP="00C768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C768A6" w:rsidRPr="00D05B84" w:rsidRDefault="00C768A6" w:rsidP="00C768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C768A6" w:rsidRPr="00D05B84" w:rsidRDefault="00C768A6" w:rsidP="00C768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5B84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D05B84">
        <w:rPr>
          <w:rFonts w:ascii="Times New Roman" w:hAnsi="Times New Roman" w:cs="Times New Roman"/>
          <w:sz w:val="28"/>
          <w:szCs w:val="28"/>
        </w:rPr>
        <w:t xml:space="preserve"> </w:t>
      </w:r>
      <w:r w:rsidRPr="00D05B84">
        <w:rPr>
          <w:rFonts w:ascii="Times New Roman" w:eastAsia="Calibri" w:hAnsi="Times New Roman" w:cs="Times New Roman"/>
          <w:sz w:val="28"/>
          <w:szCs w:val="28"/>
        </w:rPr>
        <w:t>сельсовет</w:t>
      </w:r>
    </w:p>
    <w:p w:rsidR="00C768A6" w:rsidRPr="00D05B84" w:rsidRDefault="00C768A6" w:rsidP="00C768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5B84">
        <w:rPr>
          <w:rFonts w:ascii="Times New Roman" w:eastAsia="Calibri" w:hAnsi="Times New Roman" w:cs="Times New Roman"/>
          <w:sz w:val="28"/>
          <w:szCs w:val="28"/>
        </w:rPr>
        <w:t>Грачевского</w:t>
      </w:r>
      <w:proofErr w:type="spellEnd"/>
      <w:r w:rsidRPr="00D05B84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C768A6" w:rsidRPr="00D05B84" w:rsidRDefault="00C768A6" w:rsidP="00C768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t>Оренбургской области</w:t>
      </w:r>
    </w:p>
    <w:p w:rsidR="00C768A6" w:rsidRPr="00D05B84" w:rsidRDefault="00C768A6" w:rsidP="00C768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B8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22.11.2016 №114</w:t>
      </w:r>
      <w:r w:rsidRPr="00D05B84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A31E97" w:rsidRPr="00240F41" w:rsidRDefault="00A31E97" w:rsidP="00C768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1E97" w:rsidRPr="00C768A6" w:rsidRDefault="00A31E97" w:rsidP="00C768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768A6" w:rsidRDefault="00C768A6" w:rsidP="00C768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A6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spellStart"/>
      <w:r w:rsidRPr="00C768A6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="00AF0F68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C768A6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D05B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Петрохерсонецкий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B84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proofErr w:type="spellStart"/>
      <w:r w:rsidRPr="00D05B84">
        <w:rPr>
          <w:rFonts w:ascii="Times New Roman" w:hAnsi="Times New Roman" w:cs="Times New Roman"/>
          <w:b/>
          <w:sz w:val="28"/>
          <w:szCs w:val="28"/>
        </w:rPr>
        <w:t>Грачевс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768A6" w:rsidRPr="00D05B84" w:rsidRDefault="00C768A6" w:rsidP="00C768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Антинаркотическая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комиссия администрации муниципального образования </w:t>
      </w:r>
      <w:proofErr w:type="spellStart"/>
      <w:r w:rsidR="00C768A6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</w:t>
      </w:r>
      <w:r w:rsidR="00AF0F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40F41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Оренбургской области, решениями Государственного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комитета, нормативно-правовыми актами администрации муниципального образования </w:t>
      </w:r>
      <w:proofErr w:type="spellStart"/>
      <w:r w:rsidR="00AF0F68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40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</w:t>
      </w:r>
      <w:r w:rsidR="00AF0F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 xml:space="preserve">, решениями АНК Оренбургской области и АНК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района, а также настоящим</w:t>
      </w:r>
      <w:proofErr w:type="gramEnd"/>
      <w:r w:rsidRPr="00240F41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3. Комиссия осуществляет свою деятельность во взаимодействии с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комиссией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района, правоохранительными органами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района, учреждениями образования и здравоохранения, органами местного самоуправления администрации муниципального образования </w:t>
      </w:r>
      <w:proofErr w:type="spellStart"/>
      <w:r w:rsidR="00AF0F68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</w:t>
      </w:r>
      <w:r w:rsidR="00AF0F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>, общественными объединениями и организациями.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4. Руководителем Комиссии является глава администр</w:t>
      </w:r>
      <w:r w:rsidR="00AF0F68">
        <w:rPr>
          <w:rFonts w:ascii="Times New Roman" w:hAnsi="Times New Roman" w:cs="Times New Roman"/>
          <w:sz w:val="28"/>
          <w:szCs w:val="28"/>
        </w:rPr>
        <w:t xml:space="preserve">ации муниципального образования </w:t>
      </w:r>
      <w:proofErr w:type="spellStart"/>
      <w:r w:rsidR="00AF0F68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</w:t>
      </w:r>
      <w:r w:rsidR="00AF0F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>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5. Основными задачами Комиссии являются: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б) участие в реализации на территории </w:t>
      </w:r>
      <w:proofErr w:type="spellStart"/>
      <w:r w:rsidR="00AF0F68"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сельсовета государственной политики в области противодействия наркомании;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 w:rsidRPr="00240F4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0F41">
        <w:rPr>
          <w:rFonts w:ascii="Times New Roman" w:hAnsi="Times New Roman" w:cs="Times New Roman"/>
          <w:sz w:val="28"/>
          <w:szCs w:val="28"/>
        </w:rPr>
        <w:t xml:space="preserve"> реализацией этих мер;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lastRenderedPageBreak/>
        <w:t xml:space="preserve">г) анализ эффективности работы на территории администрации муниципального образования </w:t>
      </w:r>
      <w:proofErr w:type="spellStart"/>
      <w:r w:rsidR="00AF0F68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</w:t>
      </w:r>
      <w:r w:rsidR="00AF0F68">
        <w:rPr>
          <w:rFonts w:ascii="Times New Roman" w:hAnsi="Times New Roman" w:cs="Times New Roman"/>
          <w:sz w:val="28"/>
          <w:szCs w:val="28"/>
        </w:rPr>
        <w:t>района</w:t>
      </w:r>
      <w:r w:rsidRPr="00240F41">
        <w:rPr>
          <w:rFonts w:ascii="Times New Roman" w:hAnsi="Times New Roman" w:cs="Times New Roman"/>
          <w:sz w:val="28"/>
          <w:szCs w:val="28"/>
        </w:rPr>
        <w:t xml:space="preserve">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>) решение иных задач, предусмотренных законодательством Российской Федерации, по противодействию наркомании.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6. Для осуществления своих задач Комиссия имеет право: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администрации муниципального образования </w:t>
      </w:r>
      <w:proofErr w:type="spellStart"/>
      <w:r w:rsidR="00AF0F68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</w:t>
      </w:r>
      <w:r w:rsidR="00AF0F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 xml:space="preserve"> по профилактике наркомании, минимизации и ликвидации последствий её проявления, а также осуществлять контроль над их исполнением;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 w:rsidR="00AF0F68">
        <w:rPr>
          <w:rFonts w:ascii="Times New Roman" w:hAnsi="Times New Roman" w:cs="Times New Roman"/>
          <w:sz w:val="28"/>
          <w:szCs w:val="28"/>
        </w:rPr>
        <w:t>Петрохерсонецкого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сельсовета, а также представителей организаций и общественных объединений (с их согласия);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администрации муниципального образования </w:t>
      </w:r>
      <w:proofErr w:type="spellStart"/>
      <w:r w:rsidR="00AF0F68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</w:t>
      </w:r>
      <w:r w:rsidR="00AF0F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>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7. Комиссия осуществляет свою деятельность в соответствии с планом, утвержденным главой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 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 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11. Решение Комиссии оформляется протоколом, который подписывается председателем Комиссии.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 xml:space="preserve">12. Организационное и материально-техническое обеспечение деятельности Комиссии осуществляется главой администрации </w:t>
      </w:r>
      <w:r w:rsidRPr="00240F4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AF0F68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40F41">
        <w:rPr>
          <w:rFonts w:ascii="Times New Roman" w:hAnsi="Times New Roman" w:cs="Times New Roman"/>
          <w:sz w:val="28"/>
          <w:szCs w:val="28"/>
        </w:rPr>
        <w:t>Грачевс</w:t>
      </w:r>
      <w:r w:rsidR="00AF0F6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F0F6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40F41">
        <w:rPr>
          <w:rFonts w:ascii="Times New Roman" w:hAnsi="Times New Roman" w:cs="Times New Roman"/>
          <w:sz w:val="28"/>
          <w:szCs w:val="28"/>
        </w:rPr>
        <w:t xml:space="preserve">. Для этих целей глава администрации муниципального образования </w:t>
      </w:r>
      <w:proofErr w:type="spellStart"/>
      <w:r w:rsidR="00AF0F68" w:rsidRPr="00C768A6">
        <w:rPr>
          <w:rFonts w:ascii="Times New Roman" w:hAnsi="Times New Roman" w:cs="Times New Roman"/>
          <w:sz w:val="28"/>
          <w:szCs w:val="28"/>
        </w:rPr>
        <w:t>Петрохерсонецкий</w:t>
      </w:r>
      <w:proofErr w:type="spellEnd"/>
      <w:r w:rsidRPr="00240F41">
        <w:rPr>
          <w:rFonts w:ascii="Times New Roman" w:hAnsi="Times New Roman" w:cs="Times New Roman"/>
          <w:sz w:val="28"/>
          <w:szCs w:val="28"/>
        </w:rPr>
        <w:t xml:space="preserve"> сельсовет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</w:t>
      </w:r>
    </w:p>
    <w:p w:rsidR="00A31E97" w:rsidRPr="00240F41" w:rsidRDefault="00A31E97" w:rsidP="00A31E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13. Основными задачами ответственного секретаря АНК являются: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а) разработка проекта плана работы Комиссии;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б) обеспечение подготовки и проведения заседаний Комиссии;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в) обеспечение деятельности Комиссии по контролю над исполнением её решений;</w:t>
      </w:r>
    </w:p>
    <w:p w:rsidR="00A31E97" w:rsidRPr="00240F41" w:rsidRDefault="00A31E97" w:rsidP="00AF0F6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0F41">
        <w:rPr>
          <w:rFonts w:ascii="Times New Roman" w:hAnsi="Times New Roman" w:cs="Times New Roman"/>
          <w:sz w:val="28"/>
          <w:szCs w:val="28"/>
        </w:rPr>
        <w:t>г) организация и ведение делопроизводства Комиссии.</w:t>
      </w: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31E97" w:rsidRPr="00240F41" w:rsidRDefault="00A31E97" w:rsidP="00A31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31E97" w:rsidRPr="00240F41" w:rsidSect="006D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8C6"/>
    <w:rsid w:val="000D76EF"/>
    <w:rsid w:val="003038C6"/>
    <w:rsid w:val="006941DA"/>
    <w:rsid w:val="006A4282"/>
    <w:rsid w:val="006D2F8D"/>
    <w:rsid w:val="00A31E97"/>
    <w:rsid w:val="00AF0F68"/>
    <w:rsid w:val="00B44874"/>
    <w:rsid w:val="00C768A6"/>
    <w:rsid w:val="00CC5B47"/>
    <w:rsid w:val="00D05B84"/>
    <w:rsid w:val="00F61721"/>
    <w:rsid w:val="00F8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E9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31E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1E97"/>
  </w:style>
  <w:style w:type="character" w:styleId="a5">
    <w:name w:val="Strong"/>
    <w:basedOn w:val="a0"/>
    <w:uiPriority w:val="22"/>
    <w:qFormat/>
    <w:rsid w:val="00A31E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E9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31E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31E97"/>
  </w:style>
  <w:style w:type="character" w:styleId="a5">
    <w:name w:val="Strong"/>
    <w:basedOn w:val="a0"/>
    <w:uiPriority w:val="22"/>
    <w:qFormat/>
    <w:rsid w:val="00A31E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7</cp:revision>
  <dcterms:created xsi:type="dcterms:W3CDTF">2016-11-22T09:54:00Z</dcterms:created>
  <dcterms:modified xsi:type="dcterms:W3CDTF">2016-11-23T10:15:00Z</dcterms:modified>
</cp:coreProperties>
</file>