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1F46E7" w:rsidRPr="004125F3" w:rsidTr="008113EA">
        <w:tc>
          <w:tcPr>
            <w:tcW w:w="9430" w:type="dxa"/>
            <w:tcBorders>
              <w:top w:val="nil"/>
              <w:left w:val="nil"/>
              <w:bottom w:val="thinThickSmallGap" w:sz="24" w:space="0" w:color="auto"/>
              <w:right w:val="nil"/>
            </w:tcBorders>
          </w:tcPr>
          <w:p w:rsidR="001F46E7" w:rsidRPr="004125F3" w:rsidRDefault="001F46E7" w:rsidP="008113EA">
            <w:pPr>
              <w:jc w:val="center"/>
              <w:rPr>
                <w:rFonts w:ascii="Times New Roman" w:hAnsi="Times New Roman" w:cs="Times New Roman"/>
              </w:rPr>
            </w:pPr>
            <w:r w:rsidRPr="004125F3">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2738755</wp:posOffset>
                  </wp:positionH>
                  <wp:positionV relativeFrom="paragraph">
                    <wp:posOffset>-248727</wp:posOffset>
                  </wp:positionV>
                  <wp:extent cx="444088" cy="558140"/>
                  <wp:effectExtent l="0" t="0" r="0" b="0"/>
                  <wp:wrapNone/>
                  <wp:docPr id="8" name="Рисунок 8"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088" cy="558140"/>
                          </a:xfrm>
                          <a:prstGeom prst="rect">
                            <a:avLst/>
                          </a:prstGeom>
                          <a:noFill/>
                        </pic:spPr>
                      </pic:pic>
                    </a:graphicData>
                  </a:graphic>
                </wp:anchor>
              </w:drawing>
            </w:r>
          </w:p>
          <w:p w:rsidR="001F46E7" w:rsidRPr="004125F3" w:rsidRDefault="001F46E7" w:rsidP="008113EA">
            <w:pPr>
              <w:jc w:val="center"/>
              <w:rPr>
                <w:rFonts w:ascii="Times New Roman" w:hAnsi="Times New Roman" w:cs="Times New Roman"/>
              </w:rPr>
            </w:pPr>
          </w:p>
          <w:p w:rsidR="001F46E7" w:rsidRPr="004125F3" w:rsidRDefault="001F46E7" w:rsidP="008113EA">
            <w:pPr>
              <w:jc w:val="center"/>
              <w:rPr>
                <w:rFonts w:ascii="Times New Roman" w:hAnsi="Times New Roman" w:cs="Times New Roman"/>
                <w:b/>
                <w:sz w:val="28"/>
                <w:szCs w:val="28"/>
              </w:rPr>
            </w:pPr>
            <w:r w:rsidRPr="004125F3">
              <w:rPr>
                <w:rFonts w:ascii="Times New Roman" w:hAnsi="Times New Roman" w:cs="Times New Roman"/>
                <w:b/>
                <w:sz w:val="28"/>
                <w:szCs w:val="28"/>
              </w:rPr>
              <w:t xml:space="preserve"> АДМИНИСТРАЦИЯ   МУНИЦИПАЛЬНОГО ОБРАЗОВАНИЯ</w:t>
            </w:r>
          </w:p>
          <w:p w:rsidR="001F46E7" w:rsidRPr="004125F3" w:rsidRDefault="001F46E7" w:rsidP="008113EA">
            <w:pPr>
              <w:jc w:val="center"/>
              <w:rPr>
                <w:rFonts w:ascii="Times New Roman" w:hAnsi="Times New Roman" w:cs="Times New Roman"/>
                <w:b/>
                <w:sz w:val="28"/>
                <w:szCs w:val="28"/>
              </w:rPr>
            </w:pPr>
            <w:r w:rsidRPr="004125F3">
              <w:rPr>
                <w:rFonts w:ascii="Times New Roman" w:hAnsi="Times New Roman" w:cs="Times New Roman"/>
                <w:b/>
                <w:sz w:val="28"/>
                <w:szCs w:val="28"/>
              </w:rPr>
              <w:t xml:space="preserve"> ГРАЧЕВСКИЙ  РАЙОН ОРЕНБУРГСКОЙ ОБЛАСТИ</w:t>
            </w:r>
          </w:p>
          <w:p w:rsidR="001F46E7" w:rsidRPr="004125F3" w:rsidRDefault="001F46E7" w:rsidP="008113EA">
            <w:pPr>
              <w:jc w:val="center"/>
              <w:rPr>
                <w:rFonts w:ascii="Times New Roman" w:hAnsi="Times New Roman" w:cs="Times New Roman"/>
                <w:b/>
                <w:sz w:val="32"/>
                <w:szCs w:val="32"/>
              </w:rPr>
            </w:pPr>
            <w:r w:rsidRPr="004125F3">
              <w:rPr>
                <w:rFonts w:ascii="Times New Roman" w:hAnsi="Times New Roman" w:cs="Times New Roman"/>
                <w:b/>
                <w:sz w:val="32"/>
                <w:szCs w:val="32"/>
              </w:rPr>
              <w:t>П О С Т А Н О В Л Е Н И Е</w:t>
            </w:r>
          </w:p>
          <w:p w:rsidR="001F46E7" w:rsidRPr="004125F3" w:rsidRDefault="001F46E7" w:rsidP="008113EA">
            <w:pPr>
              <w:jc w:val="center"/>
              <w:rPr>
                <w:rFonts w:ascii="Times New Roman" w:hAnsi="Times New Roman" w:cs="Times New Roman"/>
                <w:b/>
                <w:sz w:val="16"/>
                <w:szCs w:val="16"/>
              </w:rPr>
            </w:pPr>
          </w:p>
        </w:tc>
      </w:tr>
    </w:tbl>
    <w:p w:rsidR="001F46E7" w:rsidRPr="004125F3" w:rsidRDefault="001F46E7" w:rsidP="001F46E7">
      <w:pPr>
        <w:ind w:firstLine="0"/>
        <w:rPr>
          <w:rFonts w:ascii="Times New Roman" w:hAnsi="Times New Roman" w:cs="Times New Roman"/>
        </w:rPr>
      </w:pPr>
    </w:p>
    <w:p w:rsidR="001F46E7" w:rsidRPr="004125F3" w:rsidRDefault="0066215E" w:rsidP="001F46E7">
      <w:pPr>
        <w:ind w:firstLine="0"/>
        <w:rPr>
          <w:rFonts w:ascii="Times New Roman" w:hAnsi="Times New Roman" w:cs="Times New Roman"/>
        </w:rPr>
      </w:pPr>
      <w:r>
        <w:rPr>
          <w:rFonts w:ascii="Times New Roman" w:hAnsi="Times New Roman" w:cs="Times New Roman"/>
        </w:rPr>
        <w:t>19.01.2023</w:t>
      </w:r>
      <w:r w:rsidR="001F46E7" w:rsidRPr="004125F3">
        <w:rPr>
          <w:rFonts w:ascii="Times New Roman" w:hAnsi="Times New Roman" w:cs="Times New Roman"/>
        </w:rPr>
        <w:t xml:space="preserve">                                        </w:t>
      </w:r>
      <w:r>
        <w:rPr>
          <w:rFonts w:ascii="Times New Roman" w:hAnsi="Times New Roman" w:cs="Times New Roman"/>
        </w:rPr>
        <w:t xml:space="preserve">                 </w:t>
      </w:r>
      <w:r w:rsidR="001F46E7" w:rsidRPr="004125F3">
        <w:rPr>
          <w:rFonts w:ascii="Times New Roman" w:hAnsi="Times New Roman" w:cs="Times New Roman"/>
        </w:rPr>
        <w:t xml:space="preserve">                             </w:t>
      </w:r>
      <w:r w:rsidR="00550C1B" w:rsidRPr="004125F3">
        <w:rPr>
          <w:rFonts w:ascii="Times New Roman" w:hAnsi="Times New Roman" w:cs="Times New Roman"/>
        </w:rPr>
        <w:t xml:space="preserve">                </w:t>
      </w:r>
      <w:r w:rsidR="00300FAB" w:rsidRPr="004125F3">
        <w:rPr>
          <w:rFonts w:ascii="Times New Roman" w:hAnsi="Times New Roman" w:cs="Times New Roman"/>
        </w:rPr>
        <w:t xml:space="preserve">      </w:t>
      </w:r>
      <w:r w:rsidR="00550C1B" w:rsidRPr="004125F3">
        <w:rPr>
          <w:rFonts w:ascii="Times New Roman" w:hAnsi="Times New Roman" w:cs="Times New Roman"/>
        </w:rPr>
        <w:t xml:space="preserve">     </w:t>
      </w:r>
      <w:r w:rsidR="001F46E7" w:rsidRPr="004125F3">
        <w:rPr>
          <w:rFonts w:ascii="Times New Roman" w:hAnsi="Times New Roman" w:cs="Times New Roman"/>
        </w:rPr>
        <w:t xml:space="preserve">            № </w:t>
      </w:r>
      <w:r>
        <w:rPr>
          <w:rFonts w:ascii="Times New Roman" w:hAnsi="Times New Roman" w:cs="Times New Roman"/>
        </w:rPr>
        <w:t>29п</w:t>
      </w:r>
    </w:p>
    <w:p w:rsidR="001F46E7" w:rsidRPr="004125F3" w:rsidRDefault="001F46E7" w:rsidP="001F46E7">
      <w:pPr>
        <w:jc w:val="center"/>
        <w:rPr>
          <w:rFonts w:ascii="Times New Roman" w:hAnsi="Times New Roman" w:cs="Times New Roman"/>
        </w:rPr>
      </w:pPr>
      <w:r w:rsidRPr="004125F3">
        <w:rPr>
          <w:rFonts w:ascii="Times New Roman" w:hAnsi="Times New Roman" w:cs="Times New Roman"/>
        </w:rPr>
        <w:t>с.Грачевка</w:t>
      </w:r>
    </w:p>
    <w:p w:rsidR="001F46E7" w:rsidRPr="004125F3" w:rsidRDefault="001F46E7" w:rsidP="001F46E7">
      <w:pPr>
        <w:jc w:val="center"/>
        <w:rPr>
          <w:rFonts w:ascii="Times New Roman" w:hAnsi="Times New Roman" w:cs="Times New Roman"/>
          <w:sz w:val="20"/>
          <w:szCs w:val="20"/>
        </w:rPr>
      </w:pPr>
    </w:p>
    <w:p w:rsidR="001F46E7" w:rsidRPr="004125F3" w:rsidRDefault="001F46E7" w:rsidP="001F46E7">
      <w:pPr>
        <w:jc w:val="center"/>
        <w:rPr>
          <w:rFonts w:ascii="Times New Roman" w:hAnsi="Times New Roman" w:cs="Times New Roman"/>
          <w:sz w:val="20"/>
          <w:szCs w:val="20"/>
        </w:rPr>
      </w:pPr>
    </w:p>
    <w:p w:rsidR="00395909" w:rsidRPr="004125F3" w:rsidRDefault="008113EA" w:rsidP="008113EA">
      <w:pPr>
        <w:jc w:val="center"/>
        <w:rPr>
          <w:rFonts w:ascii="Times New Roman" w:hAnsi="Times New Roman" w:cs="Times New Roman"/>
          <w:sz w:val="28"/>
          <w:szCs w:val="28"/>
        </w:rPr>
      </w:pPr>
      <w:r w:rsidRPr="004125F3">
        <w:rPr>
          <w:rFonts w:ascii="Times New Roman" w:hAnsi="Times New Roman" w:cs="Times New Roman"/>
          <w:sz w:val="28"/>
          <w:szCs w:val="28"/>
        </w:rPr>
        <w:t>О внесении изменени</w:t>
      </w:r>
      <w:r w:rsidR="00395909" w:rsidRPr="004125F3">
        <w:rPr>
          <w:rFonts w:ascii="Times New Roman" w:hAnsi="Times New Roman" w:cs="Times New Roman"/>
          <w:sz w:val="28"/>
          <w:szCs w:val="28"/>
        </w:rPr>
        <w:t>я</w:t>
      </w:r>
      <w:r w:rsidRPr="004125F3">
        <w:rPr>
          <w:rFonts w:ascii="Times New Roman" w:hAnsi="Times New Roman" w:cs="Times New Roman"/>
          <w:sz w:val="28"/>
          <w:szCs w:val="28"/>
        </w:rPr>
        <w:t xml:space="preserve"> в постановление администрации муниципального образования Грачевский район Оренбургской области  </w:t>
      </w:r>
    </w:p>
    <w:p w:rsidR="008113EA" w:rsidRPr="004125F3" w:rsidRDefault="008113EA" w:rsidP="008113EA">
      <w:pPr>
        <w:jc w:val="center"/>
        <w:rPr>
          <w:rFonts w:ascii="Times New Roman" w:hAnsi="Times New Roman" w:cs="Times New Roman"/>
          <w:sz w:val="28"/>
          <w:szCs w:val="28"/>
        </w:rPr>
      </w:pPr>
      <w:r w:rsidRPr="004125F3">
        <w:rPr>
          <w:rFonts w:ascii="Times New Roman" w:hAnsi="Times New Roman" w:cs="Times New Roman"/>
          <w:sz w:val="28"/>
          <w:szCs w:val="28"/>
        </w:rPr>
        <w:t>от 17.08.2015 № 535-п</w:t>
      </w:r>
    </w:p>
    <w:p w:rsidR="008113EA" w:rsidRDefault="008113EA" w:rsidP="008113EA">
      <w:pPr>
        <w:jc w:val="center"/>
        <w:rPr>
          <w:rFonts w:ascii="Times New Roman" w:hAnsi="Times New Roman" w:cs="Times New Roman"/>
          <w:sz w:val="28"/>
        </w:rPr>
      </w:pPr>
    </w:p>
    <w:p w:rsidR="00326D73" w:rsidRPr="004125F3" w:rsidRDefault="00326D73" w:rsidP="008113EA">
      <w:pPr>
        <w:jc w:val="center"/>
        <w:rPr>
          <w:rFonts w:ascii="Times New Roman" w:hAnsi="Times New Roman" w:cs="Times New Roman"/>
          <w:sz w:val="28"/>
        </w:rPr>
      </w:pPr>
    </w:p>
    <w:p w:rsidR="008113EA" w:rsidRPr="004125F3" w:rsidRDefault="008113EA" w:rsidP="008113EA">
      <w:pPr>
        <w:ind w:firstLine="709"/>
        <w:rPr>
          <w:rFonts w:ascii="Times New Roman" w:hAnsi="Times New Roman" w:cs="Times New Roman"/>
          <w:sz w:val="28"/>
        </w:rPr>
      </w:pPr>
      <w:r w:rsidRPr="004125F3">
        <w:rPr>
          <w:rFonts w:ascii="Times New Roman" w:hAnsi="Times New Roman" w:cs="Times New Roman"/>
          <w:sz w:val="28"/>
          <w:szCs w:val="28"/>
        </w:rPr>
        <w:t xml:space="preserve">В соответствии со статьей 179 Бюджетного кодекса Российской Федерации, </w:t>
      </w:r>
      <w:r w:rsidR="00B367A8" w:rsidRPr="004125F3">
        <w:rPr>
          <w:rFonts w:ascii="Times New Roman" w:hAnsi="Times New Roman" w:cs="Times New Roman"/>
          <w:sz w:val="28"/>
          <w:szCs w:val="28"/>
        </w:rPr>
        <w:t xml:space="preserve">руководствуясь </w:t>
      </w:r>
      <w:r w:rsidR="00395909" w:rsidRPr="004125F3">
        <w:rPr>
          <w:rFonts w:ascii="Times New Roman" w:hAnsi="Times New Roman" w:cs="Times New Roman"/>
          <w:sz w:val="28"/>
          <w:szCs w:val="28"/>
        </w:rPr>
        <w:t xml:space="preserve">постановлением Правительства Оренбургской области от 10.01.2023 № 16-п «О внесении изменения в постановление Правительства Оренбургской области от 28 апреля 2011 года № 279-п», </w:t>
      </w:r>
      <w:r w:rsidRPr="004125F3">
        <w:rPr>
          <w:rFonts w:ascii="Times New Roman" w:hAnsi="Times New Roman" w:cs="Times New Roman"/>
          <w:sz w:val="28"/>
          <w:szCs w:val="28"/>
        </w:rPr>
        <w:t>Уставом муниципального образования Грачевский  район Оренбургской области,  п о с т а н о в л я ю:</w:t>
      </w:r>
    </w:p>
    <w:p w:rsidR="008113EA" w:rsidRPr="004125F3" w:rsidRDefault="008113EA" w:rsidP="008113EA">
      <w:pPr>
        <w:ind w:firstLine="709"/>
        <w:rPr>
          <w:rFonts w:ascii="Times New Roman" w:hAnsi="Times New Roman" w:cs="Times New Roman"/>
          <w:sz w:val="28"/>
          <w:szCs w:val="28"/>
        </w:rPr>
      </w:pPr>
      <w:bookmarkStart w:id="0" w:name="sub_2"/>
      <w:r w:rsidRPr="004125F3">
        <w:rPr>
          <w:rFonts w:ascii="Times New Roman" w:hAnsi="Times New Roman" w:cs="Times New Roman"/>
          <w:sz w:val="28"/>
          <w:szCs w:val="28"/>
        </w:rPr>
        <w:t>1.</w:t>
      </w:r>
      <w:r w:rsidR="00A61AAD">
        <w:rPr>
          <w:rFonts w:ascii="Times New Roman" w:hAnsi="Times New Roman" w:cs="Times New Roman"/>
          <w:sz w:val="28"/>
          <w:szCs w:val="28"/>
        </w:rPr>
        <w:t> </w:t>
      </w:r>
      <w:r w:rsidRPr="004125F3">
        <w:rPr>
          <w:rFonts w:ascii="Times New Roman" w:hAnsi="Times New Roman" w:cs="Times New Roman"/>
          <w:sz w:val="28"/>
          <w:szCs w:val="28"/>
        </w:rPr>
        <w:t xml:space="preserve">Внести в постановление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Грачевского района Оренбургской области» </w:t>
      </w:r>
      <w:r w:rsidR="00395909" w:rsidRPr="004125F3">
        <w:rPr>
          <w:rFonts w:ascii="Times New Roman" w:hAnsi="Times New Roman" w:cs="Times New Roman"/>
          <w:sz w:val="28"/>
          <w:szCs w:val="28"/>
        </w:rPr>
        <w:t xml:space="preserve">(с изменениями) </w:t>
      </w:r>
      <w:r w:rsidRPr="004125F3">
        <w:rPr>
          <w:rFonts w:ascii="Times New Roman" w:hAnsi="Times New Roman" w:cs="Times New Roman"/>
          <w:sz w:val="28"/>
          <w:szCs w:val="28"/>
        </w:rPr>
        <w:t>следующ</w:t>
      </w:r>
      <w:r w:rsidR="00395909" w:rsidRPr="004125F3">
        <w:rPr>
          <w:rFonts w:ascii="Times New Roman" w:hAnsi="Times New Roman" w:cs="Times New Roman"/>
          <w:sz w:val="28"/>
          <w:szCs w:val="28"/>
        </w:rPr>
        <w:t>ее</w:t>
      </w:r>
      <w:r w:rsidRPr="004125F3">
        <w:rPr>
          <w:rFonts w:ascii="Times New Roman" w:hAnsi="Times New Roman" w:cs="Times New Roman"/>
          <w:sz w:val="28"/>
          <w:szCs w:val="28"/>
        </w:rPr>
        <w:t xml:space="preserve"> изменени</w:t>
      </w:r>
      <w:r w:rsidR="00395909" w:rsidRPr="004125F3">
        <w:rPr>
          <w:rFonts w:ascii="Times New Roman" w:hAnsi="Times New Roman" w:cs="Times New Roman"/>
          <w:sz w:val="28"/>
          <w:szCs w:val="28"/>
        </w:rPr>
        <w:t>е</w:t>
      </w:r>
      <w:r w:rsidRPr="004125F3">
        <w:rPr>
          <w:rFonts w:ascii="Times New Roman" w:hAnsi="Times New Roman" w:cs="Times New Roman"/>
          <w:sz w:val="28"/>
          <w:szCs w:val="28"/>
        </w:rPr>
        <w:t>:</w:t>
      </w:r>
    </w:p>
    <w:p w:rsidR="0079460B" w:rsidRPr="004125F3" w:rsidRDefault="00E643BA" w:rsidP="0079460B">
      <w:pPr>
        <w:ind w:firstLine="709"/>
        <w:rPr>
          <w:rStyle w:val="s10"/>
          <w:rFonts w:ascii="Times New Roman" w:hAnsi="Times New Roman" w:cs="Times New Roman"/>
          <w:sz w:val="28"/>
          <w:szCs w:val="28"/>
        </w:rPr>
      </w:pPr>
      <w:r>
        <w:rPr>
          <w:rStyle w:val="s10"/>
          <w:rFonts w:ascii="Times New Roman" w:hAnsi="Times New Roman" w:cs="Times New Roman"/>
          <w:sz w:val="28"/>
          <w:szCs w:val="28"/>
        </w:rPr>
        <w:t>1.1. П</w:t>
      </w:r>
      <w:r w:rsidR="008113EA" w:rsidRPr="004125F3">
        <w:rPr>
          <w:rStyle w:val="s10"/>
          <w:rFonts w:ascii="Times New Roman" w:hAnsi="Times New Roman" w:cs="Times New Roman"/>
          <w:sz w:val="28"/>
          <w:szCs w:val="28"/>
        </w:rPr>
        <w:t>риложение к постановлению изложить в новой редакции согласно приложению.</w:t>
      </w:r>
    </w:p>
    <w:p w:rsidR="000674B8" w:rsidRPr="004125F3" w:rsidRDefault="00A61AAD" w:rsidP="0079460B">
      <w:pPr>
        <w:ind w:firstLine="709"/>
        <w:rPr>
          <w:rFonts w:ascii="Times New Roman" w:hAnsi="Times New Roman" w:cs="Times New Roman"/>
          <w:sz w:val="28"/>
          <w:szCs w:val="28"/>
          <w:highlight w:val="yellow"/>
        </w:rPr>
      </w:pPr>
      <w:r>
        <w:rPr>
          <w:rStyle w:val="s10"/>
          <w:rFonts w:ascii="Times New Roman" w:hAnsi="Times New Roman" w:cs="Times New Roman"/>
          <w:sz w:val="28"/>
          <w:szCs w:val="28"/>
        </w:rPr>
        <w:t>2. </w:t>
      </w:r>
      <w:r w:rsidR="000674B8" w:rsidRPr="004125F3">
        <w:rPr>
          <w:rStyle w:val="s10"/>
          <w:rFonts w:ascii="Times New Roman" w:hAnsi="Times New Roman" w:cs="Times New Roman"/>
          <w:sz w:val="28"/>
          <w:szCs w:val="28"/>
        </w:rPr>
        <w:t>О</w:t>
      </w:r>
      <w:r w:rsidR="000674B8" w:rsidRPr="004125F3">
        <w:rPr>
          <w:rFonts w:ascii="Times New Roman" w:hAnsi="Times New Roman" w:cs="Times New Roman"/>
          <w:sz w:val="28"/>
          <w:szCs w:val="28"/>
        </w:rPr>
        <w:t xml:space="preserve">тветственным исполнителям муниципальных программ Грачевского района в 2023 году обеспечить представление годовых отчетов о ходе реализации и </w:t>
      </w:r>
      <w:r w:rsidR="0079460B" w:rsidRPr="004125F3">
        <w:rPr>
          <w:rFonts w:ascii="Times New Roman" w:hAnsi="Times New Roman" w:cs="Times New Roman"/>
          <w:sz w:val="28"/>
          <w:szCs w:val="28"/>
        </w:rPr>
        <w:t xml:space="preserve">об </w:t>
      </w:r>
      <w:r w:rsidR="000674B8" w:rsidRPr="004125F3">
        <w:rPr>
          <w:rFonts w:ascii="Times New Roman" w:hAnsi="Times New Roman" w:cs="Times New Roman"/>
          <w:sz w:val="28"/>
          <w:szCs w:val="28"/>
        </w:rPr>
        <w:t>оценк</w:t>
      </w:r>
      <w:r w:rsidR="0079460B" w:rsidRPr="004125F3">
        <w:rPr>
          <w:rFonts w:ascii="Times New Roman" w:hAnsi="Times New Roman" w:cs="Times New Roman"/>
          <w:sz w:val="28"/>
          <w:szCs w:val="28"/>
        </w:rPr>
        <w:t>е</w:t>
      </w:r>
      <w:r w:rsidR="000674B8" w:rsidRPr="004125F3">
        <w:rPr>
          <w:rFonts w:ascii="Times New Roman" w:hAnsi="Times New Roman" w:cs="Times New Roman"/>
          <w:sz w:val="28"/>
          <w:szCs w:val="28"/>
        </w:rPr>
        <w:t xml:space="preserve"> эффективности муниципальных программ Грачевского района за 2022 год в соответствии </w:t>
      </w:r>
      <w:hyperlink r:id="rId9" w:history="1">
        <w:r w:rsidR="0079460B" w:rsidRPr="004125F3">
          <w:rPr>
            <w:rFonts w:ascii="Times New Roman" w:hAnsi="Times New Roman" w:cs="Times New Roman"/>
            <w:sz w:val="28"/>
            <w:szCs w:val="28"/>
          </w:rPr>
          <w:t>п</w:t>
        </w:r>
        <w:r w:rsidR="000674B8" w:rsidRPr="004125F3">
          <w:rPr>
            <w:rFonts w:ascii="Times New Roman" w:hAnsi="Times New Roman" w:cs="Times New Roman"/>
            <w:sz w:val="28"/>
            <w:szCs w:val="28"/>
          </w:rPr>
          <w:t>орядк</w:t>
        </w:r>
      </w:hyperlink>
      <w:r w:rsidR="000674B8" w:rsidRPr="004125F3">
        <w:rPr>
          <w:rFonts w:ascii="Times New Roman" w:hAnsi="Times New Roman" w:cs="Times New Roman"/>
          <w:sz w:val="28"/>
          <w:szCs w:val="28"/>
        </w:rPr>
        <w:t>ом</w:t>
      </w:r>
      <w:r w:rsidR="0079460B" w:rsidRPr="004125F3">
        <w:rPr>
          <w:rFonts w:ascii="Times New Roman" w:hAnsi="Times New Roman" w:cs="Times New Roman"/>
          <w:sz w:val="28"/>
          <w:szCs w:val="28"/>
        </w:rPr>
        <w:t xml:space="preserve"> разработки, реализации и оценки эффективности муниципальных программ Грачевского района Оренбургской области, утвержденным </w:t>
      </w:r>
      <w:r w:rsidR="000674B8" w:rsidRPr="004125F3">
        <w:rPr>
          <w:rFonts w:ascii="Times New Roman" w:hAnsi="Times New Roman" w:cs="Times New Roman"/>
          <w:sz w:val="28"/>
          <w:szCs w:val="28"/>
        </w:rPr>
        <w:t>постановлени</w:t>
      </w:r>
      <w:r w:rsidR="0079460B" w:rsidRPr="004125F3">
        <w:rPr>
          <w:rFonts w:ascii="Times New Roman" w:hAnsi="Times New Roman" w:cs="Times New Roman"/>
          <w:sz w:val="28"/>
          <w:szCs w:val="28"/>
        </w:rPr>
        <w:t>ем</w:t>
      </w:r>
      <w:r w:rsidR="000674B8" w:rsidRPr="004125F3">
        <w:rPr>
          <w:rFonts w:ascii="Times New Roman" w:hAnsi="Times New Roman" w:cs="Times New Roman"/>
          <w:sz w:val="28"/>
          <w:szCs w:val="28"/>
        </w:rPr>
        <w:t xml:space="preserve"> </w:t>
      </w:r>
      <w:r w:rsidR="000674B8" w:rsidRPr="004125F3">
        <w:rPr>
          <w:rStyle w:val="s10"/>
          <w:rFonts w:ascii="Times New Roman" w:hAnsi="Times New Roman" w:cs="Times New Roman"/>
          <w:sz w:val="28"/>
          <w:szCs w:val="28"/>
        </w:rPr>
        <w:t>администрации муниципального образования Грачевский район Оренбургской области от 17</w:t>
      </w:r>
      <w:r w:rsidR="0079460B" w:rsidRPr="004125F3">
        <w:rPr>
          <w:rStyle w:val="s10"/>
          <w:rFonts w:ascii="Times New Roman" w:hAnsi="Times New Roman" w:cs="Times New Roman"/>
          <w:sz w:val="28"/>
          <w:szCs w:val="28"/>
        </w:rPr>
        <w:t>.08.</w:t>
      </w:r>
      <w:r w:rsidR="000674B8" w:rsidRPr="004125F3">
        <w:rPr>
          <w:rStyle w:val="s10"/>
          <w:rFonts w:ascii="Times New Roman" w:hAnsi="Times New Roman" w:cs="Times New Roman"/>
          <w:sz w:val="28"/>
          <w:szCs w:val="28"/>
        </w:rPr>
        <w:t>2015 № 535-п</w:t>
      </w:r>
      <w:r w:rsidR="0079460B" w:rsidRPr="004125F3">
        <w:rPr>
          <w:rStyle w:val="s10"/>
          <w:rFonts w:ascii="Times New Roman" w:hAnsi="Times New Roman" w:cs="Times New Roman"/>
          <w:sz w:val="28"/>
          <w:szCs w:val="28"/>
        </w:rPr>
        <w:t xml:space="preserve"> в редакции</w:t>
      </w:r>
      <w:r w:rsidR="000674B8" w:rsidRPr="004125F3">
        <w:rPr>
          <w:rStyle w:val="s10"/>
          <w:rFonts w:ascii="Times New Roman" w:hAnsi="Times New Roman" w:cs="Times New Roman"/>
          <w:sz w:val="28"/>
          <w:szCs w:val="28"/>
        </w:rPr>
        <w:t>, действ</w:t>
      </w:r>
      <w:r w:rsidR="0079460B" w:rsidRPr="004125F3">
        <w:rPr>
          <w:rStyle w:val="s10"/>
          <w:rFonts w:ascii="Times New Roman" w:hAnsi="Times New Roman" w:cs="Times New Roman"/>
          <w:sz w:val="28"/>
          <w:szCs w:val="28"/>
        </w:rPr>
        <w:t>овавш</w:t>
      </w:r>
      <w:r w:rsidR="000674B8" w:rsidRPr="004125F3">
        <w:rPr>
          <w:rStyle w:val="s10"/>
          <w:rFonts w:ascii="Times New Roman" w:hAnsi="Times New Roman" w:cs="Times New Roman"/>
          <w:sz w:val="28"/>
          <w:szCs w:val="28"/>
        </w:rPr>
        <w:t>ей по состоянию на 31 декабря 2022 года.</w:t>
      </w:r>
    </w:p>
    <w:p w:rsidR="0079460B" w:rsidRPr="004125F3" w:rsidRDefault="0079460B" w:rsidP="0079460B">
      <w:pPr>
        <w:ind w:firstLine="709"/>
        <w:rPr>
          <w:rFonts w:ascii="Times New Roman" w:hAnsi="Times New Roman" w:cs="Times New Roman"/>
          <w:sz w:val="28"/>
          <w:szCs w:val="28"/>
          <w:highlight w:val="yellow"/>
        </w:rPr>
      </w:pPr>
      <w:r w:rsidRPr="004125F3">
        <w:rPr>
          <w:rFonts w:ascii="Times New Roman" w:hAnsi="Times New Roman" w:cs="Times New Roman"/>
          <w:sz w:val="28"/>
          <w:szCs w:val="28"/>
        </w:rPr>
        <w:t xml:space="preserve">3. Финансовому отделу администрации Грачевского района обеспечить представление в 2023 году годового отчета о реализации муниципальных программ и сводного годового доклада о ходе реализации и об оценке эффективности муниципальных программ Грачевского района за 2022 год в соответствии с </w:t>
      </w:r>
      <w:hyperlink r:id="rId10" w:history="1">
        <w:r w:rsidRPr="004125F3">
          <w:rPr>
            <w:rFonts w:ascii="Times New Roman" w:hAnsi="Times New Roman" w:cs="Times New Roman"/>
            <w:sz w:val="28"/>
            <w:szCs w:val="28"/>
          </w:rPr>
          <w:t>порядк</w:t>
        </w:r>
      </w:hyperlink>
      <w:r w:rsidRPr="004125F3">
        <w:rPr>
          <w:rFonts w:ascii="Times New Roman" w:hAnsi="Times New Roman" w:cs="Times New Roman"/>
          <w:sz w:val="28"/>
          <w:szCs w:val="28"/>
        </w:rPr>
        <w:t xml:space="preserve">ом разработки, реализации и оценки эффективности муниципальных программ Грачевского района Оренбургской области, утвержденным постановлением </w:t>
      </w:r>
      <w:r w:rsidRPr="004125F3">
        <w:rPr>
          <w:rStyle w:val="s10"/>
          <w:rFonts w:ascii="Times New Roman" w:hAnsi="Times New Roman" w:cs="Times New Roman"/>
          <w:sz w:val="28"/>
          <w:szCs w:val="28"/>
        </w:rPr>
        <w:t>администрации муниципального образования Грачевский район Оренбургской области от 17.08.2015 № 535-п в редакции, действовавшей по состоянию на 31 декабря 2022 года.</w:t>
      </w:r>
    </w:p>
    <w:p w:rsidR="001C5859" w:rsidRPr="004125F3" w:rsidRDefault="0079460B" w:rsidP="00326D73">
      <w:pPr>
        <w:pStyle w:val="ConsPlusNormal"/>
        <w:ind w:firstLine="720"/>
        <w:jc w:val="both"/>
        <w:rPr>
          <w:rStyle w:val="s10"/>
          <w:rFonts w:ascii="Times New Roman" w:hAnsi="Times New Roman" w:cs="Times New Roman"/>
          <w:sz w:val="28"/>
          <w:szCs w:val="28"/>
        </w:rPr>
      </w:pPr>
      <w:r w:rsidRPr="004125F3">
        <w:rPr>
          <w:rStyle w:val="s10"/>
          <w:rFonts w:ascii="Times New Roman" w:hAnsi="Times New Roman" w:cs="Times New Roman"/>
          <w:sz w:val="28"/>
          <w:szCs w:val="28"/>
        </w:rPr>
        <w:lastRenderedPageBreak/>
        <w:t>4</w:t>
      </w:r>
      <w:r w:rsidR="00A61AAD">
        <w:rPr>
          <w:rStyle w:val="s10"/>
          <w:rFonts w:ascii="Times New Roman" w:hAnsi="Times New Roman" w:cs="Times New Roman"/>
          <w:sz w:val="28"/>
          <w:szCs w:val="28"/>
        </w:rPr>
        <w:t>. </w:t>
      </w:r>
      <w:r w:rsidR="001C5859" w:rsidRPr="004125F3">
        <w:rPr>
          <w:rStyle w:val="s10"/>
          <w:rFonts w:ascii="Times New Roman" w:hAnsi="Times New Roman" w:cs="Times New Roman"/>
          <w:sz w:val="28"/>
          <w:szCs w:val="28"/>
        </w:rPr>
        <w:t xml:space="preserve">Признать утратившим силу постановление администрации муниципального образования Грачевский район Оренбургской области от 20.12.2022 № 1326-п «О внесении изменений в постановление администрации муниципального образования Грачевский район Оренбургской области от 17.08.2015 № 535-п».  </w:t>
      </w:r>
    </w:p>
    <w:bookmarkEnd w:id="0"/>
    <w:p w:rsidR="00F41BB2" w:rsidRPr="004125F3" w:rsidRDefault="0079460B" w:rsidP="00F41BB2">
      <w:pPr>
        <w:pStyle w:val="ConsPlusNormal"/>
        <w:ind w:firstLine="720"/>
        <w:jc w:val="both"/>
        <w:rPr>
          <w:rFonts w:ascii="Times New Roman" w:hAnsi="Times New Roman" w:cs="Times New Roman"/>
          <w:sz w:val="28"/>
          <w:szCs w:val="28"/>
        </w:rPr>
      </w:pPr>
      <w:r w:rsidRPr="004125F3">
        <w:rPr>
          <w:rFonts w:ascii="Times New Roman" w:hAnsi="Times New Roman" w:cs="Times New Roman"/>
          <w:sz w:val="28"/>
          <w:szCs w:val="28"/>
        </w:rPr>
        <w:t>5</w:t>
      </w:r>
      <w:r w:rsidR="00F41BB2" w:rsidRPr="004125F3">
        <w:rPr>
          <w:rFonts w:ascii="Times New Roman" w:hAnsi="Times New Roman" w:cs="Times New Roman"/>
          <w:sz w:val="28"/>
          <w:szCs w:val="28"/>
        </w:rPr>
        <w:t>.</w:t>
      </w:r>
      <w:r w:rsidR="00300FAB" w:rsidRPr="004125F3">
        <w:rPr>
          <w:rFonts w:ascii="Times New Roman" w:hAnsi="Times New Roman" w:cs="Times New Roman"/>
          <w:sz w:val="28"/>
          <w:szCs w:val="28"/>
        </w:rPr>
        <w:t> </w:t>
      </w:r>
      <w:r w:rsidR="00F41BB2" w:rsidRPr="004125F3">
        <w:rPr>
          <w:rFonts w:ascii="Times New Roman" w:hAnsi="Times New Roman" w:cs="Times New Roman"/>
          <w:sz w:val="28"/>
          <w:szCs w:val="28"/>
        </w:rPr>
        <w:t xml:space="preserve">Рекомендовать </w:t>
      </w:r>
      <w:r w:rsidR="00B07A0F" w:rsidRPr="004125F3">
        <w:rPr>
          <w:rFonts w:ascii="Times New Roman" w:hAnsi="Times New Roman" w:cs="Times New Roman"/>
          <w:sz w:val="28"/>
          <w:szCs w:val="28"/>
        </w:rPr>
        <w:t xml:space="preserve">сельским поселениям </w:t>
      </w:r>
      <w:r w:rsidR="00F41BB2" w:rsidRPr="004125F3">
        <w:rPr>
          <w:rFonts w:ascii="Times New Roman" w:hAnsi="Times New Roman" w:cs="Times New Roman"/>
          <w:sz w:val="28"/>
          <w:szCs w:val="28"/>
        </w:rPr>
        <w:t xml:space="preserve">Грачевского района </w:t>
      </w:r>
      <w:r w:rsidR="00B367A8" w:rsidRPr="004125F3">
        <w:rPr>
          <w:rFonts w:ascii="Times New Roman" w:hAnsi="Times New Roman" w:cs="Times New Roman"/>
          <w:sz w:val="28"/>
          <w:szCs w:val="28"/>
        </w:rPr>
        <w:t xml:space="preserve">руководствоваться </w:t>
      </w:r>
      <w:r w:rsidR="00F41BB2" w:rsidRPr="004125F3">
        <w:rPr>
          <w:rFonts w:ascii="Times New Roman" w:hAnsi="Times New Roman" w:cs="Times New Roman"/>
          <w:sz w:val="28"/>
          <w:szCs w:val="28"/>
        </w:rPr>
        <w:t>настоящим постановлением при установлении порядка разработки и реализации муниципальных программ.</w:t>
      </w:r>
    </w:p>
    <w:p w:rsidR="00F41BB2" w:rsidRPr="004125F3" w:rsidRDefault="0079460B" w:rsidP="00F41BB2">
      <w:pPr>
        <w:ind w:firstLine="709"/>
        <w:rPr>
          <w:rFonts w:ascii="Times New Roman" w:hAnsi="Times New Roman" w:cs="Times New Roman"/>
          <w:sz w:val="28"/>
          <w:szCs w:val="28"/>
        </w:rPr>
      </w:pPr>
      <w:r w:rsidRPr="004125F3">
        <w:rPr>
          <w:rFonts w:ascii="Times New Roman" w:hAnsi="Times New Roman" w:cs="Times New Roman"/>
          <w:sz w:val="28"/>
          <w:szCs w:val="28"/>
        </w:rPr>
        <w:t>6</w:t>
      </w:r>
      <w:r w:rsidR="00F41BB2" w:rsidRPr="004125F3">
        <w:rPr>
          <w:rFonts w:ascii="Times New Roman" w:hAnsi="Times New Roman" w:cs="Times New Roman"/>
          <w:sz w:val="28"/>
          <w:szCs w:val="28"/>
        </w:rPr>
        <w:t>. Контроль за исполнением настоящего постановления возложить на начальника финансового отдела</w:t>
      </w:r>
      <w:bookmarkStart w:id="1" w:name="_GoBack"/>
      <w:bookmarkEnd w:id="1"/>
      <w:r w:rsidR="00F41BB2" w:rsidRPr="004125F3">
        <w:rPr>
          <w:rFonts w:ascii="Times New Roman" w:hAnsi="Times New Roman" w:cs="Times New Roman"/>
          <w:sz w:val="28"/>
          <w:szCs w:val="28"/>
        </w:rPr>
        <w:t>.</w:t>
      </w:r>
    </w:p>
    <w:p w:rsidR="00F41BB2" w:rsidRPr="004125F3" w:rsidRDefault="0079460B" w:rsidP="00F41BB2">
      <w:pPr>
        <w:pStyle w:val="ConsPlusNormal"/>
        <w:ind w:firstLine="720"/>
        <w:jc w:val="both"/>
        <w:rPr>
          <w:rFonts w:ascii="Times New Roman" w:hAnsi="Times New Roman" w:cs="Times New Roman"/>
          <w:sz w:val="28"/>
          <w:szCs w:val="24"/>
        </w:rPr>
      </w:pPr>
      <w:r w:rsidRPr="004125F3">
        <w:rPr>
          <w:rFonts w:ascii="Times New Roman" w:hAnsi="Times New Roman" w:cs="Times New Roman"/>
          <w:sz w:val="28"/>
          <w:szCs w:val="28"/>
        </w:rPr>
        <w:t>7</w:t>
      </w:r>
      <w:r w:rsidR="00F41BB2" w:rsidRPr="004125F3">
        <w:rPr>
          <w:rFonts w:ascii="Times New Roman" w:hAnsi="Times New Roman" w:cs="Times New Roman"/>
          <w:sz w:val="28"/>
          <w:szCs w:val="28"/>
        </w:rPr>
        <w:t xml:space="preserve">. Постановление вступает в силу </w:t>
      </w:r>
      <w:r w:rsidR="001C5859" w:rsidRPr="004125F3">
        <w:rPr>
          <w:rFonts w:ascii="Times New Roman" w:hAnsi="Times New Roman" w:cs="Times New Roman"/>
          <w:sz w:val="28"/>
          <w:szCs w:val="28"/>
        </w:rPr>
        <w:t>со дня его подписания</w:t>
      </w:r>
      <w:r w:rsidR="006905E0" w:rsidRPr="004125F3">
        <w:rPr>
          <w:rFonts w:ascii="Times New Roman" w:hAnsi="Times New Roman" w:cs="Times New Roman"/>
          <w:sz w:val="28"/>
          <w:szCs w:val="28"/>
        </w:rPr>
        <w:t>, применяется к правоотношениям, возникающим при составлении и исполнении местного бюджета, начиная с бюджета на 2023 год и на плановый период 2024 и 2025 годов</w:t>
      </w:r>
      <w:r w:rsidR="001C5859" w:rsidRPr="004125F3">
        <w:rPr>
          <w:rFonts w:ascii="Times New Roman" w:hAnsi="Times New Roman" w:cs="Times New Roman"/>
          <w:sz w:val="28"/>
          <w:szCs w:val="28"/>
        </w:rPr>
        <w:t xml:space="preserve"> и </w:t>
      </w:r>
      <w:r w:rsidR="00F41BB2" w:rsidRPr="004125F3">
        <w:rPr>
          <w:rFonts w:ascii="Times New Roman" w:hAnsi="Times New Roman" w:cs="Times New Roman"/>
          <w:sz w:val="28"/>
          <w:szCs w:val="28"/>
        </w:rPr>
        <w:t>подлежит размещению на официальном информационном сайте администрации муниципального образования Грачевский район Оренбургской области и на сайте www.право-грачевка.рф.</w:t>
      </w:r>
    </w:p>
    <w:p w:rsidR="008113EA" w:rsidRPr="004125F3" w:rsidRDefault="008113EA" w:rsidP="008113EA">
      <w:pPr>
        <w:tabs>
          <w:tab w:val="left" w:pos="1080"/>
        </w:tabs>
        <w:ind w:firstLine="709"/>
        <w:rPr>
          <w:rFonts w:ascii="Times New Roman" w:hAnsi="Times New Roman" w:cs="Times New Roman"/>
          <w:sz w:val="28"/>
        </w:rPr>
      </w:pPr>
    </w:p>
    <w:p w:rsidR="005810A8" w:rsidRPr="004125F3" w:rsidRDefault="005810A8" w:rsidP="008113EA">
      <w:pPr>
        <w:tabs>
          <w:tab w:val="left" w:pos="1080"/>
        </w:tabs>
        <w:ind w:firstLine="709"/>
        <w:rPr>
          <w:rFonts w:ascii="Times New Roman" w:hAnsi="Times New Roman" w:cs="Times New Roman"/>
          <w:sz w:val="28"/>
        </w:rPr>
      </w:pPr>
    </w:p>
    <w:p w:rsidR="008113EA" w:rsidRPr="004125F3" w:rsidRDefault="008113EA" w:rsidP="008113EA">
      <w:pPr>
        <w:ind w:firstLine="0"/>
        <w:rPr>
          <w:rFonts w:ascii="Times New Roman" w:hAnsi="Times New Roman" w:cs="Times New Roman"/>
          <w:sz w:val="28"/>
        </w:rPr>
      </w:pPr>
      <w:r w:rsidRPr="004125F3">
        <w:rPr>
          <w:rFonts w:ascii="Times New Roman" w:hAnsi="Times New Roman" w:cs="Times New Roman"/>
          <w:sz w:val="28"/>
        </w:rPr>
        <w:t xml:space="preserve">Глава  района </w:t>
      </w:r>
      <w:r w:rsidRPr="004125F3">
        <w:rPr>
          <w:rFonts w:ascii="Times New Roman" w:hAnsi="Times New Roman" w:cs="Times New Roman"/>
          <w:sz w:val="28"/>
        </w:rPr>
        <w:tab/>
        <w:t xml:space="preserve">                                        </w:t>
      </w:r>
      <w:r w:rsidRPr="004125F3">
        <w:rPr>
          <w:rFonts w:ascii="Times New Roman" w:hAnsi="Times New Roman" w:cs="Times New Roman"/>
          <w:sz w:val="28"/>
        </w:rPr>
        <w:tab/>
      </w:r>
      <w:r w:rsidRPr="004125F3">
        <w:rPr>
          <w:rFonts w:ascii="Times New Roman" w:hAnsi="Times New Roman" w:cs="Times New Roman"/>
          <w:sz w:val="28"/>
        </w:rPr>
        <w:tab/>
        <w:t xml:space="preserve">                             Д.В. Филатов</w:t>
      </w:r>
    </w:p>
    <w:p w:rsidR="008113EA" w:rsidRPr="004125F3" w:rsidRDefault="008113EA" w:rsidP="008113EA">
      <w:pPr>
        <w:rPr>
          <w:rFonts w:ascii="Times New Roman" w:hAnsi="Times New Roman" w:cs="Times New Roman"/>
          <w:sz w:val="16"/>
          <w:szCs w:val="16"/>
        </w:rPr>
      </w:pPr>
    </w:p>
    <w:p w:rsidR="00300FAB" w:rsidRPr="004125F3" w:rsidRDefault="00300FAB"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Default="006905E0" w:rsidP="00B07A0F">
      <w:pPr>
        <w:ind w:firstLine="0"/>
        <w:rPr>
          <w:rFonts w:ascii="Times New Roman" w:hAnsi="Times New Roman" w:cs="Times New Roman"/>
        </w:rPr>
      </w:pPr>
    </w:p>
    <w:p w:rsidR="00326D73" w:rsidRPr="004125F3" w:rsidRDefault="00326D73"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6905E0" w:rsidRPr="004125F3" w:rsidRDefault="006905E0" w:rsidP="00B07A0F">
      <w:pPr>
        <w:ind w:firstLine="0"/>
        <w:rPr>
          <w:rFonts w:ascii="Times New Roman" w:hAnsi="Times New Roman" w:cs="Times New Roman"/>
        </w:rPr>
      </w:pPr>
    </w:p>
    <w:p w:rsidR="0079460B" w:rsidRPr="004125F3" w:rsidRDefault="008113EA" w:rsidP="00B07A0F">
      <w:pPr>
        <w:ind w:firstLine="0"/>
        <w:rPr>
          <w:rFonts w:ascii="Times New Roman" w:hAnsi="Times New Roman" w:cs="Times New Roman"/>
        </w:rPr>
      </w:pPr>
      <w:r w:rsidRPr="004125F3">
        <w:rPr>
          <w:rFonts w:ascii="Times New Roman" w:hAnsi="Times New Roman" w:cs="Times New Roman"/>
        </w:rPr>
        <w:t>Разослано:  заместителю главы администрации по оперативным вопросам, заместителю главы администрации по социальным вопросам,  отдел</w:t>
      </w:r>
      <w:r w:rsidR="00B367A8" w:rsidRPr="004125F3">
        <w:rPr>
          <w:rFonts w:ascii="Times New Roman" w:hAnsi="Times New Roman" w:cs="Times New Roman"/>
        </w:rPr>
        <w:t>у экономики, финансовому отделу</w:t>
      </w:r>
      <w:r w:rsidRPr="004125F3">
        <w:rPr>
          <w:rFonts w:ascii="Times New Roman" w:hAnsi="Times New Roman" w:cs="Times New Roman"/>
        </w:rPr>
        <w:t>, отделу организационно–правовой и кадровой работ</w:t>
      </w:r>
      <w:r w:rsidR="00B367A8" w:rsidRPr="004125F3">
        <w:rPr>
          <w:rFonts w:ascii="Times New Roman" w:hAnsi="Times New Roman" w:cs="Times New Roman"/>
        </w:rPr>
        <w:t>ы</w:t>
      </w:r>
      <w:r w:rsidRPr="004125F3">
        <w:rPr>
          <w:rFonts w:ascii="Times New Roman" w:hAnsi="Times New Roman" w:cs="Times New Roman"/>
        </w:rPr>
        <w:t>, отделу образования, управлению культуры и архивного дела, отделу архитектуры и капитального строительства, отделу по управлению муниципальным имуществом, отделу по физической культуре, спорту и молодежной политике, управлению сельского хозяйства, Счетной палате, главам сельсоветов</w:t>
      </w:r>
      <w:r w:rsidR="00E643BA">
        <w:rPr>
          <w:rFonts w:ascii="Times New Roman" w:hAnsi="Times New Roman" w:cs="Times New Roman"/>
        </w:rPr>
        <w:t xml:space="preserve"> - 12</w:t>
      </w:r>
      <w:r w:rsidR="00550C1B" w:rsidRPr="004125F3">
        <w:rPr>
          <w:rFonts w:ascii="Times New Roman" w:hAnsi="Times New Roman" w:cs="Times New Roman"/>
        </w:rPr>
        <w:t>, Трифоновой Е.В.</w:t>
      </w:r>
      <w:bookmarkStart w:id="2" w:name="Par1706"/>
      <w:bookmarkEnd w:id="2"/>
    </w:p>
    <w:p w:rsidR="006905E0" w:rsidRPr="004125F3" w:rsidRDefault="006905E0" w:rsidP="00B07A0F">
      <w:pPr>
        <w:ind w:firstLine="0"/>
        <w:rPr>
          <w:rFonts w:ascii="Times New Roman" w:hAnsi="Times New Roman" w:cs="Times New Roman"/>
        </w:rPr>
      </w:pPr>
    </w:p>
    <w:p w:rsidR="0079460B" w:rsidRPr="004125F3" w:rsidRDefault="0079460B" w:rsidP="00B07A0F">
      <w:pPr>
        <w:ind w:firstLine="0"/>
        <w:rPr>
          <w:rFonts w:ascii="Times New Roman" w:hAnsi="Times New Roman" w:cs="Times New Roman"/>
        </w:rPr>
      </w:pPr>
    </w:p>
    <w:p w:rsidR="00AB487E" w:rsidRPr="004125F3" w:rsidRDefault="00B322B6" w:rsidP="00AB487E">
      <w:pPr>
        <w:pStyle w:val="BlockQuotation"/>
        <w:tabs>
          <w:tab w:val="left" w:pos="-426"/>
        </w:tabs>
        <w:ind w:left="5387" w:right="-58" w:firstLine="0"/>
        <w:jc w:val="left"/>
      </w:pPr>
      <w:r w:rsidRPr="004125F3">
        <w:lastRenderedPageBreak/>
        <w:t xml:space="preserve">       </w:t>
      </w:r>
      <w:r w:rsidR="00AB487E" w:rsidRPr="004125F3">
        <w:t xml:space="preserve">Приложение </w:t>
      </w:r>
    </w:p>
    <w:p w:rsidR="00550C1B" w:rsidRPr="004125F3" w:rsidRDefault="00B322B6" w:rsidP="00C94058">
      <w:pPr>
        <w:pStyle w:val="BlockQuotation"/>
        <w:tabs>
          <w:tab w:val="left" w:pos="-426"/>
        </w:tabs>
        <w:ind w:left="5387" w:right="-58" w:firstLine="0"/>
        <w:jc w:val="left"/>
      </w:pPr>
      <w:r w:rsidRPr="004125F3">
        <w:t xml:space="preserve">       </w:t>
      </w:r>
      <w:r w:rsidR="00AB487E" w:rsidRPr="004125F3">
        <w:t xml:space="preserve">к постановлению </w:t>
      </w:r>
    </w:p>
    <w:p w:rsidR="00AB487E" w:rsidRPr="004125F3" w:rsidRDefault="00B322B6" w:rsidP="00C94058">
      <w:pPr>
        <w:pStyle w:val="BlockQuotation"/>
        <w:tabs>
          <w:tab w:val="left" w:pos="-426"/>
        </w:tabs>
        <w:ind w:left="5387" w:right="-58" w:firstLine="0"/>
        <w:jc w:val="left"/>
      </w:pPr>
      <w:r w:rsidRPr="004125F3">
        <w:t xml:space="preserve">       </w:t>
      </w:r>
      <w:r w:rsidR="00C94058" w:rsidRPr="004125F3">
        <w:t>администрации</w:t>
      </w:r>
      <w:r w:rsidR="00550C1B" w:rsidRPr="004125F3">
        <w:t xml:space="preserve"> района</w:t>
      </w:r>
    </w:p>
    <w:p w:rsidR="00AB487E" w:rsidRPr="004125F3" w:rsidRDefault="00B322B6" w:rsidP="00AB487E">
      <w:pPr>
        <w:pStyle w:val="BlockQuotation"/>
        <w:tabs>
          <w:tab w:val="left" w:pos="-426"/>
        </w:tabs>
        <w:ind w:left="5387" w:right="-58" w:firstLine="0"/>
        <w:jc w:val="left"/>
      </w:pPr>
      <w:r w:rsidRPr="004125F3">
        <w:t xml:space="preserve">       </w:t>
      </w:r>
      <w:r w:rsidR="0066215E">
        <w:t>19.01.2023</w:t>
      </w:r>
      <w:r w:rsidR="001B586B" w:rsidRPr="004125F3">
        <w:t xml:space="preserve"> </w:t>
      </w:r>
      <w:r w:rsidR="00AB487E" w:rsidRPr="004125F3">
        <w:t xml:space="preserve"> № </w:t>
      </w:r>
      <w:r w:rsidR="0066215E">
        <w:t>29п</w:t>
      </w:r>
    </w:p>
    <w:p w:rsidR="00AB487E" w:rsidRPr="004125F3" w:rsidRDefault="00AB487E" w:rsidP="00AB487E">
      <w:pPr>
        <w:pStyle w:val="BlockQuotation"/>
        <w:tabs>
          <w:tab w:val="left" w:pos="-426"/>
        </w:tabs>
        <w:ind w:left="0" w:right="-58" w:firstLine="0"/>
        <w:jc w:val="right"/>
      </w:pPr>
    </w:p>
    <w:p w:rsidR="00AB487E" w:rsidRPr="004125F3" w:rsidRDefault="00AB487E" w:rsidP="00AB487E">
      <w:pPr>
        <w:pStyle w:val="BlockQuotation"/>
        <w:tabs>
          <w:tab w:val="left" w:pos="-426"/>
        </w:tabs>
        <w:ind w:left="0" w:right="-58" w:firstLine="0"/>
        <w:jc w:val="center"/>
        <w:rPr>
          <w:b/>
        </w:rPr>
      </w:pPr>
      <w:r w:rsidRPr="004125F3">
        <w:rPr>
          <w:b/>
        </w:rPr>
        <w:t>Порядок</w:t>
      </w:r>
    </w:p>
    <w:p w:rsidR="00AB487E" w:rsidRPr="004125F3" w:rsidRDefault="00AB487E" w:rsidP="00AB487E">
      <w:pPr>
        <w:pStyle w:val="BlockQuotation"/>
        <w:tabs>
          <w:tab w:val="left" w:pos="-426"/>
        </w:tabs>
        <w:ind w:left="0" w:right="-58" w:firstLine="0"/>
        <w:jc w:val="center"/>
        <w:rPr>
          <w:b/>
        </w:rPr>
      </w:pPr>
      <w:r w:rsidRPr="004125F3">
        <w:rPr>
          <w:b/>
        </w:rPr>
        <w:t>разработки, реализации и оценки эффективности</w:t>
      </w:r>
    </w:p>
    <w:p w:rsidR="00AB487E" w:rsidRPr="004125F3" w:rsidRDefault="00C94058" w:rsidP="00AB487E">
      <w:pPr>
        <w:pStyle w:val="BlockQuotation"/>
        <w:tabs>
          <w:tab w:val="left" w:pos="-426"/>
        </w:tabs>
        <w:ind w:left="0" w:right="-58" w:firstLine="0"/>
        <w:jc w:val="center"/>
        <w:rPr>
          <w:b/>
        </w:rPr>
      </w:pPr>
      <w:r w:rsidRPr="004125F3">
        <w:rPr>
          <w:b/>
        </w:rPr>
        <w:t>муниципальных</w:t>
      </w:r>
      <w:r w:rsidR="00AB487E" w:rsidRPr="004125F3">
        <w:rPr>
          <w:b/>
        </w:rPr>
        <w:t xml:space="preserve"> программ </w:t>
      </w:r>
      <w:r w:rsidRPr="004125F3">
        <w:rPr>
          <w:b/>
        </w:rPr>
        <w:t>Грачевского района Оренбургской области</w:t>
      </w:r>
    </w:p>
    <w:p w:rsidR="00AB487E" w:rsidRPr="004125F3" w:rsidRDefault="00AB487E" w:rsidP="00AB487E">
      <w:pPr>
        <w:pStyle w:val="BlockQuotation"/>
        <w:tabs>
          <w:tab w:val="left" w:pos="-426"/>
        </w:tabs>
        <w:ind w:left="0" w:right="-58" w:firstLine="0"/>
        <w:jc w:val="center"/>
        <w:rPr>
          <w:b/>
        </w:rPr>
      </w:pPr>
    </w:p>
    <w:p w:rsidR="00AB487E" w:rsidRPr="004125F3" w:rsidRDefault="00AB487E" w:rsidP="00AB487E">
      <w:pPr>
        <w:pStyle w:val="ConsPlusTitle"/>
        <w:numPr>
          <w:ilvl w:val="0"/>
          <w:numId w:val="20"/>
        </w:numPr>
        <w:jc w:val="center"/>
        <w:outlineLvl w:val="1"/>
        <w:rPr>
          <w:rFonts w:ascii="Times New Roman" w:hAnsi="Times New Roman" w:cs="Times New Roman"/>
          <w:sz w:val="28"/>
          <w:szCs w:val="28"/>
        </w:rPr>
      </w:pPr>
      <w:r w:rsidRPr="004125F3">
        <w:rPr>
          <w:rFonts w:ascii="Times New Roman" w:hAnsi="Times New Roman" w:cs="Times New Roman"/>
          <w:sz w:val="28"/>
          <w:szCs w:val="28"/>
        </w:rPr>
        <w:t>Общие положения</w:t>
      </w:r>
    </w:p>
    <w:p w:rsidR="00AB487E" w:rsidRPr="004125F3" w:rsidRDefault="00AB487E" w:rsidP="00AB487E">
      <w:pPr>
        <w:pStyle w:val="ConsPlusTitle"/>
        <w:ind w:left="1080"/>
        <w:outlineLvl w:val="1"/>
        <w:rPr>
          <w:rFonts w:ascii="Times New Roman" w:hAnsi="Times New Roman" w:cs="Times New Roman"/>
          <w:sz w:val="28"/>
          <w:szCs w:val="28"/>
        </w:rPr>
      </w:pPr>
    </w:p>
    <w:p w:rsidR="0052230B" w:rsidRPr="004125F3" w:rsidRDefault="0052230B" w:rsidP="0052230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1. Настоящий Порядок определяет правила разработки муниципальных программ Грачевского района Оренбургской области, реализации и проведения оценки эффективности реализации муниципальных программ Грачевского района Оренбургской области. </w:t>
      </w:r>
    </w:p>
    <w:p w:rsidR="0052230B" w:rsidRPr="004125F3" w:rsidRDefault="0052230B" w:rsidP="0052230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2.</w:t>
      </w:r>
      <w:r w:rsidR="00305775" w:rsidRPr="004125F3">
        <w:rPr>
          <w:rFonts w:ascii="Times New Roman" w:hAnsi="Times New Roman" w:cs="Times New Roman"/>
          <w:sz w:val="28"/>
          <w:szCs w:val="28"/>
        </w:rPr>
        <w:t> </w:t>
      </w:r>
      <w:r w:rsidRPr="004125F3">
        <w:rPr>
          <w:rFonts w:ascii="Times New Roman" w:hAnsi="Times New Roman" w:cs="Times New Roman"/>
          <w:sz w:val="28"/>
          <w:szCs w:val="28"/>
        </w:rPr>
        <w:t xml:space="preserve">Муниципальная программа Грачевского района </w:t>
      </w:r>
      <w:r w:rsidR="00305775" w:rsidRPr="004125F3">
        <w:rPr>
          <w:rFonts w:ascii="Times New Roman" w:hAnsi="Times New Roman" w:cs="Times New Roman"/>
          <w:sz w:val="28"/>
          <w:szCs w:val="28"/>
        </w:rPr>
        <w:t>–</w:t>
      </w:r>
      <w:r w:rsidRPr="004125F3">
        <w:rPr>
          <w:rFonts w:ascii="Times New Roman" w:hAnsi="Times New Roman" w:cs="Times New Roman"/>
          <w:sz w:val="28"/>
          <w:szCs w:val="28"/>
        </w:rPr>
        <w:t xml:space="preserve"> документ</w:t>
      </w:r>
      <w:r w:rsidR="00305775"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Грачевского района (далее – муниципальная программа).</w:t>
      </w:r>
    </w:p>
    <w:p w:rsidR="0052230B" w:rsidRPr="004125F3" w:rsidRDefault="0052230B" w:rsidP="0052230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 В соответствии с настоящим Порядком определяются следующие типы муниципальных программ Грачевского района:</w:t>
      </w:r>
    </w:p>
    <w:p w:rsidR="0052230B" w:rsidRPr="004125F3" w:rsidRDefault="0052230B" w:rsidP="0052230B">
      <w:pPr>
        <w:ind w:firstLine="540"/>
        <w:rPr>
          <w:rFonts w:ascii="Times New Roman" w:hAnsi="Times New Roman" w:cs="Times New Roman"/>
          <w:sz w:val="28"/>
          <w:szCs w:val="28"/>
        </w:rPr>
      </w:pPr>
      <w:r w:rsidRPr="004125F3">
        <w:rPr>
          <w:rFonts w:ascii="Times New Roman" w:hAnsi="Times New Roman" w:cs="Times New Roman"/>
          <w:sz w:val="28"/>
          <w:szCs w:val="28"/>
        </w:rPr>
        <w:t>программа – муниципальная программа Грачевского района, предметом которой является достижение приоритетов и целей в рамках конкретной отрасли или сферы социально-экономического развития Грачевского района;</w:t>
      </w:r>
    </w:p>
    <w:p w:rsidR="0052230B" w:rsidRPr="004125F3" w:rsidRDefault="0052230B" w:rsidP="0052230B">
      <w:pPr>
        <w:ind w:firstLine="540"/>
        <w:rPr>
          <w:rFonts w:ascii="Times New Roman" w:hAnsi="Times New Roman" w:cs="Times New Roman"/>
          <w:sz w:val="28"/>
          <w:szCs w:val="28"/>
        </w:rPr>
      </w:pPr>
      <w:r w:rsidRPr="004125F3">
        <w:rPr>
          <w:rFonts w:ascii="Times New Roman" w:hAnsi="Times New Roman" w:cs="Times New Roman"/>
          <w:sz w:val="28"/>
          <w:szCs w:val="28"/>
        </w:rPr>
        <w:t>комплексная программа – муниципальная программа Грачевского района, предметом которой является достижение приоритетов и целей межотраслевого характера, затрагивающих сферы реализации нескольких муниципальных программ.</w:t>
      </w:r>
    </w:p>
    <w:p w:rsidR="0052230B" w:rsidRPr="004125F3" w:rsidRDefault="0052230B" w:rsidP="005810A8">
      <w:pPr>
        <w:ind w:firstLine="567"/>
        <w:rPr>
          <w:rFonts w:ascii="Times New Roman" w:hAnsi="Times New Roman" w:cs="Times New Roman"/>
          <w:sz w:val="28"/>
          <w:szCs w:val="28"/>
        </w:rPr>
      </w:pPr>
      <w:r w:rsidRPr="004125F3">
        <w:rPr>
          <w:rFonts w:ascii="Times New Roman" w:hAnsi="Times New Roman" w:cs="Times New Roman"/>
          <w:sz w:val="28"/>
          <w:szCs w:val="28"/>
        </w:rPr>
        <w:t xml:space="preserve">В состав муниципальных программ в соответствии со сферами (отраслями) их реализации подлежат включению направления деятельности </w:t>
      </w:r>
      <w:bookmarkStart w:id="3" w:name="sub_10042"/>
      <w:r w:rsidR="00F44EF7" w:rsidRPr="004125F3">
        <w:rPr>
          <w:rFonts w:ascii="Times New Roman" w:hAnsi="Times New Roman" w:cs="Times New Roman"/>
          <w:sz w:val="28"/>
          <w:szCs w:val="28"/>
        </w:rPr>
        <w:t>администрации</w:t>
      </w:r>
      <w:r w:rsidRPr="004125F3">
        <w:rPr>
          <w:rFonts w:ascii="Times New Roman" w:hAnsi="Times New Roman" w:cs="Times New Roman"/>
          <w:sz w:val="28"/>
          <w:szCs w:val="28"/>
        </w:rPr>
        <w:t xml:space="preserve"> Грачевского района</w:t>
      </w:r>
      <w:r w:rsidR="00305775" w:rsidRPr="004125F3">
        <w:rPr>
          <w:rFonts w:ascii="Times New Roman" w:hAnsi="Times New Roman" w:cs="Times New Roman"/>
          <w:sz w:val="28"/>
          <w:szCs w:val="28"/>
        </w:rPr>
        <w:t xml:space="preserve">, </w:t>
      </w:r>
      <w:r w:rsidR="00BF24EB" w:rsidRPr="004125F3">
        <w:rPr>
          <w:rFonts w:ascii="Times New Roman" w:hAnsi="Times New Roman" w:cs="Times New Roman"/>
          <w:sz w:val="28"/>
          <w:szCs w:val="28"/>
        </w:rPr>
        <w:t>ее самостоятельных структурных подразделений</w:t>
      </w:r>
      <w:r w:rsidRPr="004125F3">
        <w:rPr>
          <w:rFonts w:ascii="Times New Roman" w:hAnsi="Times New Roman" w:cs="Times New Roman"/>
          <w:sz w:val="28"/>
          <w:szCs w:val="28"/>
        </w:rPr>
        <w:t>.</w:t>
      </w:r>
    </w:p>
    <w:p w:rsidR="0052230B" w:rsidRPr="004125F3" w:rsidRDefault="0052230B" w:rsidP="005810A8">
      <w:pPr>
        <w:ind w:firstLine="567"/>
        <w:rPr>
          <w:rFonts w:ascii="Times New Roman" w:hAnsi="Times New Roman" w:cs="Times New Roman"/>
          <w:sz w:val="28"/>
          <w:szCs w:val="28"/>
        </w:rPr>
      </w:pPr>
      <w:r w:rsidRPr="004125F3">
        <w:rPr>
          <w:rFonts w:ascii="Times New Roman" w:hAnsi="Times New Roman" w:cs="Times New Roman"/>
          <w:sz w:val="28"/>
          <w:szCs w:val="28"/>
        </w:rPr>
        <w:t>В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муниципальных программ.</w:t>
      </w:r>
    </w:p>
    <w:bookmarkEnd w:id="3"/>
    <w:p w:rsidR="0052230B" w:rsidRPr="004125F3" w:rsidRDefault="0052230B" w:rsidP="0052230B">
      <w:pPr>
        <w:ind w:firstLine="540"/>
        <w:rPr>
          <w:rFonts w:ascii="Times New Roman" w:hAnsi="Times New Roman" w:cs="Times New Roman"/>
          <w:sz w:val="28"/>
          <w:szCs w:val="28"/>
        </w:rPr>
      </w:pPr>
      <w:r w:rsidRPr="004125F3">
        <w:rPr>
          <w:rFonts w:ascii="Times New Roman" w:hAnsi="Times New Roman" w:cs="Times New Roman"/>
          <w:sz w:val="28"/>
          <w:szCs w:val="28"/>
        </w:rPr>
        <w:t xml:space="preserve">Решение о реализации муниципальной программы в качестве комплексной программы принимается в соответствии с </w:t>
      </w:r>
      <w:r w:rsidRPr="004125F3">
        <w:rPr>
          <w:rStyle w:val="a4"/>
          <w:rFonts w:ascii="Times New Roman" w:hAnsi="Times New Roman"/>
          <w:b w:val="0"/>
          <w:color w:val="auto"/>
          <w:sz w:val="28"/>
          <w:szCs w:val="28"/>
        </w:rPr>
        <w:t xml:space="preserve">разделом </w:t>
      </w:r>
      <w:r w:rsidRPr="004125F3">
        <w:rPr>
          <w:rStyle w:val="a4"/>
          <w:rFonts w:ascii="Times New Roman" w:hAnsi="Times New Roman"/>
          <w:b w:val="0"/>
          <w:color w:val="auto"/>
          <w:sz w:val="28"/>
          <w:szCs w:val="28"/>
          <w:lang w:val="en-US"/>
        </w:rPr>
        <w:t>III</w:t>
      </w:r>
      <w:r w:rsidRPr="004125F3">
        <w:rPr>
          <w:rFonts w:ascii="Times New Roman" w:hAnsi="Times New Roman" w:cs="Times New Roman"/>
          <w:b/>
          <w:sz w:val="28"/>
          <w:szCs w:val="28"/>
        </w:rPr>
        <w:t xml:space="preserve"> </w:t>
      </w:r>
      <w:r w:rsidRPr="004125F3">
        <w:rPr>
          <w:rFonts w:ascii="Times New Roman" w:hAnsi="Times New Roman" w:cs="Times New Roman"/>
          <w:sz w:val="28"/>
          <w:szCs w:val="28"/>
        </w:rPr>
        <w:t>настоящего Порядка (в том числе в случаях предъявления федеральным и (или) региональным органом государственной власти особых требований к типу муниципальной программы либо на основании решения главы Грачевского района).</w:t>
      </w:r>
    </w:p>
    <w:p w:rsidR="0052230B" w:rsidRPr="004125F3" w:rsidRDefault="0052230B" w:rsidP="0052230B">
      <w:pPr>
        <w:ind w:firstLine="567"/>
        <w:rPr>
          <w:rFonts w:ascii="Times New Roman" w:hAnsi="Times New Roman" w:cs="Times New Roman"/>
          <w:sz w:val="28"/>
          <w:szCs w:val="28"/>
        </w:rPr>
      </w:pPr>
      <w:r w:rsidRPr="004125F3">
        <w:rPr>
          <w:rFonts w:ascii="Times New Roman" w:hAnsi="Times New Roman" w:cs="Times New Roman"/>
          <w:sz w:val="28"/>
          <w:szCs w:val="28"/>
        </w:rPr>
        <w:t>4. Понятия, используемые в настоящем Порядке:</w:t>
      </w:r>
    </w:p>
    <w:p w:rsidR="0052230B" w:rsidRPr="004125F3" w:rsidRDefault="0052230B" w:rsidP="0052230B">
      <w:pPr>
        <w:ind w:firstLine="567"/>
        <w:rPr>
          <w:rFonts w:ascii="Times New Roman" w:hAnsi="Times New Roman" w:cs="Times New Roman"/>
          <w:sz w:val="28"/>
          <w:szCs w:val="28"/>
        </w:rPr>
      </w:pPr>
      <w:r w:rsidRPr="004125F3">
        <w:rPr>
          <w:rFonts w:ascii="Times New Roman" w:hAnsi="Times New Roman" w:cs="Times New Roman"/>
          <w:sz w:val="28"/>
          <w:szCs w:val="28"/>
        </w:rPr>
        <w:t xml:space="preserve">куратор муниципальной программы – </w:t>
      </w:r>
      <w:r w:rsidR="00B35BC2" w:rsidRPr="004125F3">
        <w:rPr>
          <w:rFonts w:ascii="Times New Roman" w:hAnsi="Times New Roman" w:cs="Times New Roman"/>
          <w:sz w:val="28"/>
          <w:szCs w:val="28"/>
        </w:rPr>
        <w:t>глава Грачевского района</w:t>
      </w:r>
      <w:r w:rsidR="003D682D" w:rsidRPr="004125F3">
        <w:rPr>
          <w:rFonts w:ascii="Times New Roman" w:hAnsi="Times New Roman" w:cs="Times New Roman"/>
          <w:sz w:val="28"/>
          <w:szCs w:val="28"/>
        </w:rPr>
        <w:t xml:space="preserve"> или</w:t>
      </w:r>
      <w:r w:rsidR="00B35BC2" w:rsidRPr="004125F3">
        <w:rPr>
          <w:rFonts w:ascii="Times New Roman" w:hAnsi="Times New Roman" w:cs="Times New Roman"/>
          <w:sz w:val="28"/>
          <w:szCs w:val="28"/>
        </w:rPr>
        <w:t xml:space="preserve"> заместитель главы администрации Грачевского района</w:t>
      </w:r>
      <w:r w:rsidRPr="004125F3">
        <w:rPr>
          <w:rFonts w:ascii="Times New Roman" w:hAnsi="Times New Roman" w:cs="Times New Roman"/>
          <w:sz w:val="28"/>
          <w:szCs w:val="28"/>
        </w:rPr>
        <w:t>,</w:t>
      </w:r>
      <w:r w:rsidR="003D682D" w:rsidRPr="004125F3">
        <w:rPr>
          <w:rFonts w:ascii="Times New Roman" w:hAnsi="Times New Roman" w:cs="Times New Roman"/>
          <w:sz w:val="28"/>
          <w:szCs w:val="28"/>
        </w:rPr>
        <w:t xml:space="preserve"> к сфере ведения </w:t>
      </w:r>
      <w:r w:rsidR="003D682D" w:rsidRPr="004125F3">
        <w:rPr>
          <w:rFonts w:ascii="Times New Roman" w:hAnsi="Times New Roman" w:cs="Times New Roman"/>
          <w:sz w:val="28"/>
          <w:szCs w:val="28"/>
        </w:rPr>
        <w:lastRenderedPageBreak/>
        <w:t>которого в соответствии с распределением обязанностей относятся структурные элементы муниципальной программы,</w:t>
      </w:r>
      <w:r w:rsidRPr="004125F3">
        <w:rPr>
          <w:rFonts w:ascii="Times New Roman" w:hAnsi="Times New Roman" w:cs="Times New Roman"/>
          <w:sz w:val="28"/>
          <w:szCs w:val="28"/>
        </w:rPr>
        <w:t xml:space="preserve"> который обеспечивает контроль</w:t>
      </w:r>
      <w:r w:rsidR="00380F37" w:rsidRPr="004125F3">
        <w:rPr>
          <w:rFonts w:ascii="Times New Roman" w:hAnsi="Times New Roman" w:cs="Times New Roman"/>
          <w:sz w:val="28"/>
          <w:szCs w:val="28"/>
        </w:rPr>
        <w:t xml:space="preserve"> </w:t>
      </w:r>
      <w:r w:rsidRPr="004125F3">
        <w:rPr>
          <w:rFonts w:ascii="Times New Roman" w:hAnsi="Times New Roman" w:cs="Times New Roman"/>
          <w:sz w:val="28"/>
          <w:szCs w:val="28"/>
        </w:rPr>
        <w:t>за реализацией муниципальной программы, осуществляет урегулирование разногласий между ответственным исполнителем, соисполнителями, участниками муниципальной программы по параметрам муниципальной программы;</w:t>
      </w:r>
    </w:p>
    <w:p w:rsidR="0052230B" w:rsidRPr="004125F3" w:rsidRDefault="0052230B" w:rsidP="0052230B">
      <w:pPr>
        <w:suppressAutoHyphens/>
        <w:autoSpaceDN/>
        <w:adjustRightInd/>
        <w:ind w:firstLine="567"/>
        <w:rPr>
          <w:rFonts w:ascii="Times New Roman" w:hAnsi="Times New Roman" w:cs="Times New Roman"/>
          <w:sz w:val="28"/>
          <w:szCs w:val="28"/>
          <w:lang w:eastAsia="zh-CN"/>
        </w:rPr>
      </w:pPr>
      <w:r w:rsidRPr="004125F3">
        <w:rPr>
          <w:rFonts w:ascii="Times New Roman" w:hAnsi="Times New Roman" w:cs="Times New Roman"/>
          <w:sz w:val="28"/>
          <w:szCs w:val="28"/>
          <w:lang w:eastAsia="zh-CN"/>
        </w:rPr>
        <w:t>ответственный исполнитель муниципальной программы - администрация Грачевского района в лице структурных подразделений, ее отраслевой (функциональный) отдел, определенный ответственным за реализацию муниципальной программы;</w:t>
      </w:r>
    </w:p>
    <w:p w:rsidR="0052230B" w:rsidRPr="004125F3" w:rsidRDefault="0052230B" w:rsidP="0052230B">
      <w:pPr>
        <w:suppressAutoHyphens/>
        <w:autoSpaceDN/>
        <w:adjustRightInd/>
        <w:ind w:firstLine="567"/>
        <w:rPr>
          <w:rFonts w:ascii="Calibri" w:hAnsi="Calibri" w:cs="Calibri"/>
          <w:sz w:val="22"/>
          <w:szCs w:val="20"/>
          <w:lang w:eastAsia="zh-CN"/>
        </w:rPr>
      </w:pPr>
      <w:r w:rsidRPr="004125F3">
        <w:rPr>
          <w:rFonts w:ascii="Times New Roman" w:hAnsi="Times New Roman" w:cs="Times New Roman"/>
          <w:bCs/>
          <w:sz w:val="28"/>
          <w:szCs w:val="28"/>
          <w:lang w:eastAsia="zh-CN"/>
        </w:rPr>
        <w:t>соисполнитель муниципальной программы</w:t>
      </w:r>
      <w:r w:rsidR="00F259FE" w:rsidRPr="004125F3">
        <w:rPr>
          <w:rFonts w:ascii="Times New Roman" w:hAnsi="Times New Roman" w:cs="Times New Roman"/>
          <w:sz w:val="28"/>
          <w:szCs w:val="28"/>
          <w:lang w:eastAsia="zh-CN"/>
        </w:rPr>
        <w:t xml:space="preserve"> </w:t>
      </w:r>
      <w:r w:rsidRPr="004125F3">
        <w:rPr>
          <w:rFonts w:ascii="Times New Roman" w:hAnsi="Times New Roman" w:cs="Times New Roman"/>
          <w:sz w:val="28"/>
          <w:szCs w:val="28"/>
          <w:lang w:eastAsia="zh-CN"/>
        </w:rPr>
        <w:t>– администрация Грачевского района</w:t>
      </w:r>
      <w:r w:rsidR="004F5847" w:rsidRPr="004125F3">
        <w:rPr>
          <w:rFonts w:ascii="Times New Roman" w:hAnsi="Times New Roman" w:cs="Times New Roman"/>
          <w:sz w:val="28"/>
          <w:szCs w:val="28"/>
          <w:lang w:eastAsia="zh-CN"/>
        </w:rPr>
        <w:t xml:space="preserve"> в лице структурных подразделений</w:t>
      </w:r>
      <w:r w:rsidRPr="004125F3">
        <w:rPr>
          <w:rFonts w:ascii="Times New Roman" w:hAnsi="Times New Roman" w:cs="Times New Roman"/>
          <w:sz w:val="28"/>
          <w:szCs w:val="28"/>
          <w:lang w:eastAsia="zh-CN"/>
        </w:rPr>
        <w:t>, ее отраслевой (функциональный) отдел, являющийся ответственным исполнителем одного или нескольких структурных элементов муниципальной программы;</w:t>
      </w:r>
    </w:p>
    <w:p w:rsidR="00FC1615" w:rsidRPr="005A4113" w:rsidRDefault="00FC1615" w:rsidP="00FC1615">
      <w:pPr>
        <w:suppressAutoHyphens/>
        <w:autoSpaceDN/>
        <w:adjustRightInd/>
        <w:ind w:firstLine="567"/>
        <w:rPr>
          <w:rFonts w:ascii="Calibri" w:hAnsi="Calibri" w:cs="Calibri"/>
          <w:sz w:val="22"/>
          <w:szCs w:val="20"/>
          <w:lang w:eastAsia="zh-CN"/>
        </w:rPr>
      </w:pPr>
      <w:r w:rsidRPr="005A4113">
        <w:rPr>
          <w:rFonts w:ascii="Times New Roman" w:hAnsi="Times New Roman" w:cs="Times New Roman"/>
          <w:bCs/>
          <w:sz w:val="28"/>
          <w:szCs w:val="28"/>
          <w:lang w:eastAsia="zh-CN"/>
        </w:rPr>
        <w:t>участник муниципальной программы</w:t>
      </w:r>
      <w:r w:rsidRPr="005A4113">
        <w:rPr>
          <w:rFonts w:ascii="Times New Roman" w:hAnsi="Times New Roman" w:cs="Times New Roman"/>
          <w:sz w:val="28"/>
          <w:szCs w:val="28"/>
          <w:lang w:eastAsia="zh-CN"/>
        </w:rPr>
        <w:t xml:space="preserve"> – главный распорядитель бюджетных средств, </w:t>
      </w:r>
      <w:r w:rsidR="00A10234" w:rsidRPr="005A4113">
        <w:rPr>
          <w:rFonts w:ascii="Times New Roman" w:hAnsi="Times New Roman" w:cs="Times New Roman"/>
          <w:sz w:val="28"/>
          <w:szCs w:val="28"/>
          <w:lang w:eastAsia="zh-CN"/>
        </w:rPr>
        <w:t>организации мун</w:t>
      </w:r>
      <w:r w:rsidR="000A57EC" w:rsidRPr="005A4113">
        <w:rPr>
          <w:rFonts w:ascii="Times New Roman" w:hAnsi="Times New Roman" w:cs="Times New Roman"/>
          <w:sz w:val="28"/>
          <w:szCs w:val="28"/>
          <w:lang w:eastAsia="zh-CN"/>
        </w:rPr>
        <w:t>и</w:t>
      </w:r>
      <w:r w:rsidR="00A10234" w:rsidRPr="005A4113">
        <w:rPr>
          <w:rFonts w:ascii="Times New Roman" w:hAnsi="Times New Roman" w:cs="Times New Roman"/>
          <w:sz w:val="28"/>
          <w:szCs w:val="28"/>
          <w:lang w:eastAsia="zh-CN"/>
        </w:rPr>
        <w:t>цип</w:t>
      </w:r>
      <w:r w:rsidR="000A57EC" w:rsidRPr="005A4113">
        <w:rPr>
          <w:rFonts w:ascii="Times New Roman" w:hAnsi="Times New Roman" w:cs="Times New Roman"/>
          <w:sz w:val="28"/>
          <w:szCs w:val="28"/>
          <w:lang w:eastAsia="zh-CN"/>
        </w:rPr>
        <w:t xml:space="preserve">альной формы собственности, </w:t>
      </w:r>
      <w:r w:rsidR="00A10234" w:rsidRPr="005A4113">
        <w:rPr>
          <w:rFonts w:ascii="Times New Roman" w:hAnsi="Times New Roman" w:cs="Times New Roman"/>
          <w:sz w:val="28"/>
          <w:szCs w:val="28"/>
          <w:lang w:eastAsia="zh-CN"/>
        </w:rPr>
        <w:t>а</w:t>
      </w:r>
      <w:r w:rsidR="000A57EC" w:rsidRPr="005A4113">
        <w:rPr>
          <w:rFonts w:ascii="Times New Roman" w:hAnsi="Times New Roman" w:cs="Times New Roman"/>
          <w:sz w:val="28"/>
          <w:szCs w:val="28"/>
          <w:lang w:eastAsia="zh-CN"/>
        </w:rPr>
        <w:t xml:space="preserve"> также организации, привлекаемые для реализации муниципальных программ в порядке, установленном действующим законодательством, </w:t>
      </w:r>
      <w:r w:rsidRPr="005A4113">
        <w:rPr>
          <w:rFonts w:ascii="Times New Roman" w:hAnsi="Times New Roman" w:cs="Times New Roman"/>
          <w:sz w:val="28"/>
          <w:szCs w:val="28"/>
          <w:lang w:eastAsia="zh-CN"/>
        </w:rPr>
        <w:t>участвующ</w:t>
      </w:r>
      <w:r w:rsidR="00985515" w:rsidRPr="005A4113">
        <w:rPr>
          <w:rFonts w:ascii="Times New Roman" w:hAnsi="Times New Roman" w:cs="Times New Roman"/>
          <w:sz w:val="28"/>
          <w:szCs w:val="28"/>
          <w:lang w:eastAsia="zh-CN"/>
        </w:rPr>
        <w:t>и</w:t>
      </w:r>
      <w:r w:rsidR="000A57EC" w:rsidRPr="005A4113">
        <w:rPr>
          <w:rFonts w:ascii="Times New Roman" w:hAnsi="Times New Roman" w:cs="Times New Roman"/>
          <w:sz w:val="28"/>
          <w:szCs w:val="28"/>
          <w:lang w:eastAsia="zh-CN"/>
        </w:rPr>
        <w:t>е</w:t>
      </w:r>
      <w:r w:rsidRPr="005A4113">
        <w:rPr>
          <w:rFonts w:ascii="Times New Roman" w:hAnsi="Times New Roman" w:cs="Times New Roman"/>
          <w:sz w:val="28"/>
          <w:szCs w:val="28"/>
          <w:lang w:eastAsia="zh-CN"/>
        </w:rPr>
        <w:t xml:space="preserve"> в реализации одного или нескольких мероприятий структурных элементов муниципальной программы, не являющи</w:t>
      </w:r>
      <w:r w:rsidR="00F259FE" w:rsidRPr="005A4113">
        <w:rPr>
          <w:rFonts w:ascii="Times New Roman" w:hAnsi="Times New Roman" w:cs="Times New Roman"/>
          <w:sz w:val="28"/>
          <w:szCs w:val="28"/>
          <w:lang w:eastAsia="zh-CN"/>
        </w:rPr>
        <w:t>й</w:t>
      </w:r>
      <w:r w:rsidRPr="005A4113">
        <w:rPr>
          <w:rFonts w:ascii="Times New Roman" w:hAnsi="Times New Roman" w:cs="Times New Roman"/>
          <w:sz w:val="28"/>
          <w:szCs w:val="28"/>
          <w:lang w:eastAsia="zh-CN"/>
        </w:rPr>
        <w:t>ся соисполнител</w:t>
      </w:r>
      <w:r w:rsidR="00F259FE" w:rsidRPr="005A4113">
        <w:rPr>
          <w:rFonts w:ascii="Times New Roman" w:hAnsi="Times New Roman" w:cs="Times New Roman"/>
          <w:sz w:val="28"/>
          <w:szCs w:val="28"/>
          <w:lang w:eastAsia="zh-CN"/>
        </w:rPr>
        <w:t>ем муниципальной программы</w:t>
      </w:r>
      <w:r w:rsidRPr="005A4113">
        <w:rPr>
          <w:rFonts w:ascii="Times New Roman" w:hAnsi="Times New Roman" w:cs="Times New Roman"/>
          <w:sz w:val="28"/>
          <w:szCs w:val="28"/>
          <w:lang w:eastAsia="zh-CN"/>
        </w:rPr>
        <w:t>;</w:t>
      </w:r>
    </w:p>
    <w:p w:rsidR="00AB487E" w:rsidRPr="004125F3" w:rsidRDefault="00FC1615" w:rsidP="00C552D9">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п</w:t>
      </w:r>
      <w:r w:rsidR="00AB487E" w:rsidRPr="004125F3">
        <w:rPr>
          <w:rFonts w:ascii="Times New Roman" w:hAnsi="Times New Roman" w:cs="Times New Roman"/>
          <w:sz w:val="28"/>
          <w:szCs w:val="28"/>
        </w:rPr>
        <w:t xml:space="preserve">оказатель </w:t>
      </w:r>
      <w:r w:rsidR="00C552D9"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 количественно измеримая характеристика достижения целей </w:t>
      </w:r>
      <w:r w:rsidR="00C552D9" w:rsidRPr="004125F3">
        <w:rPr>
          <w:rFonts w:ascii="Times New Roman" w:hAnsi="Times New Roman" w:cs="Times New Roman"/>
          <w:sz w:val="28"/>
          <w:szCs w:val="28"/>
        </w:rPr>
        <w:t xml:space="preserve">муниципальной </w:t>
      </w:r>
      <w:r w:rsidR="00AB487E" w:rsidRPr="004125F3">
        <w:rPr>
          <w:rFonts w:ascii="Times New Roman" w:hAnsi="Times New Roman" w:cs="Times New Roman"/>
          <w:sz w:val="28"/>
          <w:szCs w:val="28"/>
        </w:rPr>
        <w:t xml:space="preserve"> программы</w:t>
      </w:r>
      <w:r w:rsidR="00380F37" w:rsidRPr="004125F3">
        <w:rPr>
          <w:rFonts w:ascii="Times New Roman" w:hAnsi="Times New Roman" w:cs="Times New Roman"/>
          <w:sz w:val="28"/>
          <w:szCs w:val="28"/>
        </w:rPr>
        <w:t>,</w:t>
      </w:r>
      <w:r w:rsidR="00AB487E" w:rsidRPr="004125F3">
        <w:rPr>
          <w:rFonts w:ascii="Times New Roman" w:hAnsi="Times New Roman" w:cs="Times New Roman"/>
          <w:sz w:val="28"/>
          <w:szCs w:val="28"/>
        </w:rPr>
        <w:t xml:space="preserve"> отражающая конечные общественно значимые социально-экономические результаты от реализации </w:t>
      </w:r>
      <w:r w:rsidR="00C552D9" w:rsidRPr="004125F3">
        <w:rPr>
          <w:rFonts w:ascii="Times New Roman" w:hAnsi="Times New Roman" w:cs="Times New Roman"/>
          <w:sz w:val="28"/>
          <w:szCs w:val="28"/>
        </w:rPr>
        <w:t xml:space="preserve">муниципальной </w:t>
      </w:r>
      <w:r w:rsidR="00AB487E" w:rsidRPr="004125F3">
        <w:rPr>
          <w:rFonts w:ascii="Times New Roman" w:hAnsi="Times New Roman" w:cs="Times New Roman"/>
          <w:sz w:val="28"/>
          <w:szCs w:val="28"/>
        </w:rPr>
        <w:t>программы</w:t>
      </w:r>
      <w:r w:rsidRPr="004125F3">
        <w:rPr>
          <w:rFonts w:ascii="Times New Roman" w:hAnsi="Times New Roman" w:cs="Times New Roman"/>
          <w:sz w:val="28"/>
          <w:szCs w:val="28"/>
        </w:rPr>
        <w:t>;</w:t>
      </w:r>
      <w:r w:rsidR="00AB487E" w:rsidRPr="004125F3">
        <w:rPr>
          <w:rFonts w:ascii="Times New Roman" w:hAnsi="Times New Roman" w:cs="Times New Roman"/>
          <w:sz w:val="28"/>
          <w:szCs w:val="28"/>
        </w:rPr>
        <w:t xml:space="preserve"> </w:t>
      </w:r>
    </w:p>
    <w:p w:rsidR="00063179" w:rsidRPr="00910BA9" w:rsidRDefault="00FC1615" w:rsidP="00063179">
      <w:pPr>
        <w:ind w:firstLine="540"/>
        <w:rPr>
          <w:rFonts w:ascii="Times New Roman" w:hAnsi="Times New Roman" w:cs="Times New Roman"/>
          <w:sz w:val="28"/>
          <w:szCs w:val="28"/>
        </w:rPr>
      </w:pPr>
      <w:r w:rsidRPr="00910BA9">
        <w:rPr>
          <w:rFonts w:ascii="Times New Roman" w:hAnsi="Times New Roman" w:cs="Times New Roman"/>
          <w:sz w:val="28"/>
          <w:szCs w:val="28"/>
        </w:rPr>
        <w:t>с</w:t>
      </w:r>
      <w:r w:rsidR="00AB487E" w:rsidRPr="00910BA9">
        <w:rPr>
          <w:rFonts w:ascii="Times New Roman" w:hAnsi="Times New Roman" w:cs="Times New Roman"/>
          <w:sz w:val="28"/>
          <w:szCs w:val="28"/>
        </w:rPr>
        <w:t xml:space="preserve">труктурные элементы </w:t>
      </w:r>
      <w:r w:rsidR="00C552D9" w:rsidRPr="00910BA9">
        <w:rPr>
          <w:rFonts w:ascii="Times New Roman" w:hAnsi="Times New Roman" w:cs="Times New Roman"/>
          <w:sz w:val="28"/>
          <w:szCs w:val="28"/>
        </w:rPr>
        <w:t xml:space="preserve">муниципальной </w:t>
      </w:r>
      <w:r w:rsidR="00AB487E" w:rsidRPr="00910BA9">
        <w:rPr>
          <w:rFonts w:ascii="Times New Roman" w:hAnsi="Times New Roman" w:cs="Times New Roman"/>
          <w:sz w:val="28"/>
          <w:szCs w:val="28"/>
        </w:rPr>
        <w:t xml:space="preserve">программы – </w:t>
      </w:r>
      <w:r w:rsidR="000A57EC" w:rsidRPr="00910BA9">
        <w:rPr>
          <w:rFonts w:ascii="Times New Roman" w:hAnsi="Times New Roman" w:cs="Times New Roman"/>
          <w:sz w:val="28"/>
          <w:szCs w:val="28"/>
        </w:rPr>
        <w:t>реализуемые в составе мун</w:t>
      </w:r>
      <w:r w:rsidR="008601EE" w:rsidRPr="00910BA9">
        <w:rPr>
          <w:rFonts w:ascii="Times New Roman" w:hAnsi="Times New Roman" w:cs="Times New Roman"/>
          <w:sz w:val="28"/>
          <w:szCs w:val="28"/>
        </w:rPr>
        <w:t>и</w:t>
      </w:r>
      <w:r w:rsidR="000A57EC" w:rsidRPr="00910BA9">
        <w:rPr>
          <w:rFonts w:ascii="Times New Roman" w:hAnsi="Times New Roman" w:cs="Times New Roman"/>
          <w:sz w:val="28"/>
          <w:szCs w:val="28"/>
        </w:rPr>
        <w:t>ципальной программы</w:t>
      </w:r>
      <w:r w:rsidR="00063179" w:rsidRPr="00910BA9">
        <w:rPr>
          <w:rFonts w:ascii="Times New Roman" w:hAnsi="Times New Roman" w:cs="Times New Roman"/>
          <w:sz w:val="28"/>
          <w:szCs w:val="28"/>
        </w:rPr>
        <w:t xml:space="preserve"> </w:t>
      </w:r>
      <w:r w:rsidR="000A57EC" w:rsidRPr="00910BA9">
        <w:rPr>
          <w:rFonts w:ascii="Times New Roman" w:hAnsi="Times New Roman" w:cs="Times New Roman"/>
          <w:sz w:val="28"/>
          <w:szCs w:val="28"/>
        </w:rPr>
        <w:t>региональны</w:t>
      </w:r>
      <w:r w:rsidR="000F50A5" w:rsidRPr="00910BA9">
        <w:rPr>
          <w:rFonts w:ascii="Times New Roman" w:hAnsi="Times New Roman" w:cs="Times New Roman"/>
          <w:sz w:val="28"/>
          <w:szCs w:val="28"/>
        </w:rPr>
        <w:t>е</w:t>
      </w:r>
      <w:r w:rsidR="000A57EC" w:rsidRPr="00910BA9">
        <w:rPr>
          <w:rFonts w:ascii="Times New Roman" w:hAnsi="Times New Roman" w:cs="Times New Roman"/>
          <w:sz w:val="28"/>
          <w:szCs w:val="28"/>
        </w:rPr>
        <w:t xml:space="preserve"> проект</w:t>
      </w:r>
      <w:r w:rsidR="000F50A5" w:rsidRPr="00910BA9">
        <w:rPr>
          <w:rFonts w:ascii="Times New Roman" w:hAnsi="Times New Roman" w:cs="Times New Roman"/>
          <w:sz w:val="28"/>
          <w:szCs w:val="28"/>
        </w:rPr>
        <w:t>ы</w:t>
      </w:r>
      <w:r w:rsidR="008601EE" w:rsidRPr="00910BA9">
        <w:rPr>
          <w:rFonts w:ascii="Times New Roman" w:hAnsi="Times New Roman" w:cs="Times New Roman"/>
          <w:sz w:val="28"/>
          <w:szCs w:val="28"/>
        </w:rPr>
        <w:t>, приоритетны</w:t>
      </w:r>
      <w:r w:rsidR="000F50A5" w:rsidRPr="00910BA9">
        <w:rPr>
          <w:rFonts w:ascii="Times New Roman" w:hAnsi="Times New Roman" w:cs="Times New Roman"/>
          <w:sz w:val="28"/>
          <w:szCs w:val="28"/>
        </w:rPr>
        <w:t>е</w:t>
      </w:r>
      <w:r w:rsidR="008601EE" w:rsidRPr="00910BA9">
        <w:rPr>
          <w:rFonts w:ascii="Times New Roman" w:hAnsi="Times New Roman" w:cs="Times New Roman"/>
          <w:sz w:val="28"/>
          <w:szCs w:val="28"/>
        </w:rPr>
        <w:t xml:space="preserve"> проект</w:t>
      </w:r>
      <w:r w:rsidR="000F50A5" w:rsidRPr="00910BA9">
        <w:rPr>
          <w:rFonts w:ascii="Times New Roman" w:hAnsi="Times New Roman" w:cs="Times New Roman"/>
          <w:sz w:val="28"/>
          <w:szCs w:val="28"/>
        </w:rPr>
        <w:t>ы</w:t>
      </w:r>
      <w:r w:rsidR="008601EE" w:rsidRPr="00910BA9">
        <w:rPr>
          <w:rFonts w:ascii="Times New Roman" w:hAnsi="Times New Roman" w:cs="Times New Roman"/>
          <w:sz w:val="28"/>
          <w:szCs w:val="28"/>
        </w:rPr>
        <w:t xml:space="preserve"> Оренбургской области,</w:t>
      </w:r>
      <w:r w:rsidR="00AB487E" w:rsidRPr="00910BA9">
        <w:rPr>
          <w:rFonts w:ascii="Times New Roman" w:hAnsi="Times New Roman" w:cs="Times New Roman"/>
          <w:sz w:val="28"/>
          <w:szCs w:val="28"/>
        </w:rPr>
        <w:t xml:space="preserve"> приоритетные проекты</w:t>
      </w:r>
      <w:r w:rsidR="008601EE" w:rsidRPr="00910BA9">
        <w:rPr>
          <w:rFonts w:ascii="Times New Roman" w:hAnsi="Times New Roman" w:cs="Times New Roman"/>
          <w:sz w:val="28"/>
          <w:szCs w:val="28"/>
        </w:rPr>
        <w:t xml:space="preserve"> Грачевского района</w:t>
      </w:r>
      <w:r w:rsidR="00AB487E" w:rsidRPr="00910BA9">
        <w:rPr>
          <w:rFonts w:ascii="Times New Roman" w:hAnsi="Times New Roman" w:cs="Times New Roman"/>
          <w:sz w:val="28"/>
          <w:szCs w:val="28"/>
        </w:rPr>
        <w:t xml:space="preserve">, в совокупности составляющие проектную часть </w:t>
      </w:r>
      <w:r w:rsidR="00C552D9" w:rsidRPr="00910BA9">
        <w:rPr>
          <w:rFonts w:ascii="Times New Roman" w:hAnsi="Times New Roman" w:cs="Times New Roman"/>
          <w:sz w:val="28"/>
          <w:szCs w:val="28"/>
        </w:rPr>
        <w:t>муниципальной</w:t>
      </w:r>
      <w:r w:rsidR="00AB487E" w:rsidRPr="00910BA9">
        <w:rPr>
          <w:rFonts w:ascii="Times New Roman" w:hAnsi="Times New Roman" w:cs="Times New Roman"/>
          <w:sz w:val="28"/>
          <w:szCs w:val="28"/>
        </w:rPr>
        <w:t xml:space="preserve"> программы, комплексы процессных мероприятий</w:t>
      </w:r>
      <w:r w:rsidR="00910BA9">
        <w:rPr>
          <w:rFonts w:ascii="Times New Roman" w:hAnsi="Times New Roman" w:cs="Times New Roman"/>
          <w:sz w:val="28"/>
          <w:szCs w:val="28"/>
        </w:rPr>
        <w:t>;</w:t>
      </w:r>
    </w:p>
    <w:p w:rsidR="00AB487E" w:rsidRDefault="00913256" w:rsidP="00C552D9">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п</w:t>
      </w:r>
      <w:r w:rsidR="00AB487E" w:rsidRPr="004125F3">
        <w:rPr>
          <w:rFonts w:ascii="Times New Roman" w:hAnsi="Times New Roman" w:cs="Times New Roman"/>
          <w:sz w:val="28"/>
          <w:szCs w:val="28"/>
        </w:rPr>
        <w:t>онятия</w:t>
      </w:r>
      <w:r w:rsidR="00FC1132">
        <w:rPr>
          <w:rFonts w:ascii="Times New Roman" w:hAnsi="Times New Roman" w:cs="Times New Roman"/>
          <w:sz w:val="28"/>
          <w:szCs w:val="28"/>
        </w:rPr>
        <w:t xml:space="preserve"> </w:t>
      </w:r>
      <w:r w:rsidR="00AB487E" w:rsidRPr="004125F3">
        <w:rPr>
          <w:rFonts w:ascii="Times New Roman" w:hAnsi="Times New Roman" w:cs="Times New Roman"/>
          <w:sz w:val="28"/>
          <w:szCs w:val="28"/>
        </w:rPr>
        <w:t>«региональный проект»</w:t>
      </w:r>
      <w:r w:rsidR="007B650F">
        <w:rPr>
          <w:rFonts w:ascii="Times New Roman" w:hAnsi="Times New Roman" w:cs="Times New Roman"/>
          <w:sz w:val="28"/>
          <w:szCs w:val="28"/>
        </w:rPr>
        <w:t xml:space="preserve"> </w:t>
      </w:r>
      <w:r w:rsidR="00AB487E" w:rsidRPr="004125F3">
        <w:rPr>
          <w:rFonts w:ascii="Times New Roman" w:hAnsi="Times New Roman" w:cs="Times New Roman"/>
          <w:sz w:val="28"/>
          <w:szCs w:val="28"/>
        </w:rPr>
        <w:t>и «приоритетный проект» используются в значениях, установленных в соответствии с нормативными правовыми актами, устанавливающими порядок организации проектной деятельности</w:t>
      </w:r>
      <w:r w:rsidR="00857775" w:rsidRPr="004125F3">
        <w:rPr>
          <w:rFonts w:ascii="Times New Roman" w:hAnsi="Times New Roman" w:cs="Times New Roman"/>
          <w:sz w:val="28"/>
          <w:szCs w:val="28"/>
        </w:rPr>
        <w:t xml:space="preserve"> в Правительстве Российской Федерации, органах исполнительной власти Оренбургской области и</w:t>
      </w:r>
      <w:r w:rsidR="00AB487E" w:rsidRPr="004125F3">
        <w:rPr>
          <w:rFonts w:ascii="Times New Roman" w:hAnsi="Times New Roman" w:cs="Times New Roman"/>
          <w:sz w:val="28"/>
          <w:szCs w:val="28"/>
        </w:rPr>
        <w:t xml:space="preserve"> </w:t>
      </w:r>
      <w:r w:rsidR="00380F37" w:rsidRPr="004125F3">
        <w:rPr>
          <w:rFonts w:ascii="Times New Roman" w:hAnsi="Times New Roman" w:cs="Times New Roman"/>
          <w:sz w:val="28"/>
          <w:szCs w:val="28"/>
        </w:rPr>
        <w:t>муниципальном образовании</w:t>
      </w:r>
      <w:r w:rsidR="00C552D9" w:rsidRPr="004125F3">
        <w:rPr>
          <w:rFonts w:ascii="Times New Roman" w:hAnsi="Times New Roman" w:cs="Times New Roman"/>
          <w:sz w:val="28"/>
          <w:szCs w:val="28"/>
        </w:rPr>
        <w:t xml:space="preserve"> Грачевск</w:t>
      </w:r>
      <w:r w:rsidR="00380F37" w:rsidRPr="004125F3">
        <w:rPr>
          <w:rFonts w:ascii="Times New Roman" w:hAnsi="Times New Roman" w:cs="Times New Roman"/>
          <w:sz w:val="28"/>
          <w:szCs w:val="28"/>
        </w:rPr>
        <w:t>ий</w:t>
      </w:r>
      <w:r w:rsidR="00C552D9" w:rsidRPr="004125F3">
        <w:rPr>
          <w:rFonts w:ascii="Times New Roman" w:hAnsi="Times New Roman" w:cs="Times New Roman"/>
          <w:sz w:val="28"/>
          <w:szCs w:val="28"/>
        </w:rPr>
        <w:t xml:space="preserve"> район</w:t>
      </w:r>
      <w:r w:rsidRPr="004125F3">
        <w:rPr>
          <w:rFonts w:ascii="Times New Roman" w:hAnsi="Times New Roman" w:cs="Times New Roman"/>
          <w:sz w:val="28"/>
          <w:szCs w:val="28"/>
        </w:rPr>
        <w:t>;</w:t>
      </w:r>
    </w:p>
    <w:p w:rsidR="00AB487E" w:rsidRPr="004125F3" w:rsidRDefault="00913256" w:rsidP="00C552D9">
      <w:pPr>
        <w:pStyle w:val="ConsPlusNormal"/>
        <w:ind w:firstLine="567"/>
        <w:jc w:val="both"/>
        <w:rPr>
          <w:rFonts w:ascii="Times New Roman" w:hAnsi="Times New Roman" w:cs="Times New Roman"/>
          <w:sz w:val="28"/>
          <w:szCs w:val="28"/>
        </w:rPr>
      </w:pPr>
      <w:r w:rsidRPr="004125F3">
        <w:rPr>
          <w:rFonts w:ascii="Times New Roman" w:hAnsi="Times New Roman" w:cs="Times New Roman"/>
          <w:sz w:val="28"/>
          <w:szCs w:val="28"/>
        </w:rPr>
        <w:t>к</w:t>
      </w:r>
      <w:r w:rsidR="00AB487E" w:rsidRPr="004125F3">
        <w:rPr>
          <w:rFonts w:ascii="Times New Roman" w:hAnsi="Times New Roman" w:cs="Times New Roman"/>
          <w:sz w:val="28"/>
          <w:szCs w:val="28"/>
        </w:rPr>
        <w:t xml:space="preserve">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w:t>
      </w:r>
      <w:r w:rsidR="000320D7" w:rsidRPr="004125F3">
        <w:rPr>
          <w:rFonts w:ascii="Times New Roman" w:hAnsi="Times New Roman" w:cs="Times New Roman"/>
          <w:sz w:val="28"/>
          <w:szCs w:val="28"/>
        </w:rPr>
        <w:t>администрации Грачевского района</w:t>
      </w:r>
      <w:r w:rsidR="00AB487E" w:rsidRPr="004125F3">
        <w:rPr>
          <w:rFonts w:ascii="Times New Roman" w:hAnsi="Times New Roman" w:cs="Times New Roman"/>
          <w:sz w:val="28"/>
          <w:szCs w:val="28"/>
        </w:rPr>
        <w:t>,</w:t>
      </w:r>
      <w:r w:rsidR="005810A8" w:rsidRPr="004125F3">
        <w:rPr>
          <w:rFonts w:ascii="Times New Roman" w:hAnsi="Times New Roman" w:cs="Times New Roman"/>
          <w:sz w:val="28"/>
          <w:szCs w:val="28"/>
        </w:rPr>
        <w:t xml:space="preserve"> ее </w:t>
      </w:r>
      <w:r w:rsidR="006309FA" w:rsidRPr="004125F3">
        <w:rPr>
          <w:rFonts w:ascii="Times New Roman" w:hAnsi="Times New Roman" w:cs="Times New Roman"/>
          <w:sz w:val="28"/>
          <w:szCs w:val="28"/>
          <w:lang w:eastAsia="zh-CN"/>
        </w:rPr>
        <w:t>самостоятельных структурных подразделений</w:t>
      </w:r>
      <w:r w:rsidR="00AB487E" w:rsidRPr="004125F3">
        <w:rPr>
          <w:rFonts w:ascii="Times New Roman" w:hAnsi="Times New Roman" w:cs="Times New Roman"/>
          <w:sz w:val="28"/>
          <w:szCs w:val="28"/>
        </w:rPr>
        <w:t xml:space="preserve">. </w:t>
      </w:r>
    </w:p>
    <w:p w:rsidR="00AB487E" w:rsidRPr="004125F3" w:rsidRDefault="00AB487E" w:rsidP="00C552D9">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5.</w:t>
      </w:r>
      <w:r w:rsidR="00913256"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Для </w:t>
      </w:r>
      <w:r w:rsidR="00C552D9"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 формулиру</w:t>
      </w:r>
      <w:r w:rsidR="00913256" w:rsidRPr="004125F3">
        <w:rPr>
          <w:rFonts w:ascii="Times New Roman" w:hAnsi="Times New Roman" w:cs="Times New Roman"/>
          <w:sz w:val="28"/>
          <w:szCs w:val="28"/>
        </w:rPr>
        <w:t>е</w:t>
      </w:r>
      <w:r w:rsidRPr="004125F3">
        <w:rPr>
          <w:rFonts w:ascii="Times New Roman" w:hAnsi="Times New Roman" w:cs="Times New Roman"/>
          <w:sz w:val="28"/>
          <w:szCs w:val="28"/>
        </w:rPr>
        <w:t>тся</w:t>
      </w:r>
      <w:r w:rsidR="00305775" w:rsidRPr="004125F3">
        <w:rPr>
          <w:rFonts w:ascii="Times New Roman" w:hAnsi="Times New Roman" w:cs="Times New Roman"/>
          <w:sz w:val="28"/>
          <w:szCs w:val="28"/>
        </w:rPr>
        <w:t xml:space="preserve"> (формулируются)</w:t>
      </w:r>
      <w:r w:rsidRPr="004125F3">
        <w:rPr>
          <w:rFonts w:ascii="Times New Roman" w:hAnsi="Times New Roman" w:cs="Times New Roman"/>
          <w:sz w:val="28"/>
          <w:szCs w:val="28"/>
        </w:rPr>
        <w:t xml:space="preserve"> </w:t>
      </w:r>
      <w:r w:rsidR="00913256" w:rsidRPr="004125F3">
        <w:rPr>
          <w:rFonts w:ascii="Times New Roman" w:hAnsi="Times New Roman" w:cs="Times New Roman"/>
          <w:sz w:val="28"/>
          <w:szCs w:val="28"/>
        </w:rPr>
        <w:t>цель (</w:t>
      </w:r>
      <w:r w:rsidRPr="004125F3">
        <w:rPr>
          <w:rFonts w:ascii="Times New Roman" w:hAnsi="Times New Roman" w:cs="Times New Roman"/>
          <w:sz w:val="28"/>
          <w:szCs w:val="28"/>
        </w:rPr>
        <w:t>цели</w:t>
      </w:r>
      <w:r w:rsidR="00913256" w:rsidRPr="004125F3">
        <w:rPr>
          <w:rFonts w:ascii="Times New Roman" w:hAnsi="Times New Roman" w:cs="Times New Roman"/>
          <w:sz w:val="28"/>
          <w:szCs w:val="28"/>
        </w:rPr>
        <w:t>)</w:t>
      </w:r>
      <w:r w:rsidRPr="004125F3">
        <w:rPr>
          <w:rFonts w:ascii="Times New Roman" w:hAnsi="Times New Roman" w:cs="Times New Roman"/>
          <w:sz w:val="28"/>
          <w:szCs w:val="28"/>
        </w:rPr>
        <w:t xml:space="preserve">, </w:t>
      </w:r>
      <w:r w:rsidR="00305775" w:rsidRPr="004125F3">
        <w:rPr>
          <w:rFonts w:ascii="Times New Roman" w:hAnsi="Times New Roman" w:cs="Times New Roman"/>
          <w:sz w:val="28"/>
          <w:szCs w:val="28"/>
        </w:rPr>
        <w:t>которая (</w:t>
      </w:r>
      <w:r w:rsidRPr="004125F3">
        <w:rPr>
          <w:rFonts w:ascii="Times New Roman" w:hAnsi="Times New Roman" w:cs="Times New Roman"/>
          <w:sz w:val="28"/>
          <w:szCs w:val="28"/>
        </w:rPr>
        <w:t>которые</w:t>
      </w:r>
      <w:r w:rsidR="00305775" w:rsidRPr="004125F3">
        <w:rPr>
          <w:rFonts w:ascii="Times New Roman" w:hAnsi="Times New Roman" w:cs="Times New Roman"/>
          <w:sz w:val="28"/>
          <w:szCs w:val="28"/>
        </w:rPr>
        <w:t>)</w:t>
      </w:r>
      <w:r w:rsidRPr="004125F3">
        <w:rPr>
          <w:rFonts w:ascii="Times New Roman" w:hAnsi="Times New Roman" w:cs="Times New Roman"/>
          <w:sz w:val="28"/>
          <w:szCs w:val="28"/>
        </w:rPr>
        <w:t xml:space="preserve"> </w:t>
      </w:r>
      <w:r w:rsidR="007C3054" w:rsidRPr="004125F3">
        <w:rPr>
          <w:rFonts w:ascii="Times New Roman" w:hAnsi="Times New Roman" w:cs="Times New Roman"/>
          <w:sz w:val="28"/>
          <w:szCs w:val="28"/>
        </w:rPr>
        <w:t>должна (</w:t>
      </w:r>
      <w:r w:rsidRPr="004125F3">
        <w:rPr>
          <w:rFonts w:ascii="Times New Roman" w:hAnsi="Times New Roman" w:cs="Times New Roman"/>
          <w:sz w:val="28"/>
          <w:szCs w:val="28"/>
        </w:rPr>
        <w:t>должны</w:t>
      </w:r>
      <w:r w:rsidR="007C3054" w:rsidRPr="004125F3">
        <w:rPr>
          <w:rFonts w:ascii="Times New Roman" w:hAnsi="Times New Roman" w:cs="Times New Roman"/>
          <w:sz w:val="28"/>
          <w:szCs w:val="28"/>
        </w:rPr>
        <w:t>)</w:t>
      </w:r>
      <w:r w:rsidRPr="004125F3">
        <w:rPr>
          <w:rFonts w:ascii="Times New Roman" w:hAnsi="Times New Roman" w:cs="Times New Roman"/>
          <w:sz w:val="28"/>
          <w:szCs w:val="28"/>
        </w:rPr>
        <w:t xml:space="preserve"> соответствовать приоритетам социально-экономического развития </w:t>
      </w:r>
      <w:r w:rsidR="00C552D9" w:rsidRPr="004125F3">
        <w:rPr>
          <w:rFonts w:ascii="Times New Roman" w:hAnsi="Times New Roman" w:cs="Times New Roman"/>
          <w:sz w:val="28"/>
          <w:szCs w:val="28"/>
        </w:rPr>
        <w:t xml:space="preserve">Грачевского района </w:t>
      </w:r>
      <w:r w:rsidRPr="004125F3">
        <w:rPr>
          <w:rFonts w:ascii="Times New Roman" w:hAnsi="Times New Roman" w:cs="Times New Roman"/>
          <w:sz w:val="28"/>
          <w:szCs w:val="28"/>
        </w:rPr>
        <w:t xml:space="preserve">в соответствующей сфере и определять конечные результаты реализации </w:t>
      </w:r>
      <w:r w:rsidR="00C552D9"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 программы.</w:t>
      </w:r>
    </w:p>
    <w:p w:rsidR="00AB487E" w:rsidRPr="004125F3" w:rsidRDefault="00AB487E" w:rsidP="00C552D9">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Для цели </w:t>
      </w:r>
      <w:r w:rsidR="00C552D9"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формируются показатели, </w:t>
      </w:r>
      <w:r w:rsidRPr="004125F3">
        <w:rPr>
          <w:rFonts w:ascii="Times New Roman" w:hAnsi="Times New Roman" w:cs="Times New Roman"/>
          <w:sz w:val="28"/>
          <w:szCs w:val="28"/>
        </w:rPr>
        <w:lastRenderedPageBreak/>
        <w:t xml:space="preserve">отражающие конечные общественно значимые социально-экономические результаты от реализации </w:t>
      </w:r>
      <w:r w:rsidR="00C552D9"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 программы. </w:t>
      </w:r>
    </w:p>
    <w:p w:rsidR="00AB487E" w:rsidRPr="004125F3" w:rsidRDefault="00AB487E" w:rsidP="00C552D9">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6.</w:t>
      </w:r>
      <w:r w:rsidR="00913256"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Под задачами структурного элемента </w:t>
      </w:r>
      <w:r w:rsidR="00D24185"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понимается итог деятельности, </w:t>
      </w:r>
      <w:r w:rsidR="00913256" w:rsidRPr="004125F3">
        <w:rPr>
          <w:rFonts w:ascii="Times New Roman" w:hAnsi="Times New Roman" w:cs="Times New Roman"/>
          <w:sz w:val="28"/>
          <w:szCs w:val="28"/>
        </w:rPr>
        <w:t>обеспечивающий</w:t>
      </w:r>
      <w:r w:rsidRPr="004125F3">
        <w:rPr>
          <w:rFonts w:ascii="Times New Roman" w:hAnsi="Times New Roman" w:cs="Times New Roman"/>
          <w:sz w:val="28"/>
          <w:szCs w:val="28"/>
        </w:rPr>
        <w:t xml:space="preserve"> достижение определенных </w:t>
      </w:r>
      <w:r w:rsidR="007C3054" w:rsidRPr="004125F3">
        <w:rPr>
          <w:rFonts w:ascii="Times New Roman" w:hAnsi="Times New Roman" w:cs="Times New Roman"/>
          <w:sz w:val="28"/>
          <w:szCs w:val="28"/>
        </w:rPr>
        <w:t>изменений в социально-</w:t>
      </w:r>
      <w:r w:rsidRPr="004125F3">
        <w:rPr>
          <w:rFonts w:ascii="Times New Roman" w:hAnsi="Times New Roman" w:cs="Times New Roman"/>
          <w:sz w:val="28"/>
          <w:szCs w:val="28"/>
        </w:rPr>
        <w:t>экономической сфере.</w:t>
      </w:r>
    </w:p>
    <w:p w:rsidR="00913256" w:rsidRDefault="00AB487E" w:rsidP="0091325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Решение задач структурного элемента </w:t>
      </w:r>
      <w:r w:rsidR="00D24185" w:rsidRPr="004125F3">
        <w:rPr>
          <w:rFonts w:ascii="Times New Roman" w:hAnsi="Times New Roman" w:cs="Times New Roman"/>
          <w:sz w:val="28"/>
          <w:szCs w:val="28"/>
        </w:rPr>
        <w:t xml:space="preserve">муниципальной </w:t>
      </w:r>
      <w:r w:rsidR="00913256" w:rsidRPr="004125F3">
        <w:rPr>
          <w:rFonts w:ascii="Times New Roman" w:hAnsi="Times New Roman" w:cs="Times New Roman"/>
          <w:sz w:val="28"/>
          <w:szCs w:val="28"/>
        </w:rPr>
        <w:t xml:space="preserve">программы </w:t>
      </w:r>
      <w:r w:rsidRPr="004125F3">
        <w:rPr>
          <w:rFonts w:ascii="Times New Roman" w:hAnsi="Times New Roman" w:cs="Times New Roman"/>
          <w:sz w:val="28"/>
          <w:szCs w:val="28"/>
        </w:rPr>
        <w:t xml:space="preserve"> направлено на достижение цели </w:t>
      </w:r>
      <w:r w:rsidR="00913256" w:rsidRPr="004125F3">
        <w:rPr>
          <w:rFonts w:ascii="Times New Roman" w:hAnsi="Times New Roman" w:cs="Times New Roman"/>
          <w:sz w:val="28"/>
          <w:szCs w:val="28"/>
        </w:rPr>
        <w:t xml:space="preserve">(целей) </w:t>
      </w:r>
      <w:r w:rsidR="00D24185"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 программы</w:t>
      </w:r>
      <w:r w:rsidR="00913256" w:rsidRPr="004125F3">
        <w:rPr>
          <w:rFonts w:ascii="Times New Roman" w:hAnsi="Times New Roman" w:cs="Times New Roman"/>
          <w:sz w:val="28"/>
          <w:szCs w:val="28"/>
        </w:rPr>
        <w:t>.</w:t>
      </w:r>
    </w:p>
    <w:p w:rsidR="00322CC4" w:rsidRPr="002B2B7E" w:rsidRDefault="00322CC4" w:rsidP="00322CC4">
      <w:pPr>
        <w:ind w:firstLine="540"/>
        <w:rPr>
          <w:rFonts w:ascii="Times New Roman" w:hAnsi="Times New Roman" w:cs="Times New Roman"/>
          <w:sz w:val="28"/>
          <w:szCs w:val="28"/>
        </w:rPr>
      </w:pPr>
      <w:r>
        <w:rPr>
          <w:rFonts w:ascii="Times New Roman" w:hAnsi="Times New Roman" w:cs="Times New Roman"/>
          <w:sz w:val="28"/>
          <w:szCs w:val="28"/>
        </w:rPr>
        <w:t>7.</w:t>
      </w:r>
      <w:r w:rsidRPr="00322CC4">
        <w:rPr>
          <w:rFonts w:ascii="Times New Roman" w:hAnsi="Times New Roman" w:cs="Times New Roman"/>
          <w:sz w:val="28"/>
          <w:szCs w:val="28"/>
        </w:rPr>
        <w:t xml:space="preserve"> </w:t>
      </w:r>
      <w:r w:rsidRPr="002B2B7E">
        <w:rPr>
          <w:rFonts w:ascii="Times New Roman" w:hAnsi="Times New Roman" w:cs="Times New Roman"/>
          <w:sz w:val="28"/>
          <w:szCs w:val="28"/>
        </w:rPr>
        <w:t>Муниципальн</w:t>
      </w:r>
      <w:r>
        <w:rPr>
          <w:rFonts w:ascii="Times New Roman" w:hAnsi="Times New Roman" w:cs="Times New Roman"/>
          <w:sz w:val="28"/>
          <w:szCs w:val="28"/>
        </w:rPr>
        <w:t>ая</w:t>
      </w:r>
      <w:r w:rsidRPr="002B2B7E">
        <w:rPr>
          <w:rFonts w:ascii="Times New Roman" w:hAnsi="Times New Roman" w:cs="Times New Roman"/>
          <w:sz w:val="28"/>
          <w:szCs w:val="28"/>
        </w:rPr>
        <w:t xml:space="preserve"> программ</w:t>
      </w:r>
      <w:r>
        <w:rPr>
          <w:rFonts w:ascii="Times New Roman" w:hAnsi="Times New Roman" w:cs="Times New Roman"/>
          <w:sz w:val="28"/>
          <w:szCs w:val="28"/>
        </w:rPr>
        <w:t>а</w:t>
      </w:r>
      <w:r w:rsidRPr="002B2B7E">
        <w:rPr>
          <w:rFonts w:ascii="Times New Roman" w:hAnsi="Times New Roman" w:cs="Times New Roman"/>
          <w:sz w:val="28"/>
          <w:szCs w:val="28"/>
        </w:rPr>
        <w:t xml:space="preserve"> утверждаются</w:t>
      </w:r>
      <w:r>
        <w:rPr>
          <w:rFonts w:ascii="Times New Roman" w:hAnsi="Times New Roman" w:cs="Times New Roman"/>
          <w:sz w:val="28"/>
          <w:szCs w:val="28"/>
        </w:rPr>
        <w:t xml:space="preserve"> </w:t>
      </w:r>
      <w:r w:rsidRPr="002B2B7E">
        <w:rPr>
          <w:rFonts w:ascii="Times New Roman" w:hAnsi="Times New Roman" w:cs="Times New Roman"/>
          <w:sz w:val="28"/>
          <w:szCs w:val="28"/>
        </w:rPr>
        <w:t>постановлением администрации</w:t>
      </w:r>
      <w:r w:rsidR="00E643BA">
        <w:rPr>
          <w:rFonts w:ascii="Times New Roman" w:hAnsi="Times New Roman" w:cs="Times New Roman"/>
          <w:sz w:val="28"/>
          <w:szCs w:val="28"/>
        </w:rPr>
        <w:t xml:space="preserve"> муниципального образования </w:t>
      </w:r>
      <w:r w:rsidRPr="002B2B7E">
        <w:rPr>
          <w:rFonts w:ascii="Times New Roman" w:hAnsi="Times New Roman" w:cs="Times New Roman"/>
          <w:sz w:val="28"/>
          <w:szCs w:val="28"/>
        </w:rPr>
        <w:t>Грачевск</w:t>
      </w:r>
      <w:r w:rsidR="00E643BA">
        <w:rPr>
          <w:rFonts w:ascii="Times New Roman" w:hAnsi="Times New Roman" w:cs="Times New Roman"/>
          <w:sz w:val="28"/>
          <w:szCs w:val="28"/>
        </w:rPr>
        <w:t>ий</w:t>
      </w:r>
      <w:r w:rsidRPr="002B2B7E">
        <w:rPr>
          <w:rFonts w:ascii="Times New Roman" w:hAnsi="Times New Roman" w:cs="Times New Roman"/>
          <w:sz w:val="28"/>
          <w:szCs w:val="28"/>
        </w:rPr>
        <w:t xml:space="preserve"> район</w:t>
      </w:r>
      <w:r w:rsidR="00E643BA">
        <w:rPr>
          <w:rFonts w:ascii="Times New Roman" w:hAnsi="Times New Roman" w:cs="Times New Roman"/>
          <w:sz w:val="28"/>
          <w:szCs w:val="28"/>
        </w:rPr>
        <w:t xml:space="preserve"> Оренбургской области (далее – постановление администрации Грачевского района)</w:t>
      </w:r>
      <w:r w:rsidRPr="002B2B7E">
        <w:rPr>
          <w:rFonts w:ascii="Times New Roman" w:hAnsi="Times New Roman" w:cs="Times New Roman"/>
          <w:sz w:val="28"/>
          <w:szCs w:val="28"/>
        </w:rPr>
        <w:t>.</w:t>
      </w:r>
    </w:p>
    <w:p w:rsidR="00913256" w:rsidRPr="004125F3" w:rsidRDefault="00322CC4" w:rsidP="0091325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p>
    <w:p w:rsidR="00913256" w:rsidRPr="004125F3" w:rsidRDefault="00CC480C" w:rsidP="00CC480C">
      <w:pPr>
        <w:pStyle w:val="ConsPlusTitle"/>
        <w:numPr>
          <w:ilvl w:val="0"/>
          <w:numId w:val="20"/>
        </w:numPr>
        <w:jc w:val="center"/>
        <w:outlineLvl w:val="1"/>
        <w:rPr>
          <w:rFonts w:ascii="Times New Roman" w:hAnsi="Times New Roman" w:cs="Times New Roman"/>
          <w:sz w:val="28"/>
          <w:szCs w:val="28"/>
        </w:rPr>
      </w:pPr>
      <w:r w:rsidRPr="004125F3">
        <w:rPr>
          <w:rFonts w:ascii="Times New Roman" w:hAnsi="Times New Roman" w:cs="Times New Roman"/>
          <w:sz w:val="28"/>
          <w:szCs w:val="28"/>
        </w:rPr>
        <w:t>Требования к содержанию</w:t>
      </w:r>
    </w:p>
    <w:p w:rsidR="00913256" w:rsidRPr="004125F3" w:rsidRDefault="00913256" w:rsidP="00913256">
      <w:pPr>
        <w:pStyle w:val="ConsPlusNormal"/>
        <w:ind w:firstLine="539"/>
        <w:jc w:val="center"/>
        <w:rPr>
          <w:rFonts w:ascii="Times New Roman" w:hAnsi="Times New Roman" w:cs="Times New Roman"/>
          <w:sz w:val="28"/>
          <w:szCs w:val="28"/>
          <w:lang w:val="en-US"/>
        </w:rPr>
      </w:pPr>
    </w:p>
    <w:p w:rsidR="00CC480C" w:rsidRPr="004125F3" w:rsidRDefault="00322CC4" w:rsidP="00CC480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CC480C" w:rsidRPr="004125F3">
        <w:rPr>
          <w:rFonts w:ascii="Times New Roman" w:hAnsi="Times New Roman" w:cs="Times New Roman"/>
          <w:sz w:val="28"/>
          <w:szCs w:val="28"/>
        </w:rPr>
        <w:t>. Разработка и реализация муниципальных программ  осуществляется исходя из следующих принципов:</w:t>
      </w:r>
    </w:p>
    <w:p w:rsidR="00CC480C" w:rsidRPr="004125F3" w:rsidRDefault="00CC480C" w:rsidP="00CC480C">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а) достижение приоритетов и целей социально-экономического развития Грачевского района, определенных в прогнозе социально-экономического развития Грачевского района на долгосрочный период, </w:t>
      </w:r>
      <w:hyperlink r:id="rId11">
        <w:r w:rsidRPr="004125F3">
          <w:rPr>
            <w:rFonts w:ascii="Times New Roman" w:hAnsi="Times New Roman" w:cs="Times New Roman"/>
            <w:sz w:val="28"/>
            <w:szCs w:val="28"/>
          </w:rPr>
          <w:t>стратегии</w:t>
        </w:r>
      </w:hyperlink>
      <w:r w:rsidRPr="004125F3">
        <w:rPr>
          <w:rFonts w:ascii="Times New Roman" w:hAnsi="Times New Roman" w:cs="Times New Roman"/>
          <w:sz w:val="28"/>
          <w:szCs w:val="28"/>
        </w:rPr>
        <w:t xml:space="preserve"> социально-экономического развития Грачевского района, бюджетном </w:t>
      </w:r>
      <w:hyperlink r:id="rId12">
        <w:r w:rsidRPr="004125F3">
          <w:rPr>
            <w:rFonts w:ascii="Times New Roman" w:hAnsi="Times New Roman" w:cs="Times New Roman"/>
            <w:sz w:val="28"/>
            <w:szCs w:val="28"/>
          </w:rPr>
          <w:t>прогнозе</w:t>
        </w:r>
      </w:hyperlink>
      <w:r w:rsidRPr="004125F3">
        <w:rPr>
          <w:rFonts w:ascii="Times New Roman" w:hAnsi="Times New Roman" w:cs="Times New Roman"/>
          <w:sz w:val="28"/>
          <w:szCs w:val="28"/>
        </w:rPr>
        <w:t xml:space="preserve"> Грачевского района на долгосрочный период;</w:t>
      </w:r>
    </w:p>
    <w:p w:rsidR="00CC480C" w:rsidRPr="004125F3" w:rsidRDefault="00CC480C" w:rsidP="00CC480C">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б)</w:t>
      </w:r>
      <w:r w:rsidR="00C67948" w:rsidRPr="004125F3">
        <w:rPr>
          <w:rFonts w:ascii="Times New Roman" w:hAnsi="Times New Roman" w:cs="Times New Roman"/>
          <w:sz w:val="28"/>
          <w:szCs w:val="28"/>
        </w:rPr>
        <w:t xml:space="preserve"> </w:t>
      </w:r>
      <w:r w:rsidRPr="004125F3">
        <w:rPr>
          <w:rFonts w:ascii="Times New Roman" w:hAnsi="Times New Roman" w:cs="Times New Roman"/>
          <w:sz w:val="28"/>
          <w:szCs w:val="28"/>
        </w:rPr>
        <w:t>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CC480C" w:rsidRPr="004125F3" w:rsidRDefault="00CC480C" w:rsidP="00CC480C">
      <w:pPr>
        <w:pStyle w:val="ConsPlusNormal"/>
        <w:ind w:firstLine="539"/>
        <w:jc w:val="both"/>
        <w:rPr>
          <w:rFonts w:ascii="Times New Roman" w:hAnsi="Times New Roman" w:cs="Times New Roman"/>
          <w:sz w:val="28"/>
          <w:szCs w:val="28"/>
          <w:highlight w:val="yellow"/>
        </w:rPr>
      </w:pPr>
      <w:r w:rsidRPr="004125F3">
        <w:rPr>
          <w:rFonts w:ascii="Times New Roman" w:hAnsi="Times New Roman" w:cs="Times New Roman"/>
          <w:sz w:val="28"/>
          <w:szCs w:val="28"/>
        </w:rPr>
        <w:t>в) включение в состав муниципальн</w:t>
      </w:r>
      <w:r w:rsidR="000224CB" w:rsidRPr="004125F3">
        <w:rPr>
          <w:rFonts w:ascii="Times New Roman" w:hAnsi="Times New Roman" w:cs="Times New Roman"/>
          <w:sz w:val="28"/>
          <w:szCs w:val="28"/>
        </w:rPr>
        <w:t>ых</w:t>
      </w:r>
      <w:r w:rsidRPr="004125F3">
        <w:rPr>
          <w:rFonts w:ascii="Times New Roman" w:hAnsi="Times New Roman" w:cs="Times New Roman"/>
          <w:sz w:val="28"/>
          <w:szCs w:val="28"/>
        </w:rPr>
        <w:t xml:space="preserve"> программ всех инструментов и мероприятий в соответствующих отрасл</w:t>
      </w:r>
      <w:r w:rsidR="000224CB" w:rsidRPr="004125F3">
        <w:rPr>
          <w:rFonts w:ascii="Times New Roman" w:hAnsi="Times New Roman" w:cs="Times New Roman"/>
          <w:sz w:val="28"/>
          <w:szCs w:val="28"/>
        </w:rPr>
        <w:t>ях</w:t>
      </w:r>
      <w:r w:rsidRPr="004125F3">
        <w:rPr>
          <w:rFonts w:ascii="Times New Roman" w:hAnsi="Times New Roman" w:cs="Times New Roman"/>
          <w:sz w:val="28"/>
          <w:szCs w:val="28"/>
        </w:rPr>
        <w:t xml:space="preserve"> и сфер</w:t>
      </w:r>
      <w:r w:rsidR="000224CB" w:rsidRPr="004125F3">
        <w:rPr>
          <w:rFonts w:ascii="Times New Roman" w:hAnsi="Times New Roman" w:cs="Times New Roman"/>
          <w:sz w:val="28"/>
          <w:szCs w:val="28"/>
        </w:rPr>
        <w:t>ах</w:t>
      </w:r>
      <w:r w:rsidRPr="004125F3">
        <w:rPr>
          <w:rFonts w:ascii="Times New Roman" w:hAnsi="Times New Roman" w:cs="Times New Roman"/>
          <w:sz w:val="28"/>
          <w:szCs w:val="28"/>
        </w:rPr>
        <w:t>;</w:t>
      </w:r>
    </w:p>
    <w:p w:rsidR="00EA2C28" w:rsidRPr="004125F3" w:rsidRDefault="00CC480C" w:rsidP="00EA2C28">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г)</w:t>
      </w:r>
      <w:r w:rsidR="00C67948" w:rsidRPr="004125F3">
        <w:rPr>
          <w:rFonts w:ascii="Times New Roman" w:hAnsi="Times New Roman" w:cs="Times New Roman"/>
          <w:sz w:val="28"/>
          <w:szCs w:val="28"/>
        </w:rPr>
        <w:t xml:space="preserve"> </w:t>
      </w:r>
      <w:r w:rsidRPr="004125F3">
        <w:rPr>
          <w:rFonts w:ascii="Times New Roman" w:hAnsi="Times New Roman" w:cs="Times New Roman"/>
          <w:sz w:val="28"/>
          <w:szCs w:val="28"/>
        </w:rPr>
        <w:t>учет целей, задач, мероприятий и показателей результативности государственных программ Оренбургской области, в реализации которых Грачевский район принимает участие;</w:t>
      </w:r>
    </w:p>
    <w:p w:rsidR="00CC480C" w:rsidRPr="004125F3" w:rsidRDefault="00CC480C" w:rsidP="00EA2C28">
      <w:pPr>
        <w:pStyle w:val="ConsPlusNormal"/>
        <w:ind w:firstLine="539"/>
        <w:jc w:val="both"/>
        <w:rPr>
          <w:rFonts w:ascii="Times New Roman" w:eastAsiaTheme="minorHAnsi" w:hAnsi="Times New Roman" w:cs="Times New Roman"/>
          <w:sz w:val="28"/>
          <w:szCs w:val="28"/>
          <w:lang w:eastAsia="en-US"/>
        </w:rPr>
      </w:pPr>
      <w:r w:rsidRPr="004125F3">
        <w:rPr>
          <w:rFonts w:ascii="Times New Roman" w:hAnsi="Times New Roman" w:cs="Times New Roman"/>
          <w:sz w:val="28"/>
          <w:szCs w:val="28"/>
        </w:rPr>
        <w:t>д)</w:t>
      </w:r>
      <w:r w:rsidR="00C67948"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учет показателей </w:t>
      </w:r>
      <w:r w:rsidR="00EA2C28" w:rsidRPr="004125F3">
        <w:rPr>
          <w:rFonts w:ascii="Times New Roman" w:eastAsiaTheme="minorHAnsi" w:hAnsi="Times New Roman" w:cs="Times New Roman"/>
          <w:sz w:val="28"/>
          <w:szCs w:val="28"/>
          <w:lang w:eastAsia="en-US"/>
        </w:rPr>
        <w:t xml:space="preserve">оценки эффективности деятельности органов местного самоуправления </w:t>
      </w:r>
      <w:r w:rsidRPr="004125F3">
        <w:rPr>
          <w:rFonts w:ascii="Times New Roman" w:hAnsi="Times New Roman" w:cs="Times New Roman"/>
          <w:sz w:val="28"/>
          <w:szCs w:val="28"/>
        </w:rPr>
        <w:t>Грачевского района;</w:t>
      </w:r>
    </w:p>
    <w:p w:rsidR="00CC480C" w:rsidRPr="004125F3" w:rsidRDefault="00CC480C" w:rsidP="00CC480C">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е) выделение в структуре муниципальн</w:t>
      </w:r>
      <w:r w:rsidR="00C67948" w:rsidRPr="004125F3">
        <w:rPr>
          <w:rFonts w:ascii="Times New Roman" w:hAnsi="Times New Roman" w:cs="Times New Roman"/>
          <w:sz w:val="28"/>
          <w:szCs w:val="28"/>
        </w:rPr>
        <w:t>ых</w:t>
      </w:r>
      <w:r w:rsidRPr="004125F3">
        <w:rPr>
          <w:rFonts w:ascii="Times New Roman" w:hAnsi="Times New Roman" w:cs="Times New Roman"/>
          <w:sz w:val="28"/>
          <w:szCs w:val="28"/>
        </w:rPr>
        <w:t xml:space="preserve"> </w:t>
      </w:r>
      <w:r w:rsidR="00C67948" w:rsidRPr="004125F3">
        <w:rPr>
          <w:rFonts w:ascii="Times New Roman" w:hAnsi="Times New Roman" w:cs="Times New Roman"/>
          <w:sz w:val="28"/>
          <w:szCs w:val="28"/>
        </w:rPr>
        <w:t xml:space="preserve">программ </w:t>
      </w:r>
      <w:r w:rsidRPr="004125F3">
        <w:rPr>
          <w:rFonts w:ascii="Times New Roman" w:hAnsi="Times New Roman" w:cs="Times New Roman"/>
          <w:sz w:val="28"/>
          <w:szCs w:val="28"/>
        </w:rPr>
        <w:t>проектов, определяемых, формируемых и реализуемых в соответствии с муниципальными правовыми актами, устанавливающими порядок организации проектной деятельности в Грачевском районе, и процессных мероприятий;</w:t>
      </w:r>
    </w:p>
    <w:p w:rsidR="00CC480C" w:rsidRPr="004125F3" w:rsidRDefault="00CC480C" w:rsidP="00CC480C">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ж) закрепление должностн</w:t>
      </w:r>
      <w:r w:rsidR="00C67948" w:rsidRPr="004125F3">
        <w:rPr>
          <w:rFonts w:ascii="Times New Roman" w:hAnsi="Times New Roman" w:cs="Times New Roman"/>
          <w:sz w:val="28"/>
          <w:szCs w:val="28"/>
        </w:rPr>
        <w:t>ых</w:t>
      </w:r>
      <w:r w:rsidRPr="004125F3">
        <w:rPr>
          <w:rFonts w:ascii="Times New Roman" w:hAnsi="Times New Roman" w:cs="Times New Roman"/>
          <w:sz w:val="28"/>
          <w:szCs w:val="28"/>
        </w:rPr>
        <w:t xml:space="preserve"> лиц, ответственн</w:t>
      </w:r>
      <w:r w:rsidR="00C67948" w:rsidRPr="004125F3">
        <w:rPr>
          <w:rFonts w:ascii="Times New Roman" w:hAnsi="Times New Roman" w:cs="Times New Roman"/>
          <w:sz w:val="28"/>
          <w:szCs w:val="28"/>
        </w:rPr>
        <w:t>ых</w:t>
      </w:r>
      <w:r w:rsidRPr="004125F3">
        <w:rPr>
          <w:rFonts w:ascii="Times New Roman" w:hAnsi="Times New Roman" w:cs="Times New Roman"/>
          <w:sz w:val="28"/>
          <w:szCs w:val="28"/>
        </w:rPr>
        <w:t xml:space="preserve"> за реализацию каждого структурного элемента муниципальной программы.</w:t>
      </w:r>
    </w:p>
    <w:p w:rsidR="00B32F21" w:rsidRPr="004125F3" w:rsidRDefault="00322CC4" w:rsidP="00B32F2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AB487E" w:rsidRPr="004125F3">
        <w:rPr>
          <w:rFonts w:ascii="Times New Roman" w:hAnsi="Times New Roman" w:cs="Times New Roman"/>
          <w:sz w:val="28"/>
          <w:szCs w:val="28"/>
        </w:rPr>
        <w:t>.</w:t>
      </w:r>
      <w:r>
        <w:rPr>
          <w:rFonts w:ascii="Times New Roman" w:hAnsi="Times New Roman" w:cs="Times New Roman"/>
          <w:sz w:val="28"/>
          <w:szCs w:val="28"/>
        </w:rPr>
        <w:t xml:space="preserve"> Муниципальная программа содержит</w:t>
      </w:r>
      <w:r w:rsidR="00B32F21" w:rsidRPr="004125F3">
        <w:rPr>
          <w:rFonts w:ascii="Times New Roman" w:hAnsi="Times New Roman" w:cs="Times New Roman"/>
          <w:sz w:val="28"/>
          <w:szCs w:val="28"/>
        </w:rPr>
        <w:t xml:space="preserve">: </w:t>
      </w:r>
    </w:p>
    <w:p w:rsidR="00AB487E" w:rsidRPr="004125F3" w:rsidRDefault="00750629" w:rsidP="00D2418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9.1.С</w:t>
      </w:r>
      <w:r w:rsidR="00AB487E" w:rsidRPr="004125F3">
        <w:rPr>
          <w:rFonts w:ascii="Times New Roman" w:hAnsi="Times New Roman" w:cs="Times New Roman"/>
          <w:sz w:val="28"/>
          <w:szCs w:val="28"/>
        </w:rPr>
        <w:t xml:space="preserve">тратегические приоритеты развития </w:t>
      </w:r>
      <w:r w:rsidR="00D24185" w:rsidRPr="004125F3">
        <w:rPr>
          <w:rFonts w:ascii="Times New Roman" w:hAnsi="Times New Roman" w:cs="Times New Roman"/>
          <w:sz w:val="28"/>
          <w:szCs w:val="28"/>
        </w:rPr>
        <w:t xml:space="preserve">муниципальной </w:t>
      </w:r>
      <w:r w:rsidR="00B32F21" w:rsidRPr="004125F3">
        <w:rPr>
          <w:rFonts w:ascii="Times New Roman" w:hAnsi="Times New Roman" w:cs="Times New Roman"/>
          <w:sz w:val="28"/>
          <w:szCs w:val="28"/>
        </w:rPr>
        <w:t>программы.</w:t>
      </w:r>
    </w:p>
    <w:p w:rsidR="00B32F21" w:rsidRPr="004125F3" w:rsidRDefault="00322CC4" w:rsidP="00B32F2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Раздел</w:t>
      </w:r>
      <w:r w:rsidR="00B32F21" w:rsidRPr="004125F3">
        <w:rPr>
          <w:rFonts w:ascii="Times New Roman" w:hAnsi="Times New Roman" w:cs="Times New Roman"/>
          <w:sz w:val="28"/>
          <w:szCs w:val="28"/>
        </w:rPr>
        <w:t xml:space="preserve"> должен содержать:</w:t>
      </w:r>
    </w:p>
    <w:p w:rsidR="00B32F21" w:rsidRPr="004125F3" w:rsidRDefault="00B32F21" w:rsidP="00B32F21">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оценку состояния сферы реализации муниципальной программы;</w:t>
      </w:r>
    </w:p>
    <w:p w:rsidR="00B32F21" w:rsidRPr="004125F3" w:rsidRDefault="00B32F21" w:rsidP="00B32F21">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описание приоритетов и целей муниципальной политики в сфере реализации муниципальной программы  с указанием связи с национальными целями развития при их наличии.</w:t>
      </w:r>
    </w:p>
    <w:p w:rsidR="00B32F21" w:rsidRPr="004125F3" w:rsidRDefault="00B32F21" w:rsidP="00B32F21">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Рекомендуемый объем текстовой части, содержащей стратегические </w:t>
      </w:r>
      <w:r w:rsidRPr="004125F3">
        <w:rPr>
          <w:rFonts w:ascii="Times New Roman" w:hAnsi="Times New Roman" w:cs="Times New Roman"/>
          <w:sz w:val="28"/>
          <w:szCs w:val="28"/>
        </w:rPr>
        <w:lastRenderedPageBreak/>
        <w:t>приоритеты развития муниципальной программы, не должен превышать 10 страниц машинописного текста;</w:t>
      </w:r>
    </w:p>
    <w:p w:rsidR="005F242D" w:rsidRPr="004125F3" w:rsidRDefault="00750629" w:rsidP="005F24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9.2. П</w:t>
      </w:r>
      <w:r w:rsidR="00B32F21" w:rsidRPr="004125F3">
        <w:rPr>
          <w:rFonts w:ascii="Times New Roman" w:hAnsi="Times New Roman" w:cs="Times New Roman"/>
          <w:sz w:val="28"/>
          <w:szCs w:val="28"/>
        </w:rPr>
        <w:t>аспорт муниципальной программы</w:t>
      </w:r>
      <w:r w:rsidR="005F242D" w:rsidRPr="005F242D">
        <w:rPr>
          <w:rFonts w:ascii="Times New Roman" w:hAnsi="Times New Roman" w:cs="Times New Roman"/>
          <w:sz w:val="28"/>
          <w:szCs w:val="28"/>
        </w:rPr>
        <w:t xml:space="preserve"> </w:t>
      </w:r>
      <w:r w:rsidR="005F242D" w:rsidRPr="004125F3">
        <w:rPr>
          <w:rFonts w:ascii="Times New Roman" w:hAnsi="Times New Roman" w:cs="Times New Roman"/>
          <w:sz w:val="28"/>
          <w:szCs w:val="28"/>
        </w:rPr>
        <w:t>по форме согласно приложению № 1 к настоящему Порядку.</w:t>
      </w:r>
    </w:p>
    <w:p w:rsidR="00750629" w:rsidRDefault="00B32F21" w:rsidP="00D2418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Паспорт муниципальной программы содержит</w:t>
      </w:r>
      <w:r w:rsidR="00750629">
        <w:rPr>
          <w:rFonts w:ascii="Times New Roman" w:hAnsi="Times New Roman" w:cs="Times New Roman"/>
          <w:sz w:val="28"/>
          <w:szCs w:val="28"/>
        </w:rPr>
        <w:t>:</w:t>
      </w:r>
    </w:p>
    <w:p w:rsidR="00B32F21" w:rsidRPr="004125F3" w:rsidRDefault="005F242D" w:rsidP="00365E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B32F21" w:rsidRPr="004125F3">
        <w:rPr>
          <w:rFonts w:ascii="Times New Roman" w:hAnsi="Times New Roman" w:cs="Times New Roman"/>
          <w:sz w:val="28"/>
          <w:szCs w:val="28"/>
        </w:rPr>
        <w:t xml:space="preserve"> основные положения о муниципальной программе, с указанием цели (целей), сроков реализации, куратора муниципальной программы, ответственного исполнителя, перечня направлений (подпрограмм) (при необходимости), показателей муниципальной программы, объемов бюджетных ассигнований муниципальной программы</w:t>
      </w:r>
      <w:r w:rsidR="008D1075" w:rsidRPr="004125F3">
        <w:rPr>
          <w:rFonts w:ascii="Times New Roman" w:hAnsi="Times New Roman" w:cs="Times New Roman"/>
          <w:sz w:val="28"/>
          <w:szCs w:val="28"/>
        </w:rPr>
        <w:t>,</w:t>
      </w:r>
      <w:r w:rsidR="00B32F21" w:rsidRPr="004125F3">
        <w:rPr>
          <w:rFonts w:ascii="Times New Roman" w:hAnsi="Times New Roman" w:cs="Times New Roman"/>
          <w:sz w:val="28"/>
          <w:szCs w:val="28"/>
        </w:rPr>
        <w:t xml:space="preserve"> а также влияния реализации муниципальной программы на достижение национальных целей развития Российской Федерации</w:t>
      </w:r>
      <w:r w:rsidR="00B32F21" w:rsidRPr="004125F3">
        <w:t xml:space="preserve"> </w:t>
      </w:r>
      <w:r w:rsidR="00B32F21" w:rsidRPr="004125F3">
        <w:rPr>
          <w:rFonts w:ascii="Times New Roman" w:hAnsi="Times New Roman" w:cs="Times New Roman"/>
          <w:sz w:val="28"/>
          <w:szCs w:val="28"/>
        </w:rPr>
        <w:t>и связь с иными муниципальными</w:t>
      </w:r>
      <w:r>
        <w:rPr>
          <w:rFonts w:ascii="Times New Roman" w:hAnsi="Times New Roman" w:cs="Times New Roman"/>
          <w:sz w:val="28"/>
          <w:szCs w:val="28"/>
        </w:rPr>
        <w:t xml:space="preserve"> программами Грачевского района</w:t>
      </w:r>
      <w:r w:rsidR="00365E2D">
        <w:rPr>
          <w:rFonts w:ascii="Times New Roman" w:hAnsi="Times New Roman" w:cs="Times New Roman"/>
          <w:sz w:val="28"/>
          <w:szCs w:val="28"/>
        </w:rPr>
        <w:t xml:space="preserve"> по форме согласно таблице 1 приложения </w:t>
      </w:r>
      <w:r w:rsidR="00365E2D" w:rsidRPr="004125F3">
        <w:rPr>
          <w:rFonts w:ascii="Times New Roman" w:hAnsi="Times New Roman" w:cs="Times New Roman"/>
          <w:sz w:val="28"/>
          <w:szCs w:val="28"/>
        </w:rPr>
        <w:t>№ 1 к настоящему Порядку</w:t>
      </w:r>
      <w:r w:rsidR="00365E2D">
        <w:rPr>
          <w:rFonts w:ascii="Times New Roman" w:hAnsi="Times New Roman" w:cs="Times New Roman"/>
          <w:sz w:val="28"/>
          <w:szCs w:val="28"/>
        </w:rPr>
        <w:t>;</w:t>
      </w:r>
    </w:p>
    <w:p w:rsidR="00365E2D" w:rsidRPr="004125F3" w:rsidRDefault="00365E2D" w:rsidP="00365E2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8D1075" w:rsidRPr="004125F3">
        <w:rPr>
          <w:rFonts w:ascii="Times New Roman" w:hAnsi="Times New Roman" w:cs="Times New Roman"/>
          <w:sz w:val="28"/>
          <w:szCs w:val="28"/>
        </w:rPr>
        <w:t>) значени</w:t>
      </w:r>
      <w:r w:rsidR="00B05FD4">
        <w:rPr>
          <w:rFonts w:ascii="Times New Roman" w:hAnsi="Times New Roman" w:cs="Times New Roman"/>
          <w:sz w:val="28"/>
          <w:szCs w:val="28"/>
        </w:rPr>
        <w:t>я</w:t>
      </w:r>
      <w:r w:rsidR="008D1075" w:rsidRPr="004125F3">
        <w:rPr>
          <w:rFonts w:ascii="Times New Roman" w:hAnsi="Times New Roman" w:cs="Times New Roman"/>
          <w:sz w:val="28"/>
          <w:szCs w:val="28"/>
        </w:rPr>
        <w:t xml:space="preserve"> показателей муниципальной программы</w:t>
      </w:r>
      <w:r w:rsidRPr="00365E2D">
        <w:rPr>
          <w:rFonts w:ascii="Times New Roman" w:hAnsi="Times New Roman" w:cs="Times New Roman"/>
          <w:sz w:val="28"/>
          <w:szCs w:val="28"/>
        </w:rPr>
        <w:t xml:space="preserve"> </w:t>
      </w:r>
      <w:r w:rsidRPr="004125F3">
        <w:rPr>
          <w:rFonts w:ascii="Times New Roman" w:hAnsi="Times New Roman" w:cs="Times New Roman"/>
          <w:sz w:val="28"/>
          <w:szCs w:val="28"/>
        </w:rPr>
        <w:t xml:space="preserve">по форме согласно </w:t>
      </w:r>
      <w:r>
        <w:rPr>
          <w:rFonts w:ascii="Times New Roman" w:hAnsi="Times New Roman" w:cs="Times New Roman"/>
          <w:sz w:val="28"/>
          <w:szCs w:val="28"/>
        </w:rPr>
        <w:t xml:space="preserve">таблице 2 </w:t>
      </w:r>
      <w:r w:rsidRPr="004125F3">
        <w:rPr>
          <w:rFonts w:ascii="Times New Roman" w:hAnsi="Times New Roman" w:cs="Times New Roman"/>
          <w:sz w:val="28"/>
          <w:szCs w:val="28"/>
        </w:rPr>
        <w:t>приложени</w:t>
      </w:r>
      <w:r>
        <w:rPr>
          <w:rFonts w:ascii="Times New Roman" w:hAnsi="Times New Roman" w:cs="Times New Roman"/>
          <w:sz w:val="28"/>
          <w:szCs w:val="28"/>
        </w:rPr>
        <w:t>я</w:t>
      </w:r>
      <w:r w:rsidRPr="004125F3">
        <w:rPr>
          <w:rFonts w:ascii="Times New Roman" w:hAnsi="Times New Roman" w:cs="Times New Roman"/>
          <w:sz w:val="28"/>
          <w:szCs w:val="28"/>
        </w:rPr>
        <w:t xml:space="preserve"> № </w:t>
      </w:r>
      <w:r w:rsidR="0065730E">
        <w:rPr>
          <w:rFonts w:ascii="Times New Roman" w:hAnsi="Times New Roman" w:cs="Times New Roman"/>
          <w:sz w:val="28"/>
          <w:szCs w:val="28"/>
        </w:rPr>
        <w:t>1</w:t>
      </w:r>
      <w:r w:rsidRPr="004125F3">
        <w:rPr>
          <w:rFonts w:ascii="Times New Roman" w:hAnsi="Times New Roman" w:cs="Times New Roman"/>
          <w:sz w:val="28"/>
          <w:szCs w:val="28"/>
        </w:rPr>
        <w:t xml:space="preserve"> к настоящему Порядку.</w:t>
      </w:r>
    </w:p>
    <w:p w:rsidR="008D1075" w:rsidRDefault="008D1075" w:rsidP="00D2418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указанном </w:t>
      </w:r>
      <w:r w:rsidR="00322CC4">
        <w:rPr>
          <w:rFonts w:ascii="Times New Roman" w:hAnsi="Times New Roman" w:cs="Times New Roman"/>
          <w:sz w:val="28"/>
          <w:szCs w:val="28"/>
        </w:rPr>
        <w:t>разделе</w:t>
      </w:r>
      <w:r w:rsidRPr="004125F3">
        <w:rPr>
          <w:rFonts w:ascii="Times New Roman" w:hAnsi="Times New Roman" w:cs="Times New Roman"/>
          <w:sz w:val="28"/>
          <w:szCs w:val="28"/>
        </w:rPr>
        <w:t xml:space="preserve"> отражаются значения показателей муниципальной программы.</w:t>
      </w:r>
    </w:p>
    <w:p w:rsidR="00C25203" w:rsidRPr="004125F3" w:rsidRDefault="00C25203" w:rsidP="00C2520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Показатели муниципальной программы:</w:t>
      </w:r>
    </w:p>
    <w:p w:rsidR="00C25203" w:rsidRPr="004125F3" w:rsidRDefault="00C25203" w:rsidP="00C2520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должны отвечать критериям точности, однозначности, измеримости, сопоставимости, достоверности, своевременности, регулярности и относится к сфере реализации муниципальной программы;</w:t>
      </w:r>
    </w:p>
    <w:p w:rsidR="00C25203" w:rsidRPr="004125F3" w:rsidRDefault="00C25203" w:rsidP="00C2520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характеризовать ход реализации и достижение цели (целей) муниципальной программы;</w:t>
      </w:r>
    </w:p>
    <w:p w:rsidR="00C25203" w:rsidRPr="004125F3" w:rsidRDefault="00C25203" w:rsidP="00C2520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характеризоваться уникальностью.</w:t>
      </w:r>
    </w:p>
    <w:p w:rsidR="00C25203" w:rsidRPr="004125F3" w:rsidRDefault="00C25203" w:rsidP="00C2520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число показателей муниципальных программ включаются: </w:t>
      </w:r>
    </w:p>
    <w:p w:rsidR="00C25203" w:rsidRPr="004125F3" w:rsidRDefault="00C25203" w:rsidP="00C2520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показатели, характеризующие достижение национальных целей;</w:t>
      </w:r>
    </w:p>
    <w:p w:rsidR="00C25203" w:rsidRPr="004125F3" w:rsidRDefault="00C25203" w:rsidP="00C2520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показатели приоритетов социально-экономического развития, определяемые документами стратегического планирования; </w:t>
      </w:r>
    </w:p>
    <w:p w:rsidR="00C25203" w:rsidRPr="004125F3" w:rsidRDefault="00C25203" w:rsidP="00C25203">
      <w:pPr>
        <w:pStyle w:val="ConsPlusNormal"/>
        <w:ind w:firstLine="539"/>
        <w:jc w:val="both"/>
        <w:rPr>
          <w:rFonts w:ascii="Times New Roman" w:eastAsiaTheme="minorHAnsi" w:hAnsi="Times New Roman" w:cs="Times New Roman"/>
          <w:sz w:val="28"/>
          <w:szCs w:val="28"/>
          <w:lang w:eastAsia="en-US"/>
        </w:rPr>
      </w:pPr>
      <w:r w:rsidRPr="004125F3">
        <w:rPr>
          <w:rFonts w:ascii="Times New Roman" w:hAnsi="Times New Roman" w:cs="Times New Roman"/>
          <w:sz w:val="28"/>
          <w:szCs w:val="28"/>
        </w:rPr>
        <w:t xml:space="preserve">показатели </w:t>
      </w:r>
      <w:r w:rsidRPr="004125F3">
        <w:rPr>
          <w:rFonts w:ascii="Times New Roman" w:eastAsiaTheme="minorHAnsi" w:hAnsi="Times New Roman" w:cs="Times New Roman"/>
          <w:sz w:val="28"/>
          <w:szCs w:val="28"/>
          <w:lang w:eastAsia="en-US"/>
        </w:rPr>
        <w:t>оценки эффективности деятельности органов местного самоуправления</w:t>
      </w:r>
      <w:r w:rsidRPr="004125F3">
        <w:rPr>
          <w:rFonts w:ascii="Times New Roman" w:hAnsi="Times New Roman" w:cs="Times New Roman"/>
          <w:sz w:val="28"/>
          <w:szCs w:val="28"/>
        </w:rPr>
        <w:t xml:space="preserve">, утвержденные </w:t>
      </w:r>
      <w:r w:rsidRPr="004125F3">
        <w:rPr>
          <w:rFonts w:ascii="Times New Roman" w:eastAsiaTheme="minorHAnsi" w:hAnsi="Times New Roman" w:cs="Times New Roman"/>
          <w:sz w:val="28"/>
          <w:szCs w:val="28"/>
          <w:lang w:eastAsia="en-US"/>
        </w:rPr>
        <w:t>в порядке, определяемом Президентом Российской Федерации.</w:t>
      </w:r>
    </w:p>
    <w:p w:rsidR="00FB6967" w:rsidRPr="00910BA9" w:rsidRDefault="008D1075" w:rsidP="008D1075">
      <w:pPr>
        <w:pStyle w:val="ConsPlusNormal"/>
        <w:ind w:firstLine="539"/>
        <w:jc w:val="both"/>
        <w:rPr>
          <w:rFonts w:ascii="Times New Roman" w:hAnsi="Times New Roman" w:cs="Times New Roman"/>
          <w:sz w:val="28"/>
          <w:szCs w:val="28"/>
        </w:rPr>
      </w:pPr>
      <w:r w:rsidRPr="00910BA9">
        <w:rPr>
          <w:rFonts w:ascii="Times New Roman" w:hAnsi="Times New Roman" w:cs="Times New Roman"/>
          <w:sz w:val="28"/>
          <w:szCs w:val="28"/>
        </w:rPr>
        <w:t>Значения показателей региональных проектов, приоритетных проектов</w:t>
      </w:r>
      <w:r w:rsidR="00FB6967" w:rsidRPr="00910BA9">
        <w:rPr>
          <w:rFonts w:ascii="Times New Roman" w:hAnsi="Times New Roman" w:cs="Times New Roman"/>
          <w:sz w:val="28"/>
          <w:szCs w:val="28"/>
        </w:rPr>
        <w:t xml:space="preserve"> Оренбургской области</w:t>
      </w:r>
      <w:r w:rsidRPr="00910BA9">
        <w:rPr>
          <w:rFonts w:ascii="Times New Roman" w:hAnsi="Times New Roman" w:cs="Times New Roman"/>
          <w:sz w:val="28"/>
          <w:szCs w:val="28"/>
        </w:rPr>
        <w:t xml:space="preserve"> должны соответствовать значениям показателей, установле</w:t>
      </w:r>
      <w:r w:rsidR="00D63CBB" w:rsidRPr="00910BA9">
        <w:rPr>
          <w:rFonts w:ascii="Times New Roman" w:hAnsi="Times New Roman" w:cs="Times New Roman"/>
          <w:sz w:val="28"/>
          <w:szCs w:val="28"/>
        </w:rPr>
        <w:t xml:space="preserve">нным </w:t>
      </w:r>
      <w:r w:rsidR="00FB6967" w:rsidRPr="00910BA9">
        <w:rPr>
          <w:rFonts w:ascii="Times New Roman" w:hAnsi="Times New Roman" w:cs="Times New Roman"/>
          <w:sz w:val="28"/>
          <w:szCs w:val="28"/>
        </w:rPr>
        <w:t>соглашениями, заключенными администрацией Грачевского района с уполномоченными органами исполнительной власти Оренбургской области о реализации регионального</w:t>
      </w:r>
      <w:r w:rsidR="002F4AF1" w:rsidRPr="00910BA9">
        <w:rPr>
          <w:rFonts w:ascii="Times New Roman" w:hAnsi="Times New Roman" w:cs="Times New Roman"/>
          <w:sz w:val="28"/>
          <w:szCs w:val="28"/>
        </w:rPr>
        <w:t xml:space="preserve"> </w:t>
      </w:r>
      <w:r w:rsidR="00FB6967" w:rsidRPr="00910BA9">
        <w:rPr>
          <w:rFonts w:ascii="Times New Roman" w:hAnsi="Times New Roman" w:cs="Times New Roman"/>
          <w:sz w:val="28"/>
          <w:szCs w:val="28"/>
        </w:rPr>
        <w:t>проекта, приоритетного проекта Оренбургской области, предоставлении</w:t>
      </w:r>
      <w:r w:rsidR="002F4AF1" w:rsidRPr="00910BA9">
        <w:rPr>
          <w:rFonts w:ascii="Times New Roman" w:hAnsi="Times New Roman" w:cs="Times New Roman"/>
          <w:sz w:val="28"/>
          <w:szCs w:val="28"/>
        </w:rPr>
        <w:t xml:space="preserve"> </w:t>
      </w:r>
      <w:r w:rsidR="00FB6967" w:rsidRPr="00910BA9">
        <w:rPr>
          <w:rFonts w:ascii="Times New Roman" w:hAnsi="Times New Roman" w:cs="Times New Roman"/>
          <w:sz w:val="28"/>
          <w:szCs w:val="28"/>
        </w:rPr>
        <w:t>субсидии.</w:t>
      </w:r>
    </w:p>
    <w:p w:rsidR="00FB6967" w:rsidRPr="00910BA9" w:rsidRDefault="00B05FD4" w:rsidP="00FB6967">
      <w:pPr>
        <w:pStyle w:val="ConsPlusNormal"/>
        <w:ind w:firstLine="539"/>
        <w:jc w:val="both"/>
        <w:rPr>
          <w:rFonts w:ascii="Times New Roman" w:hAnsi="Times New Roman" w:cs="Times New Roman"/>
          <w:sz w:val="28"/>
          <w:szCs w:val="28"/>
        </w:rPr>
      </w:pPr>
      <w:r w:rsidRPr="00910BA9">
        <w:rPr>
          <w:rFonts w:ascii="Times New Roman" w:hAnsi="Times New Roman" w:cs="Times New Roman"/>
          <w:sz w:val="28"/>
          <w:szCs w:val="28"/>
        </w:rPr>
        <w:t xml:space="preserve"> </w:t>
      </w:r>
      <w:r w:rsidR="00FB6967" w:rsidRPr="00910BA9">
        <w:rPr>
          <w:rFonts w:ascii="Times New Roman" w:hAnsi="Times New Roman" w:cs="Times New Roman"/>
          <w:sz w:val="28"/>
          <w:szCs w:val="28"/>
        </w:rPr>
        <w:t xml:space="preserve">Значения показателей приоритетных проектов Грачевского района должны соответствовать значениям показателей, установленным соответствующими проектами. </w:t>
      </w:r>
    </w:p>
    <w:p w:rsidR="008D1075" w:rsidRDefault="008D1075" w:rsidP="008D1075">
      <w:pPr>
        <w:pStyle w:val="ConsPlusNormal"/>
        <w:ind w:firstLine="539"/>
        <w:jc w:val="both"/>
        <w:rPr>
          <w:rFonts w:ascii="Times New Roman" w:hAnsi="Times New Roman" w:cs="Times New Roman"/>
          <w:sz w:val="28"/>
          <w:szCs w:val="28"/>
        </w:rPr>
      </w:pPr>
      <w:r w:rsidRPr="00910BA9">
        <w:rPr>
          <w:rFonts w:ascii="Times New Roman" w:hAnsi="Times New Roman" w:cs="Times New Roman"/>
          <w:sz w:val="28"/>
          <w:szCs w:val="28"/>
        </w:rPr>
        <w:t>В качестве базового значения показателя</w:t>
      </w:r>
      <w:r w:rsidRPr="004125F3">
        <w:rPr>
          <w:rFonts w:ascii="Times New Roman" w:hAnsi="Times New Roman" w:cs="Times New Roman"/>
          <w:sz w:val="28"/>
          <w:szCs w:val="28"/>
        </w:rPr>
        <w:t xml:space="preserve"> указывается плановое значение показателя на год разработки проекта муниципальной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rsidR="008D1075" w:rsidRPr="004125F3" w:rsidRDefault="00365E2D" w:rsidP="00D2418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в</w:t>
      </w:r>
      <w:r w:rsidR="008D1075" w:rsidRPr="004125F3">
        <w:rPr>
          <w:rFonts w:ascii="Times New Roman" w:hAnsi="Times New Roman" w:cs="Times New Roman"/>
          <w:sz w:val="28"/>
          <w:szCs w:val="28"/>
        </w:rPr>
        <w:t xml:space="preserve">) задачи, планируемые в рамках структурных элементов муниципальной программы, по форме согласно </w:t>
      </w:r>
      <w:r>
        <w:rPr>
          <w:rFonts w:ascii="Times New Roman" w:hAnsi="Times New Roman" w:cs="Times New Roman"/>
          <w:sz w:val="28"/>
          <w:szCs w:val="28"/>
        </w:rPr>
        <w:t>таблице</w:t>
      </w:r>
      <w:r w:rsidR="008D1075" w:rsidRPr="004125F3">
        <w:rPr>
          <w:rFonts w:ascii="Times New Roman" w:hAnsi="Times New Roman" w:cs="Times New Roman"/>
          <w:sz w:val="28"/>
          <w:szCs w:val="28"/>
        </w:rPr>
        <w:t xml:space="preserve"> 3 </w:t>
      </w:r>
      <w:r>
        <w:rPr>
          <w:rFonts w:ascii="Times New Roman" w:hAnsi="Times New Roman" w:cs="Times New Roman"/>
          <w:sz w:val="28"/>
          <w:szCs w:val="28"/>
        </w:rPr>
        <w:t xml:space="preserve">приложения № 1 </w:t>
      </w:r>
      <w:r w:rsidR="008D1075" w:rsidRPr="004125F3">
        <w:rPr>
          <w:rFonts w:ascii="Times New Roman" w:hAnsi="Times New Roman" w:cs="Times New Roman"/>
          <w:sz w:val="28"/>
          <w:szCs w:val="28"/>
        </w:rPr>
        <w:t xml:space="preserve">к настоящему Порядку. </w:t>
      </w:r>
    </w:p>
    <w:p w:rsidR="008D1075" w:rsidRPr="004125F3" w:rsidRDefault="008D1075" w:rsidP="00D24185">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Информация о структурных элементах может быть приведена по направлениям (подпрограммам) (при необходимости).</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качестве структурных элементов муниципальной программы (комплексной программы) выделяются </w:t>
      </w:r>
      <w:r w:rsidR="00362C67">
        <w:rPr>
          <w:rFonts w:ascii="Times New Roman" w:hAnsi="Times New Roman" w:cs="Times New Roman"/>
          <w:sz w:val="28"/>
          <w:szCs w:val="28"/>
        </w:rPr>
        <w:t xml:space="preserve">мероприятия в рамках </w:t>
      </w:r>
      <w:r w:rsidRPr="004125F3">
        <w:rPr>
          <w:rFonts w:ascii="Times New Roman" w:hAnsi="Times New Roman" w:cs="Times New Roman"/>
          <w:sz w:val="28"/>
          <w:szCs w:val="28"/>
        </w:rPr>
        <w:t>региональны</w:t>
      </w:r>
      <w:r w:rsidR="00362C67">
        <w:rPr>
          <w:rFonts w:ascii="Times New Roman" w:hAnsi="Times New Roman" w:cs="Times New Roman"/>
          <w:sz w:val="28"/>
          <w:szCs w:val="28"/>
        </w:rPr>
        <w:t>х</w:t>
      </w:r>
      <w:r w:rsidRPr="004125F3">
        <w:rPr>
          <w:rFonts w:ascii="Times New Roman" w:hAnsi="Times New Roman" w:cs="Times New Roman"/>
          <w:sz w:val="28"/>
          <w:szCs w:val="28"/>
        </w:rPr>
        <w:t xml:space="preserve"> проект</w:t>
      </w:r>
      <w:r w:rsidR="00362C67">
        <w:rPr>
          <w:rFonts w:ascii="Times New Roman" w:hAnsi="Times New Roman" w:cs="Times New Roman"/>
          <w:sz w:val="28"/>
          <w:szCs w:val="28"/>
        </w:rPr>
        <w:t>ов</w:t>
      </w:r>
      <w:r w:rsidRPr="004125F3">
        <w:rPr>
          <w:rFonts w:ascii="Times New Roman" w:hAnsi="Times New Roman" w:cs="Times New Roman"/>
          <w:sz w:val="28"/>
          <w:szCs w:val="28"/>
        </w:rPr>
        <w:t xml:space="preserve">, </w:t>
      </w:r>
      <w:r w:rsidR="00362C67">
        <w:rPr>
          <w:rFonts w:ascii="Times New Roman" w:hAnsi="Times New Roman" w:cs="Times New Roman"/>
          <w:sz w:val="28"/>
          <w:szCs w:val="28"/>
        </w:rPr>
        <w:t>мероприятия в рамках приоритетных проектов Оренбургской области,</w:t>
      </w:r>
      <w:r w:rsidR="00362C67" w:rsidRPr="004125F3">
        <w:rPr>
          <w:rFonts w:ascii="Times New Roman" w:hAnsi="Times New Roman" w:cs="Times New Roman"/>
          <w:sz w:val="28"/>
          <w:szCs w:val="28"/>
        </w:rPr>
        <w:t xml:space="preserve"> </w:t>
      </w:r>
      <w:r w:rsidRPr="004125F3">
        <w:rPr>
          <w:rFonts w:ascii="Times New Roman" w:hAnsi="Times New Roman" w:cs="Times New Roman"/>
          <w:sz w:val="28"/>
          <w:szCs w:val="28"/>
        </w:rPr>
        <w:t>приоритетные проекты</w:t>
      </w:r>
      <w:r w:rsidR="00362C67">
        <w:rPr>
          <w:rFonts w:ascii="Times New Roman" w:hAnsi="Times New Roman" w:cs="Times New Roman"/>
          <w:sz w:val="28"/>
          <w:szCs w:val="28"/>
        </w:rPr>
        <w:t xml:space="preserve"> Грачевского района</w:t>
      </w:r>
      <w:r w:rsidRPr="004125F3">
        <w:rPr>
          <w:rFonts w:ascii="Times New Roman" w:hAnsi="Times New Roman" w:cs="Times New Roman"/>
          <w:sz w:val="28"/>
          <w:szCs w:val="28"/>
        </w:rPr>
        <w:t>, комплексы процессных мероприятий.</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По каждому структурному элементу муниципальной программы приводится следующая информация:</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наименование (для региональных проектов, приоритетных проектов указываются их наименования в соответствии с паспортами таких проектов);</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w:t>
      </w:r>
      <w:r w:rsidRPr="004125F3">
        <w:rPr>
          <w:rFonts w:ascii="Times New Roman" w:hAnsi="Times New Roman" w:cs="Times New Roman"/>
          <w:sz w:val="28"/>
          <w:szCs w:val="28"/>
          <w:lang w:eastAsia="zh-CN"/>
        </w:rPr>
        <w:t>структурн</w:t>
      </w:r>
      <w:r w:rsidR="004F5847" w:rsidRPr="004125F3">
        <w:rPr>
          <w:rFonts w:ascii="Times New Roman" w:hAnsi="Times New Roman" w:cs="Times New Roman"/>
          <w:sz w:val="28"/>
          <w:szCs w:val="28"/>
          <w:lang w:eastAsia="zh-CN"/>
        </w:rPr>
        <w:t>ого</w:t>
      </w:r>
      <w:r w:rsidRPr="004125F3">
        <w:rPr>
          <w:rFonts w:ascii="Times New Roman" w:hAnsi="Times New Roman" w:cs="Times New Roman"/>
          <w:sz w:val="28"/>
          <w:szCs w:val="28"/>
          <w:lang w:eastAsia="zh-CN"/>
        </w:rPr>
        <w:t xml:space="preserve"> подразделени</w:t>
      </w:r>
      <w:r w:rsidR="004F5847" w:rsidRPr="004125F3">
        <w:rPr>
          <w:rFonts w:ascii="Times New Roman" w:hAnsi="Times New Roman" w:cs="Times New Roman"/>
          <w:sz w:val="28"/>
          <w:szCs w:val="28"/>
          <w:lang w:eastAsia="zh-CN"/>
        </w:rPr>
        <w:t>я</w:t>
      </w:r>
      <w:r w:rsidRPr="004125F3">
        <w:rPr>
          <w:rFonts w:ascii="Times New Roman" w:hAnsi="Times New Roman" w:cs="Times New Roman"/>
          <w:sz w:val="28"/>
        </w:rPr>
        <w:t xml:space="preserve"> администрации района</w:t>
      </w:r>
      <w:r w:rsidRPr="004125F3">
        <w:rPr>
          <w:rFonts w:ascii="Times New Roman" w:hAnsi="Times New Roman" w:cs="Times New Roman"/>
          <w:sz w:val="28"/>
          <w:szCs w:val="28"/>
          <w:lang w:eastAsia="zh-CN"/>
        </w:rPr>
        <w:t>, ее отраслевого (функционального) отдела</w:t>
      </w:r>
      <w:r w:rsidRPr="004125F3">
        <w:rPr>
          <w:rFonts w:ascii="Times New Roman" w:hAnsi="Times New Roman" w:cs="Times New Roman"/>
          <w:sz w:val="28"/>
          <w:szCs w:val="28"/>
        </w:rPr>
        <w:t>, ответственного за реализацию структурного элемента муниципальной программы;</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rsidR="003E7DD0" w:rsidRPr="004125F3" w:rsidRDefault="003E7DD0" w:rsidP="004F584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региональных проектов, приоритетных проектов, комплексов процессных мероприятий. Для региональных проектов в обязательном порядке приводятся общественно значимые результаты и при необходимости</w:t>
      </w:r>
      <w:r w:rsidR="004F5847"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 задачи, не являющиеся общественно значимыми результатами;</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ожидаемые социальные, экономические и иные эффекты от выполнения задач (приводится краткое описание таких эффектов для каждой задачи);</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связь с показателями муниципальной программы, на достижение которых направлена реализация структурного элемента муниципальной программы. Приводится наименование (наименования) одного или нескольких показателей уровня муниципальной программы по каждой задаче структурного элемента.</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Каждый структурный элемент и каждая задача структурного элемента должны быть связаны хотя бы с одним показателем муниципальной программы.</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На решение одной задачи структурного элемента может быть направлена реализация нескольких мероприятий (результатов).</w:t>
      </w:r>
    </w:p>
    <w:p w:rsidR="003E7DD0" w:rsidRPr="004125F3" w:rsidRDefault="003E7DD0" w:rsidP="003E7DD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Наименования структурных элементов муниципальной программы не могу</w:t>
      </w:r>
      <w:r w:rsidR="009F2F4C" w:rsidRPr="004125F3">
        <w:rPr>
          <w:rFonts w:ascii="Times New Roman" w:hAnsi="Times New Roman" w:cs="Times New Roman"/>
          <w:sz w:val="28"/>
          <w:szCs w:val="28"/>
        </w:rPr>
        <w:t>т дублировать наименование (наименования)</w:t>
      </w:r>
      <w:r w:rsidRPr="004125F3">
        <w:rPr>
          <w:rFonts w:ascii="Times New Roman" w:hAnsi="Times New Roman" w:cs="Times New Roman"/>
          <w:sz w:val="28"/>
          <w:szCs w:val="28"/>
        </w:rPr>
        <w:t xml:space="preserve"> </w:t>
      </w:r>
      <w:r w:rsidR="004F5847" w:rsidRPr="004125F3">
        <w:rPr>
          <w:rFonts w:ascii="Times New Roman" w:hAnsi="Times New Roman" w:cs="Times New Roman"/>
          <w:sz w:val="28"/>
          <w:szCs w:val="28"/>
        </w:rPr>
        <w:t>цели (</w:t>
      </w:r>
      <w:r w:rsidRPr="004125F3">
        <w:rPr>
          <w:rFonts w:ascii="Times New Roman" w:hAnsi="Times New Roman" w:cs="Times New Roman"/>
          <w:sz w:val="28"/>
          <w:szCs w:val="28"/>
        </w:rPr>
        <w:t>целей</w:t>
      </w:r>
      <w:r w:rsidR="004F5847" w:rsidRPr="004125F3">
        <w:rPr>
          <w:rFonts w:ascii="Times New Roman" w:hAnsi="Times New Roman" w:cs="Times New Roman"/>
          <w:sz w:val="28"/>
          <w:szCs w:val="28"/>
        </w:rPr>
        <w:t>)</w:t>
      </w:r>
      <w:r w:rsidRPr="004125F3">
        <w:rPr>
          <w:rFonts w:ascii="Times New Roman" w:hAnsi="Times New Roman" w:cs="Times New Roman"/>
          <w:sz w:val="28"/>
          <w:szCs w:val="28"/>
        </w:rPr>
        <w:t xml:space="preserve"> муниципальной программы и наименования задач ее структурных элементов. </w:t>
      </w:r>
    </w:p>
    <w:p w:rsidR="003E7DD0" w:rsidRPr="00910BA9" w:rsidRDefault="000F50A5" w:rsidP="003E7DD0">
      <w:pPr>
        <w:pStyle w:val="ConsPlusNormal"/>
        <w:ind w:firstLine="540"/>
        <w:jc w:val="both"/>
        <w:rPr>
          <w:rFonts w:ascii="Times New Roman" w:hAnsi="Times New Roman" w:cs="Times New Roman"/>
          <w:sz w:val="28"/>
          <w:szCs w:val="28"/>
        </w:rPr>
      </w:pPr>
      <w:r w:rsidRPr="00910BA9">
        <w:rPr>
          <w:rFonts w:ascii="Times New Roman" w:hAnsi="Times New Roman" w:cs="Times New Roman"/>
          <w:sz w:val="28"/>
          <w:szCs w:val="28"/>
        </w:rPr>
        <w:t>Мероприятия в рамках региональных проектов</w:t>
      </w:r>
      <w:r w:rsidR="003E7DD0" w:rsidRPr="00910BA9">
        <w:rPr>
          <w:rFonts w:ascii="Times New Roman" w:hAnsi="Times New Roman" w:cs="Times New Roman"/>
          <w:sz w:val="28"/>
          <w:szCs w:val="28"/>
        </w:rPr>
        <w:t xml:space="preserve">, </w:t>
      </w:r>
      <w:r w:rsidRPr="00910BA9">
        <w:rPr>
          <w:rFonts w:ascii="Times New Roman" w:hAnsi="Times New Roman" w:cs="Times New Roman"/>
          <w:sz w:val="28"/>
          <w:szCs w:val="28"/>
        </w:rPr>
        <w:t xml:space="preserve">мероприятии в рамках приоритетных проектов Оренбургской области, </w:t>
      </w:r>
      <w:r w:rsidR="003E7DD0" w:rsidRPr="00910BA9">
        <w:rPr>
          <w:rFonts w:ascii="Times New Roman" w:hAnsi="Times New Roman" w:cs="Times New Roman"/>
          <w:sz w:val="28"/>
          <w:szCs w:val="28"/>
        </w:rPr>
        <w:t>приоритетные проекты</w:t>
      </w:r>
      <w:r w:rsidRPr="00910BA9">
        <w:rPr>
          <w:rFonts w:ascii="Times New Roman" w:hAnsi="Times New Roman" w:cs="Times New Roman"/>
          <w:sz w:val="28"/>
          <w:szCs w:val="28"/>
        </w:rPr>
        <w:t xml:space="preserve"> Грачевского района</w:t>
      </w:r>
      <w:r w:rsidR="003E7DD0" w:rsidRPr="00910BA9">
        <w:rPr>
          <w:rFonts w:ascii="Times New Roman" w:hAnsi="Times New Roman" w:cs="Times New Roman"/>
          <w:sz w:val="28"/>
          <w:szCs w:val="28"/>
        </w:rPr>
        <w:t xml:space="preserve"> составляют проектную часть муниципальной программы. </w:t>
      </w:r>
      <w:r w:rsidR="0093268E" w:rsidRPr="00910BA9">
        <w:rPr>
          <w:rFonts w:ascii="Times New Roman" w:hAnsi="Times New Roman" w:cs="Times New Roman"/>
          <w:sz w:val="28"/>
          <w:szCs w:val="28"/>
        </w:rPr>
        <w:t>Р</w:t>
      </w:r>
      <w:r w:rsidR="003E7DD0" w:rsidRPr="00910BA9">
        <w:rPr>
          <w:rFonts w:ascii="Times New Roman" w:hAnsi="Times New Roman" w:cs="Times New Roman"/>
          <w:sz w:val="28"/>
          <w:szCs w:val="28"/>
        </w:rPr>
        <w:t xml:space="preserve">еализация </w:t>
      </w:r>
      <w:r w:rsidRPr="00910BA9">
        <w:rPr>
          <w:rFonts w:ascii="Times New Roman" w:hAnsi="Times New Roman" w:cs="Times New Roman"/>
          <w:sz w:val="28"/>
          <w:szCs w:val="28"/>
        </w:rPr>
        <w:t xml:space="preserve">мероприятий </w:t>
      </w:r>
      <w:r w:rsidR="003E7DD0" w:rsidRPr="00910BA9">
        <w:rPr>
          <w:rFonts w:ascii="Times New Roman" w:hAnsi="Times New Roman" w:cs="Times New Roman"/>
          <w:sz w:val="28"/>
          <w:szCs w:val="28"/>
        </w:rPr>
        <w:t xml:space="preserve">региональных проектов, приоритетных проектов, а также формирование отчетности об их реализации </w:t>
      </w:r>
      <w:r w:rsidR="003E7DD0" w:rsidRPr="00910BA9">
        <w:rPr>
          <w:rFonts w:ascii="Times New Roman" w:hAnsi="Times New Roman" w:cs="Times New Roman"/>
          <w:sz w:val="28"/>
          <w:szCs w:val="28"/>
        </w:rPr>
        <w:lastRenderedPageBreak/>
        <w:t>осуществляются в соответствии с нормативными правовыми актами, устанавливающими порядок организации проектной деятельности в Грачевском районе.</w:t>
      </w:r>
    </w:p>
    <w:p w:rsidR="008D1075" w:rsidRPr="004125F3" w:rsidRDefault="003E7DD0" w:rsidP="00D02AA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Комплекс процессных мероприятий или задача комплекса процессных мероприятий, включающие мероприятия (результаты) по обеспечению деятельности</w:t>
      </w:r>
      <w:r w:rsidR="00D02AA3" w:rsidRPr="004125F3">
        <w:rPr>
          <w:rFonts w:ascii="Times New Roman" w:hAnsi="Times New Roman" w:cs="Times New Roman"/>
          <w:sz w:val="28"/>
          <w:szCs w:val="28"/>
        </w:rPr>
        <w:t xml:space="preserve"> </w:t>
      </w:r>
      <w:r w:rsidRPr="004125F3">
        <w:rPr>
          <w:rFonts w:ascii="Times New Roman" w:hAnsi="Times New Roman" w:cs="Times New Roman"/>
          <w:sz w:val="28"/>
          <w:szCs w:val="28"/>
        </w:rPr>
        <w:t>ответственного исполнителя, соисполнителей, участников муниципальной программы</w:t>
      </w:r>
      <w:r w:rsidR="00D02AA3" w:rsidRPr="004125F3">
        <w:rPr>
          <w:rFonts w:ascii="Times New Roman" w:hAnsi="Times New Roman" w:cs="Times New Roman"/>
          <w:sz w:val="28"/>
          <w:szCs w:val="28"/>
        </w:rPr>
        <w:t xml:space="preserve"> </w:t>
      </w:r>
      <w:r w:rsidRPr="004125F3">
        <w:rPr>
          <w:rFonts w:ascii="Times New Roman" w:hAnsi="Times New Roman" w:cs="Times New Roman"/>
          <w:sz w:val="28"/>
          <w:szCs w:val="28"/>
        </w:rPr>
        <w:t>могут быть связаны со всеми показателями муниципальной программы (комплексной программы);</w:t>
      </w:r>
    </w:p>
    <w:p w:rsidR="00D02AA3" w:rsidRPr="004125F3" w:rsidRDefault="009D127B" w:rsidP="00D02AA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w:t>
      </w:r>
      <w:r w:rsidR="00D02AA3" w:rsidRPr="004125F3">
        <w:rPr>
          <w:rFonts w:ascii="Times New Roman" w:hAnsi="Times New Roman" w:cs="Times New Roman"/>
          <w:sz w:val="28"/>
          <w:szCs w:val="28"/>
        </w:rPr>
        <w:t xml:space="preserve">) перечень мероприятий (результатов), направленных на реализацию задач структурных элементов муниципальной программы, по форме согласно </w:t>
      </w:r>
      <w:r>
        <w:rPr>
          <w:rFonts w:ascii="Times New Roman" w:hAnsi="Times New Roman" w:cs="Times New Roman"/>
          <w:sz w:val="28"/>
          <w:szCs w:val="28"/>
        </w:rPr>
        <w:t>таблице 4 приложения</w:t>
      </w:r>
      <w:r w:rsidR="00D02AA3" w:rsidRPr="004125F3">
        <w:rPr>
          <w:rFonts w:ascii="Times New Roman" w:hAnsi="Times New Roman" w:cs="Times New Roman"/>
          <w:sz w:val="28"/>
          <w:szCs w:val="28"/>
        </w:rPr>
        <w:t xml:space="preserve"> № </w:t>
      </w:r>
      <w:r>
        <w:rPr>
          <w:rFonts w:ascii="Times New Roman" w:hAnsi="Times New Roman" w:cs="Times New Roman"/>
          <w:sz w:val="28"/>
          <w:szCs w:val="28"/>
        </w:rPr>
        <w:t>1</w:t>
      </w:r>
      <w:r w:rsidR="00D02AA3" w:rsidRPr="004125F3">
        <w:rPr>
          <w:rFonts w:ascii="Times New Roman" w:hAnsi="Times New Roman" w:cs="Times New Roman"/>
          <w:sz w:val="28"/>
          <w:szCs w:val="28"/>
        </w:rPr>
        <w:t xml:space="preserve"> к настоящему Порядку.</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Мероприятие структурного элемента муниципальной программы – действие (совокупность действий), направленное</w:t>
      </w:r>
      <w:r w:rsidR="0093268E" w:rsidRPr="004125F3">
        <w:rPr>
          <w:rFonts w:ascii="Times New Roman" w:hAnsi="Times New Roman" w:cs="Times New Roman"/>
          <w:sz w:val="28"/>
          <w:szCs w:val="28"/>
        </w:rPr>
        <w:t xml:space="preserve"> (направленных)</w:t>
      </w:r>
      <w:r w:rsidRPr="004125F3">
        <w:rPr>
          <w:rFonts w:ascii="Times New Roman" w:hAnsi="Times New Roman" w:cs="Times New Roman"/>
          <w:sz w:val="28"/>
          <w:szCs w:val="28"/>
        </w:rPr>
        <w:t xml:space="preserve"> на достижение показателей муниципальной программы. </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Результат структурного элемента муниципальной программы – количественно измеримый итог деятельности, направленной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Мероприятие (результат) структурного элемента муниципальной программы должно (должен) формироваться исходя из принципов конкретности, точности, достоверности, измеримости, возможности мониторинга и выполнения задач структурного элемента муниципальной программы. </w:t>
      </w:r>
    </w:p>
    <w:p w:rsidR="002F4AF1" w:rsidRPr="002F4AF1" w:rsidRDefault="00D02AA3" w:rsidP="002F4AF1">
      <w:pPr>
        <w:pStyle w:val="ConsPlusNormal"/>
        <w:ind w:firstLine="539"/>
        <w:jc w:val="both"/>
        <w:rPr>
          <w:rFonts w:ascii="Times New Roman" w:hAnsi="Times New Roman" w:cs="Times New Roman"/>
          <w:sz w:val="28"/>
          <w:szCs w:val="28"/>
        </w:rPr>
      </w:pPr>
      <w:r w:rsidRPr="002F4AF1">
        <w:rPr>
          <w:rFonts w:ascii="Times New Roman" w:hAnsi="Times New Roman" w:cs="Times New Roman"/>
          <w:sz w:val="28"/>
          <w:szCs w:val="28"/>
        </w:rPr>
        <w:t xml:space="preserve">В случае если в рамках реализации структурного элемента муниципальной программы подлежат исполнению </w:t>
      </w:r>
      <w:r w:rsidR="002F4AF1" w:rsidRPr="002F4AF1">
        <w:rPr>
          <w:rFonts w:ascii="Times New Roman" w:hAnsi="Times New Roman" w:cs="Times New Roman"/>
          <w:sz w:val="28"/>
          <w:szCs w:val="28"/>
        </w:rPr>
        <w:t xml:space="preserve">мероприятия </w:t>
      </w:r>
      <w:r w:rsidRPr="002F4AF1">
        <w:rPr>
          <w:rFonts w:ascii="Times New Roman" w:hAnsi="Times New Roman" w:cs="Times New Roman"/>
          <w:sz w:val="28"/>
          <w:szCs w:val="28"/>
        </w:rPr>
        <w:t>региональн</w:t>
      </w:r>
      <w:r w:rsidR="002F4AF1" w:rsidRPr="002F4AF1">
        <w:rPr>
          <w:rFonts w:ascii="Times New Roman" w:hAnsi="Times New Roman" w:cs="Times New Roman"/>
          <w:sz w:val="28"/>
          <w:szCs w:val="28"/>
        </w:rPr>
        <w:t>ого</w:t>
      </w:r>
      <w:r w:rsidRPr="002F4AF1">
        <w:rPr>
          <w:rFonts w:ascii="Times New Roman" w:hAnsi="Times New Roman" w:cs="Times New Roman"/>
          <w:sz w:val="28"/>
          <w:szCs w:val="28"/>
        </w:rPr>
        <w:t xml:space="preserve"> проект</w:t>
      </w:r>
      <w:r w:rsidR="002F4AF1" w:rsidRPr="002F4AF1">
        <w:rPr>
          <w:rFonts w:ascii="Times New Roman" w:hAnsi="Times New Roman" w:cs="Times New Roman"/>
          <w:sz w:val="28"/>
          <w:szCs w:val="28"/>
        </w:rPr>
        <w:t>а</w:t>
      </w:r>
      <w:r w:rsidRPr="002F4AF1">
        <w:rPr>
          <w:rFonts w:ascii="Times New Roman" w:hAnsi="Times New Roman" w:cs="Times New Roman"/>
          <w:sz w:val="28"/>
          <w:szCs w:val="28"/>
        </w:rPr>
        <w:t xml:space="preserve">, </w:t>
      </w:r>
      <w:r w:rsidR="002F4AF1" w:rsidRPr="002F4AF1">
        <w:rPr>
          <w:rFonts w:ascii="Times New Roman" w:hAnsi="Times New Roman" w:cs="Times New Roman"/>
          <w:sz w:val="28"/>
          <w:szCs w:val="28"/>
        </w:rPr>
        <w:t>приоритетного проекта Оренбургской области</w:t>
      </w:r>
      <w:r w:rsidRPr="002F4AF1">
        <w:rPr>
          <w:rFonts w:ascii="Times New Roman" w:hAnsi="Times New Roman" w:cs="Times New Roman"/>
          <w:sz w:val="28"/>
          <w:szCs w:val="28"/>
        </w:rPr>
        <w:t xml:space="preserve">, то значения результатов, характеризующих степень реализации такого структурного элемента, должны соответствовать значениям результатов, </w:t>
      </w:r>
      <w:r w:rsidR="002F4AF1" w:rsidRPr="002F4AF1">
        <w:rPr>
          <w:rFonts w:ascii="Times New Roman" w:hAnsi="Times New Roman" w:cs="Times New Roman"/>
          <w:sz w:val="28"/>
          <w:szCs w:val="28"/>
        </w:rPr>
        <w:t>установленным соглашениями, заключенными администрацией Грачевского района с уполномоченными органами исполнительной власти Оренбургской области о реализации регионального проекта, приоритетного проекта Оренбургской области, предоставлении субсидии.</w:t>
      </w:r>
    </w:p>
    <w:p w:rsidR="002F4AF1" w:rsidRPr="004125F3" w:rsidRDefault="002F4AF1" w:rsidP="002F4AF1">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если в рамках реализации структурного элемента муниципальной программы подлеж</w:t>
      </w:r>
      <w:r>
        <w:rPr>
          <w:rFonts w:ascii="Times New Roman" w:hAnsi="Times New Roman" w:cs="Times New Roman"/>
          <w:sz w:val="28"/>
          <w:szCs w:val="28"/>
        </w:rPr>
        <w:t>и</w:t>
      </w:r>
      <w:r w:rsidRPr="004125F3">
        <w:rPr>
          <w:rFonts w:ascii="Times New Roman" w:hAnsi="Times New Roman" w:cs="Times New Roman"/>
          <w:sz w:val="28"/>
          <w:szCs w:val="28"/>
        </w:rPr>
        <w:t>т исполнению приоритетный проект</w:t>
      </w:r>
      <w:r>
        <w:rPr>
          <w:rFonts w:ascii="Times New Roman" w:hAnsi="Times New Roman" w:cs="Times New Roman"/>
          <w:sz w:val="28"/>
          <w:szCs w:val="28"/>
        </w:rPr>
        <w:t xml:space="preserve"> Грачевского района</w:t>
      </w:r>
      <w:r w:rsidRPr="004125F3">
        <w:rPr>
          <w:rFonts w:ascii="Times New Roman" w:hAnsi="Times New Roman" w:cs="Times New Roman"/>
          <w:sz w:val="28"/>
          <w:szCs w:val="28"/>
        </w:rPr>
        <w:t>,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соответствующими проектами.</w:t>
      </w:r>
    </w:p>
    <w:p w:rsidR="00D02AA3" w:rsidRPr="004125F3" w:rsidRDefault="00D02AA3" w:rsidP="00D02AA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Не допускается включение в структурные элементы </w:t>
      </w:r>
      <w:r w:rsidR="00531591" w:rsidRPr="004125F3">
        <w:rPr>
          <w:rFonts w:ascii="Times New Roman" w:hAnsi="Times New Roman" w:cs="Times New Roman"/>
          <w:sz w:val="28"/>
          <w:szCs w:val="28"/>
        </w:rPr>
        <w:t xml:space="preserve">муниципальной программы </w:t>
      </w:r>
      <w:r w:rsidRPr="004125F3">
        <w:rPr>
          <w:rFonts w:ascii="Times New Roman" w:hAnsi="Times New Roman" w:cs="Times New Roman"/>
          <w:sz w:val="28"/>
          <w:szCs w:val="28"/>
        </w:rPr>
        <w:t>мероприятий (результатов), реализация которых направлена на достижение более чем одной задачи структурного элемента муниципальной</w:t>
      </w:r>
      <w:r w:rsidR="00531591"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w:t>
      </w:r>
    </w:p>
    <w:p w:rsidR="00D02AA3" w:rsidRPr="004125F3" w:rsidRDefault="00D02AA3" w:rsidP="00D02AA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Структурный элемент</w:t>
      </w:r>
      <w:r w:rsidR="00531591" w:rsidRPr="004125F3">
        <w:rPr>
          <w:rFonts w:ascii="Times New Roman" w:hAnsi="Times New Roman" w:cs="Times New Roman"/>
          <w:sz w:val="28"/>
          <w:szCs w:val="28"/>
        </w:rPr>
        <w:t xml:space="preserve"> муниципальной программы</w:t>
      </w:r>
      <w:r w:rsidRPr="004125F3">
        <w:rPr>
          <w:rFonts w:ascii="Times New Roman" w:hAnsi="Times New Roman" w:cs="Times New Roman"/>
          <w:sz w:val="28"/>
          <w:szCs w:val="28"/>
        </w:rPr>
        <w:t xml:space="preserve"> содержит одно </w:t>
      </w:r>
      <w:r w:rsidRPr="004125F3">
        <w:rPr>
          <w:rFonts w:ascii="Times New Roman" w:hAnsi="Times New Roman" w:cs="Times New Roman"/>
          <w:sz w:val="28"/>
          <w:szCs w:val="28"/>
        </w:rPr>
        <w:lastRenderedPageBreak/>
        <w:t>уникальное мероприятие (</w:t>
      </w:r>
      <w:r w:rsidR="00531591" w:rsidRPr="004125F3">
        <w:rPr>
          <w:rFonts w:ascii="Times New Roman" w:hAnsi="Times New Roman" w:cs="Times New Roman"/>
          <w:sz w:val="28"/>
          <w:szCs w:val="28"/>
        </w:rPr>
        <w:t xml:space="preserve">один уникальный </w:t>
      </w:r>
      <w:r w:rsidRPr="004125F3">
        <w:rPr>
          <w:rFonts w:ascii="Times New Roman" w:hAnsi="Times New Roman" w:cs="Times New Roman"/>
          <w:sz w:val="28"/>
          <w:szCs w:val="28"/>
        </w:rPr>
        <w:t>результат) или несколько уникальных мероприятий (</w:t>
      </w:r>
      <w:r w:rsidR="00531591" w:rsidRPr="004125F3">
        <w:rPr>
          <w:rFonts w:ascii="Times New Roman" w:hAnsi="Times New Roman" w:cs="Times New Roman"/>
          <w:sz w:val="28"/>
          <w:szCs w:val="28"/>
        </w:rPr>
        <w:t xml:space="preserve">уникальных </w:t>
      </w:r>
      <w:r w:rsidRPr="004125F3">
        <w:rPr>
          <w:rFonts w:ascii="Times New Roman" w:hAnsi="Times New Roman" w:cs="Times New Roman"/>
          <w:sz w:val="28"/>
          <w:szCs w:val="28"/>
        </w:rPr>
        <w:t xml:space="preserve">результатов). Дублирование мероприятий (результатов) </w:t>
      </w:r>
      <w:r w:rsidR="00531591" w:rsidRPr="004125F3">
        <w:rPr>
          <w:rFonts w:ascii="Times New Roman" w:hAnsi="Times New Roman" w:cs="Times New Roman"/>
          <w:sz w:val="28"/>
          <w:szCs w:val="28"/>
        </w:rPr>
        <w:t>в разных структурных элементах муниципальной программы не допускается.</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если в рамках реализации структурного элемента муниципальной программы подлежат исполнению обязательства Грачевского района по достижению результатов использования субсидий из областного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субсидии, установленным соглашением о предоставлении субсидии из областного бюджета. </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если в рамках реализации структурного элемента муниципальной</w:t>
      </w:r>
      <w:r w:rsidR="00FB7093" w:rsidRPr="004125F3">
        <w:rPr>
          <w:rFonts w:ascii="Times New Roman" w:hAnsi="Times New Roman" w:cs="Times New Roman"/>
          <w:sz w:val="28"/>
          <w:szCs w:val="28"/>
        </w:rPr>
        <w:t xml:space="preserve"> программы </w:t>
      </w:r>
      <w:r w:rsidRPr="004125F3">
        <w:rPr>
          <w:rFonts w:ascii="Times New Roman" w:hAnsi="Times New Roman" w:cs="Times New Roman"/>
          <w:sz w:val="28"/>
          <w:szCs w:val="28"/>
        </w:rPr>
        <w:t xml:space="preserve">подлежат исполнению обязательства Грачевского района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то значения результатов, характеризующих степень реализации такого структурного элемента, должны отражать степень выполнения указанными получателями субсидий условий, установленных соглашением о предоставлении таких субсидий. </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если в рамках реализации структурного элемента муниципальной программы муниципальными учреждениями осуществляется оказание муниципальных услуг (выполнение работ), соответствующие мероприятия (результаты) </w:t>
      </w:r>
      <w:r w:rsidR="002D6CE4" w:rsidRPr="004125F3">
        <w:rPr>
          <w:rFonts w:ascii="Times New Roman" w:hAnsi="Times New Roman" w:cs="Times New Roman"/>
          <w:sz w:val="28"/>
          <w:szCs w:val="28"/>
        </w:rPr>
        <w:t xml:space="preserve">должны </w:t>
      </w:r>
      <w:r w:rsidRPr="004125F3">
        <w:rPr>
          <w:rFonts w:ascii="Times New Roman" w:hAnsi="Times New Roman" w:cs="Times New Roman"/>
          <w:sz w:val="28"/>
          <w:szCs w:val="28"/>
        </w:rPr>
        <w:t>отража</w:t>
      </w:r>
      <w:r w:rsidR="002D6CE4" w:rsidRPr="004125F3">
        <w:rPr>
          <w:rFonts w:ascii="Times New Roman" w:hAnsi="Times New Roman" w:cs="Times New Roman"/>
          <w:sz w:val="28"/>
          <w:szCs w:val="28"/>
        </w:rPr>
        <w:t>ть</w:t>
      </w:r>
      <w:r w:rsidRPr="004125F3">
        <w:rPr>
          <w:rFonts w:ascii="Times New Roman" w:hAnsi="Times New Roman" w:cs="Times New Roman"/>
          <w:sz w:val="28"/>
          <w:szCs w:val="28"/>
        </w:rPr>
        <w:t xml:space="preserve"> свод значений показателей выполнения муниципальных заданий на оказание муниципальных услуг (выполнение работ). </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мероприятия (результата) комплекса процессных мероприятий не должно: </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дублировать наименовани</w:t>
      </w:r>
      <w:r w:rsidR="00C23258" w:rsidRPr="004125F3">
        <w:rPr>
          <w:rFonts w:ascii="Times New Roman" w:hAnsi="Times New Roman" w:cs="Times New Roman"/>
          <w:sz w:val="28"/>
          <w:szCs w:val="28"/>
        </w:rPr>
        <w:t>й</w:t>
      </w:r>
      <w:r w:rsidRPr="004125F3">
        <w:rPr>
          <w:rFonts w:ascii="Times New Roman" w:hAnsi="Times New Roman" w:cs="Times New Roman"/>
          <w:sz w:val="28"/>
          <w:szCs w:val="28"/>
        </w:rPr>
        <w:t xml:space="preserve"> показателя, задачи, иного мероприятия (результата) комплекса процессных мероприятий, а также их контрольных точек;</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дублировать наименовани</w:t>
      </w:r>
      <w:r w:rsidR="00C23258" w:rsidRPr="004125F3">
        <w:rPr>
          <w:rFonts w:ascii="Times New Roman" w:hAnsi="Times New Roman" w:cs="Times New Roman"/>
          <w:sz w:val="28"/>
          <w:szCs w:val="28"/>
        </w:rPr>
        <w:t>й</w:t>
      </w:r>
      <w:r w:rsidRPr="004125F3">
        <w:rPr>
          <w:rFonts w:ascii="Times New Roman" w:hAnsi="Times New Roman" w:cs="Times New Roman"/>
          <w:sz w:val="28"/>
          <w:szCs w:val="28"/>
        </w:rPr>
        <w:t xml:space="preserve"> показателей, мероприятий (результатов) иных структурных элементов муниципальной программы;</w:t>
      </w:r>
    </w:p>
    <w:p w:rsidR="00D02AA3" w:rsidRPr="004125F3" w:rsidRDefault="00D02AA3"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содержать значения мероприятия (результата) и указани</w:t>
      </w:r>
      <w:r w:rsidR="002D6CE4" w:rsidRPr="004125F3">
        <w:rPr>
          <w:rFonts w:ascii="Times New Roman" w:hAnsi="Times New Roman" w:cs="Times New Roman"/>
          <w:sz w:val="28"/>
          <w:szCs w:val="28"/>
        </w:rPr>
        <w:t>я</w:t>
      </w:r>
      <w:r w:rsidRPr="004125F3">
        <w:rPr>
          <w:rFonts w:ascii="Times New Roman" w:hAnsi="Times New Roman" w:cs="Times New Roman"/>
          <w:sz w:val="28"/>
          <w:szCs w:val="28"/>
        </w:rPr>
        <w:t xml:space="preserve"> на период реализации;</w:t>
      </w:r>
    </w:p>
    <w:p w:rsidR="00D02AA3" w:rsidRPr="004125F3" w:rsidRDefault="002D6CE4" w:rsidP="00D02AA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содержать указания</w:t>
      </w:r>
      <w:r w:rsidR="00D02AA3" w:rsidRPr="004125F3">
        <w:rPr>
          <w:rFonts w:ascii="Times New Roman" w:hAnsi="Times New Roman" w:cs="Times New Roman"/>
          <w:sz w:val="28"/>
          <w:szCs w:val="28"/>
        </w:rPr>
        <w:t xml:space="preserve"> на виды и формы государственно</w:t>
      </w:r>
      <w:r w:rsidRPr="004125F3">
        <w:rPr>
          <w:rFonts w:ascii="Times New Roman" w:hAnsi="Times New Roman" w:cs="Times New Roman"/>
          <w:sz w:val="28"/>
          <w:szCs w:val="28"/>
        </w:rPr>
        <w:t>й поддержки (субвенции, дотации, другие виды и формы государственной поддержки</w:t>
      </w:r>
      <w:r w:rsidR="00D02AA3" w:rsidRPr="004125F3">
        <w:rPr>
          <w:rFonts w:ascii="Times New Roman" w:hAnsi="Times New Roman" w:cs="Times New Roman"/>
          <w:sz w:val="28"/>
          <w:szCs w:val="28"/>
        </w:rPr>
        <w:t>);</w:t>
      </w:r>
    </w:p>
    <w:p w:rsidR="002D6CE4" w:rsidRPr="004125F3" w:rsidRDefault="009D127B" w:rsidP="002D6CE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002D6CE4" w:rsidRPr="004125F3">
        <w:rPr>
          <w:rFonts w:ascii="Times New Roman" w:hAnsi="Times New Roman" w:cs="Times New Roman"/>
          <w:sz w:val="28"/>
          <w:szCs w:val="28"/>
        </w:rPr>
        <w:t>) финансовое обеспечение реализации муниципальной программы.</w:t>
      </w:r>
    </w:p>
    <w:p w:rsidR="002D6CE4" w:rsidRPr="004125F3" w:rsidRDefault="002D6CE4" w:rsidP="002D6CE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Информация о </w:t>
      </w:r>
      <w:r w:rsidR="00DB44ED">
        <w:rPr>
          <w:rFonts w:ascii="Times New Roman" w:hAnsi="Times New Roman" w:cs="Times New Roman"/>
          <w:sz w:val="28"/>
          <w:szCs w:val="28"/>
        </w:rPr>
        <w:t>финансовом обеспечении реализации</w:t>
      </w:r>
      <w:r w:rsidR="00410528" w:rsidRPr="004125F3">
        <w:rPr>
          <w:rFonts w:ascii="Times New Roman" w:hAnsi="Times New Roman" w:cs="Times New Roman"/>
          <w:sz w:val="28"/>
          <w:szCs w:val="28"/>
        </w:rPr>
        <w:t xml:space="preserve"> </w:t>
      </w:r>
      <w:r w:rsidRPr="004125F3">
        <w:rPr>
          <w:rFonts w:ascii="Times New Roman" w:hAnsi="Times New Roman" w:cs="Times New Roman"/>
          <w:sz w:val="28"/>
          <w:szCs w:val="28"/>
        </w:rPr>
        <w:t>муниципальной программы за счет средств местного бюджета, с расшифровкой по главным распорядителям средств местного бюджета</w:t>
      </w:r>
      <w:r w:rsidR="00410528" w:rsidRPr="004125F3">
        <w:rPr>
          <w:rFonts w:ascii="Times New Roman" w:hAnsi="Times New Roman" w:cs="Times New Roman"/>
          <w:sz w:val="28"/>
          <w:szCs w:val="28"/>
        </w:rPr>
        <w:t>,</w:t>
      </w:r>
      <w:r w:rsidRPr="004125F3">
        <w:rPr>
          <w:rFonts w:ascii="Times New Roman" w:hAnsi="Times New Roman" w:cs="Times New Roman"/>
          <w:sz w:val="28"/>
          <w:szCs w:val="28"/>
        </w:rPr>
        <w:t xml:space="preserve"> структурным элементам муниципальной</w:t>
      </w:r>
      <w:r w:rsidR="00410528"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а также по годам реализации муниципальной программы приводится в приложении к муниципальной программе по форме согласно </w:t>
      </w:r>
      <w:r w:rsidR="009D127B">
        <w:rPr>
          <w:rFonts w:ascii="Times New Roman" w:hAnsi="Times New Roman" w:cs="Times New Roman"/>
          <w:sz w:val="28"/>
          <w:szCs w:val="28"/>
        </w:rPr>
        <w:t xml:space="preserve">таблице 5 приложения № 1 к </w:t>
      </w:r>
      <w:r w:rsidRPr="004125F3">
        <w:rPr>
          <w:rFonts w:ascii="Times New Roman" w:hAnsi="Times New Roman" w:cs="Times New Roman"/>
          <w:sz w:val="28"/>
          <w:szCs w:val="28"/>
        </w:rPr>
        <w:t>настоящему Порядку.</w:t>
      </w:r>
    </w:p>
    <w:p w:rsidR="002D6CE4" w:rsidRPr="004125F3" w:rsidRDefault="002D6CE4" w:rsidP="002D6CE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Информация о финансовом обеспечении реализации муниципальной программы за счет средств местного бюджета  и прогнозная оценка </w:t>
      </w:r>
      <w:r w:rsidRPr="004125F3">
        <w:rPr>
          <w:rFonts w:ascii="Times New Roman" w:hAnsi="Times New Roman" w:cs="Times New Roman"/>
          <w:sz w:val="28"/>
          <w:szCs w:val="28"/>
        </w:rPr>
        <w:lastRenderedPageBreak/>
        <w:t>привлекаемых на реализацию муниципальной программы средств</w:t>
      </w:r>
      <w:r w:rsidR="006C5AC6" w:rsidRPr="004125F3">
        <w:rPr>
          <w:rFonts w:ascii="Times New Roman" w:hAnsi="Times New Roman" w:cs="Times New Roman"/>
          <w:sz w:val="28"/>
          <w:szCs w:val="28"/>
        </w:rPr>
        <w:t xml:space="preserve"> федерального и областного бюджетов</w:t>
      </w:r>
      <w:r w:rsidRPr="004125F3">
        <w:rPr>
          <w:rFonts w:ascii="Times New Roman" w:hAnsi="Times New Roman" w:cs="Times New Roman"/>
          <w:sz w:val="28"/>
          <w:szCs w:val="28"/>
        </w:rPr>
        <w:t xml:space="preserve"> приводится в приложении к муниципальной программе по форме согласно </w:t>
      </w:r>
      <w:r w:rsidR="009D127B">
        <w:rPr>
          <w:rFonts w:ascii="Times New Roman" w:hAnsi="Times New Roman" w:cs="Times New Roman"/>
          <w:sz w:val="28"/>
          <w:szCs w:val="28"/>
        </w:rPr>
        <w:t>таблице</w:t>
      </w:r>
      <w:r w:rsidRPr="004125F3">
        <w:rPr>
          <w:rFonts w:ascii="Times New Roman" w:hAnsi="Times New Roman" w:cs="Times New Roman"/>
          <w:sz w:val="28"/>
          <w:szCs w:val="28"/>
        </w:rPr>
        <w:t xml:space="preserve"> </w:t>
      </w:r>
      <w:r w:rsidR="00605525">
        <w:rPr>
          <w:rFonts w:ascii="Times New Roman" w:hAnsi="Times New Roman" w:cs="Times New Roman"/>
          <w:sz w:val="28"/>
          <w:szCs w:val="28"/>
        </w:rPr>
        <w:t>5.1</w:t>
      </w:r>
      <w:r w:rsidRPr="004125F3">
        <w:rPr>
          <w:rFonts w:ascii="Times New Roman" w:hAnsi="Times New Roman" w:cs="Times New Roman"/>
          <w:sz w:val="28"/>
          <w:szCs w:val="28"/>
        </w:rPr>
        <w:t xml:space="preserve"> </w:t>
      </w:r>
      <w:r w:rsidR="009D127B">
        <w:rPr>
          <w:rFonts w:ascii="Times New Roman" w:hAnsi="Times New Roman" w:cs="Times New Roman"/>
          <w:sz w:val="28"/>
          <w:szCs w:val="28"/>
        </w:rPr>
        <w:t xml:space="preserve">приложения № 1 </w:t>
      </w:r>
      <w:r w:rsidRPr="004125F3">
        <w:rPr>
          <w:rFonts w:ascii="Times New Roman" w:hAnsi="Times New Roman" w:cs="Times New Roman"/>
          <w:sz w:val="28"/>
          <w:szCs w:val="28"/>
        </w:rPr>
        <w:t>к настоящему Порядку;</w:t>
      </w:r>
    </w:p>
    <w:p w:rsidR="00AB487E" w:rsidRPr="004125F3" w:rsidRDefault="009D127B" w:rsidP="00401C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AB487E" w:rsidRPr="004125F3">
        <w:rPr>
          <w:rFonts w:ascii="Times New Roman" w:hAnsi="Times New Roman" w:cs="Times New Roman"/>
          <w:sz w:val="28"/>
          <w:szCs w:val="28"/>
        </w:rPr>
        <w:t>)</w:t>
      </w:r>
      <w:r w:rsidR="00410528" w:rsidRPr="004125F3">
        <w:rPr>
          <w:rFonts w:ascii="Times New Roman" w:hAnsi="Times New Roman" w:cs="Times New Roman"/>
          <w:sz w:val="28"/>
          <w:szCs w:val="28"/>
        </w:rPr>
        <w:t xml:space="preserve"> с</w:t>
      </w:r>
      <w:r w:rsidR="00AB487E" w:rsidRPr="004125F3">
        <w:rPr>
          <w:rFonts w:ascii="Times New Roman" w:hAnsi="Times New Roman" w:cs="Times New Roman"/>
          <w:sz w:val="28"/>
          <w:szCs w:val="28"/>
        </w:rPr>
        <w:t xml:space="preserve">ведения о методике расчета показателей </w:t>
      </w:r>
      <w:r w:rsidR="00401C23"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w:t>
      </w:r>
      <w:r w:rsidR="00410528" w:rsidRPr="004125F3">
        <w:rPr>
          <w:rFonts w:ascii="Times New Roman" w:hAnsi="Times New Roman" w:cs="Times New Roman"/>
          <w:sz w:val="28"/>
          <w:szCs w:val="28"/>
        </w:rPr>
        <w:t xml:space="preserve">и результатов структурных элементов муниципальной программы </w:t>
      </w:r>
      <w:r w:rsidR="00AB487E" w:rsidRPr="004125F3">
        <w:rPr>
          <w:rFonts w:ascii="Times New Roman" w:hAnsi="Times New Roman" w:cs="Times New Roman"/>
          <w:sz w:val="28"/>
          <w:szCs w:val="28"/>
        </w:rPr>
        <w:t xml:space="preserve"> по форме согласно </w:t>
      </w:r>
      <w:r>
        <w:rPr>
          <w:rFonts w:ascii="Times New Roman" w:hAnsi="Times New Roman" w:cs="Times New Roman"/>
          <w:sz w:val="28"/>
          <w:szCs w:val="28"/>
        </w:rPr>
        <w:t xml:space="preserve">таблице </w:t>
      </w:r>
      <w:r w:rsidR="00DB44ED">
        <w:rPr>
          <w:rFonts w:ascii="Times New Roman" w:hAnsi="Times New Roman" w:cs="Times New Roman"/>
          <w:sz w:val="28"/>
          <w:szCs w:val="28"/>
        </w:rPr>
        <w:t>6</w:t>
      </w:r>
      <w:r>
        <w:rPr>
          <w:rFonts w:ascii="Times New Roman" w:hAnsi="Times New Roman" w:cs="Times New Roman"/>
          <w:sz w:val="28"/>
          <w:szCs w:val="28"/>
        </w:rPr>
        <w:t xml:space="preserve"> </w:t>
      </w:r>
      <w:r w:rsidR="00AB487E" w:rsidRPr="004125F3">
        <w:rPr>
          <w:rFonts w:ascii="Times New Roman" w:hAnsi="Times New Roman" w:cs="Times New Roman"/>
          <w:sz w:val="28"/>
          <w:szCs w:val="28"/>
        </w:rPr>
        <w:t>приложени</w:t>
      </w:r>
      <w:r>
        <w:rPr>
          <w:rFonts w:ascii="Times New Roman" w:hAnsi="Times New Roman" w:cs="Times New Roman"/>
          <w:sz w:val="28"/>
          <w:szCs w:val="28"/>
        </w:rPr>
        <w:t>я</w:t>
      </w:r>
      <w:r w:rsidR="00AB487E" w:rsidRPr="004125F3">
        <w:rPr>
          <w:rFonts w:ascii="Times New Roman" w:hAnsi="Times New Roman" w:cs="Times New Roman"/>
          <w:sz w:val="28"/>
          <w:szCs w:val="28"/>
        </w:rPr>
        <w:t xml:space="preserve"> №</w:t>
      </w:r>
      <w:r>
        <w:rPr>
          <w:rFonts w:ascii="Times New Roman" w:hAnsi="Times New Roman" w:cs="Times New Roman"/>
          <w:sz w:val="28"/>
          <w:szCs w:val="28"/>
        </w:rPr>
        <w:t xml:space="preserve"> 1</w:t>
      </w:r>
      <w:r w:rsidR="00AB487E" w:rsidRPr="004125F3">
        <w:rPr>
          <w:rFonts w:ascii="Times New Roman" w:hAnsi="Times New Roman" w:cs="Times New Roman"/>
          <w:sz w:val="28"/>
          <w:szCs w:val="28"/>
        </w:rPr>
        <w:t xml:space="preserve"> к настоящему Порядку.</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Методика расчета показателей (результатов)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многовариантность методик расчетов и способов получения отчетных данных.</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По каждому показателю (результату) должна быть приведена информация об источнике, содержащем их значения (ссылка на официальный документ, интернет-ресурс, статистическую форму, форму специальной отчетности и иные источники).</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случае отсутствия таких источников должна быть приведена информация о методике расчета значений показателей (результатов).</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Показатели (результаты), рассчитанные по методикам ответственных исполнителей, соисполнителей, участников </w:t>
      </w:r>
      <w:r w:rsidR="00401C23"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 применяются только при отсутствии возможности получить данные на основании государственных статистических наблюдений.</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Соисполнители и участники </w:t>
      </w:r>
      <w:r w:rsidR="00401C23" w:rsidRPr="004125F3">
        <w:rPr>
          <w:rFonts w:ascii="Times New Roman" w:hAnsi="Times New Roman" w:cs="Times New Roman"/>
          <w:sz w:val="28"/>
          <w:szCs w:val="28"/>
        </w:rPr>
        <w:t>муниципальной</w:t>
      </w:r>
      <w:r w:rsidR="000B6729" w:rsidRPr="004125F3">
        <w:rPr>
          <w:rFonts w:ascii="Times New Roman" w:hAnsi="Times New Roman" w:cs="Times New Roman"/>
          <w:sz w:val="28"/>
          <w:szCs w:val="28"/>
        </w:rPr>
        <w:t xml:space="preserve"> программы </w:t>
      </w:r>
      <w:r w:rsidRPr="004125F3">
        <w:rPr>
          <w:rFonts w:ascii="Times New Roman" w:hAnsi="Times New Roman" w:cs="Times New Roman"/>
          <w:sz w:val="28"/>
          <w:szCs w:val="28"/>
        </w:rPr>
        <w:t xml:space="preserve">согласовывают методики расчета показателей </w:t>
      </w:r>
      <w:r w:rsidR="00401C23"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и их структурных элементов с ответственным исполнителем </w:t>
      </w:r>
      <w:r w:rsidR="00401C23"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0B6729" w:rsidRPr="004125F3" w:rsidRDefault="000B6729"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Единица измерения показателя (результата) </w:t>
      </w:r>
      <w:r w:rsidR="00C23258"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выбирается из Общероссийского классификатора единиц измерения (ОКЕИ); </w:t>
      </w:r>
    </w:p>
    <w:p w:rsidR="00AB487E" w:rsidRPr="004125F3" w:rsidRDefault="000B6729"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е</w:t>
      </w:r>
      <w:r w:rsidR="00AB487E" w:rsidRPr="004125F3">
        <w:rPr>
          <w:rFonts w:ascii="Times New Roman" w:hAnsi="Times New Roman" w:cs="Times New Roman"/>
          <w:sz w:val="28"/>
          <w:szCs w:val="28"/>
        </w:rPr>
        <w:t>)</w:t>
      </w:r>
      <w:r w:rsidRPr="004125F3">
        <w:rPr>
          <w:rFonts w:ascii="Times New Roman" w:hAnsi="Times New Roman" w:cs="Times New Roman"/>
          <w:sz w:val="28"/>
          <w:szCs w:val="28"/>
        </w:rPr>
        <w:t xml:space="preserve"> п</w:t>
      </w:r>
      <w:r w:rsidR="00AB487E" w:rsidRPr="004125F3">
        <w:rPr>
          <w:rFonts w:ascii="Times New Roman" w:hAnsi="Times New Roman" w:cs="Times New Roman"/>
          <w:sz w:val="28"/>
          <w:szCs w:val="28"/>
        </w:rPr>
        <w:t xml:space="preserve">лан реализации </w:t>
      </w:r>
      <w:r w:rsidR="00401C23"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(далее – план) по форме согласно </w:t>
      </w:r>
      <w:r w:rsidR="000A582F">
        <w:rPr>
          <w:rFonts w:ascii="Times New Roman" w:hAnsi="Times New Roman" w:cs="Times New Roman"/>
          <w:sz w:val="28"/>
          <w:szCs w:val="28"/>
        </w:rPr>
        <w:t xml:space="preserve">таблице </w:t>
      </w:r>
      <w:r w:rsidR="00DB44ED">
        <w:rPr>
          <w:rFonts w:ascii="Times New Roman" w:hAnsi="Times New Roman" w:cs="Times New Roman"/>
          <w:sz w:val="28"/>
          <w:szCs w:val="28"/>
        </w:rPr>
        <w:t>7</w:t>
      </w:r>
      <w:r w:rsidR="000A582F">
        <w:rPr>
          <w:rFonts w:ascii="Times New Roman" w:hAnsi="Times New Roman" w:cs="Times New Roman"/>
          <w:sz w:val="28"/>
          <w:szCs w:val="28"/>
        </w:rPr>
        <w:t xml:space="preserve"> </w:t>
      </w:r>
      <w:r w:rsidR="00AB487E" w:rsidRPr="004125F3">
        <w:rPr>
          <w:rFonts w:ascii="Times New Roman" w:hAnsi="Times New Roman" w:cs="Times New Roman"/>
          <w:sz w:val="28"/>
          <w:szCs w:val="28"/>
        </w:rPr>
        <w:t>приложени</w:t>
      </w:r>
      <w:r w:rsidR="000A582F">
        <w:rPr>
          <w:rFonts w:ascii="Times New Roman" w:hAnsi="Times New Roman" w:cs="Times New Roman"/>
          <w:sz w:val="28"/>
          <w:szCs w:val="28"/>
        </w:rPr>
        <w:t>я</w:t>
      </w:r>
      <w:r w:rsidR="00AB487E" w:rsidRPr="004125F3">
        <w:rPr>
          <w:rFonts w:ascii="Times New Roman" w:hAnsi="Times New Roman" w:cs="Times New Roman"/>
          <w:sz w:val="28"/>
          <w:szCs w:val="28"/>
        </w:rPr>
        <w:t xml:space="preserve"> №</w:t>
      </w:r>
      <w:r w:rsidR="0065730E">
        <w:rPr>
          <w:rFonts w:ascii="Times New Roman" w:hAnsi="Times New Roman" w:cs="Times New Roman"/>
          <w:sz w:val="28"/>
          <w:szCs w:val="28"/>
        </w:rPr>
        <w:t xml:space="preserve"> </w:t>
      </w:r>
      <w:r w:rsidR="000A582F">
        <w:rPr>
          <w:rFonts w:ascii="Times New Roman" w:hAnsi="Times New Roman" w:cs="Times New Roman"/>
          <w:sz w:val="28"/>
          <w:szCs w:val="28"/>
        </w:rPr>
        <w:t>1</w:t>
      </w:r>
      <w:r w:rsidR="00AB487E" w:rsidRPr="004125F3">
        <w:rPr>
          <w:rFonts w:ascii="Times New Roman" w:hAnsi="Times New Roman" w:cs="Times New Roman"/>
          <w:sz w:val="28"/>
          <w:szCs w:val="28"/>
        </w:rPr>
        <w:t xml:space="preserve"> к настоящему Порядку.</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целях обеспечения сопоставимости данных план составляется в </w:t>
      </w:r>
      <w:r w:rsidR="000B6729" w:rsidRPr="004125F3">
        <w:rPr>
          <w:rFonts w:ascii="Times New Roman" w:hAnsi="Times New Roman" w:cs="Times New Roman"/>
          <w:sz w:val="28"/>
          <w:szCs w:val="28"/>
        </w:rPr>
        <w:t xml:space="preserve">соответствии со </w:t>
      </w:r>
      <w:r w:rsidRPr="004125F3">
        <w:rPr>
          <w:rFonts w:ascii="Times New Roman" w:hAnsi="Times New Roman" w:cs="Times New Roman"/>
          <w:sz w:val="28"/>
          <w:szCs w:val="28"/>
        </w:rPr>
        <w:t>структурны</w:t>
      </w:r>
      <w:r w:rsidR="000B6729" w:rsidRPr="004125F3">
        <w:rPr>
          <w:rFonts w:ascii="Times New Roman" w:hAnsi="Times New Roman" w:cs="Times New Roman"/>
          <w:sz w:val="28"/>
          <w:szCs w:val="28"/>
        </w:rPr>
        <w:t>ми</w:t>
      </w:r>
      <w:r w:rsidRPr="004125F3">
        <w:rPr>
          <w:rFonts w:ascii="Times New Roman" w:hAnsi="Times New Roman" w:cs="Times New Roman"/>
          <w:sz w:val="28"/>
          <w:szCs w:val="28"/>
        </w:rPr>
        <w:t xml:space="preserve"> элемент</w:t>
      </w:r>
      <w:r w:rsidR="000B6729" w:rsidRPr="004125F3">
        <w:rPr>
          <w:rFonts w:ascii="Times New Roman" w:hAnsi="Times New Roman" w:cs="Times New Roman"/>
          <w:sz w:val="28"/>
          <w:szCs w:val="28"/>
        </w:rPr>
        <w:t>ами</w:t>
      </w:r>
      <w:r w:rsidRPr="004125F3">
        <w:rPr>
          <w:rFonts w:ascii="Times New Roman" w:hAnsi="Times New Roman" w:cs="Times New Roman"/>
          <w:sz w:val="28"/>
          <w:szCs w:val="28"/>
        </w:rPr>
        <w:t xml:space="preserve"> </w:t>
      </w:r>
      <w:r w:rsidR="00401C23"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их мероприяти</w:t>
      </w:r>
      <w:r w:rsidR="000B6729" w:rsidRPr="004125F3">
        <w:rPr>
          <w:rFonts w:ascii="Times New Roman" w:hAnsi="Times New Roman" w:cs="Times New Roman"/>
          <w:sz w:val="28"/>
          <w:szCs w:val="28"/>
        </w:rPr>
        <w:t>ями</w:t>
      </w:r>
      <w:r w:rsidRPr="004125F3">
        <w:rPr>
          <w:rFonts w:ascii="Times New Roman" w:hAnsi="Times New Roman" w:cs="Times New Roman"/>
          <w:sz w:val="28"/>
          <w:szCs w:val="28"/>
        </w:rPr>
        <w:t xml:space="preserve"> (результат</w:t>
      </w:r>
      <w:r w:rsidR="000B6729" w:rsidRPr="004125F3">
        <w:rPr>
          <w:rFonts w:ascii="Times New Roman" w:hAnsi="Times New Roman" w:cs="Times New Roman"/>
          <w:sz w:val="28"/>
          <w:szCs w:val="28"/>
        </w:rPr>
        <w:t>ами</w:t>
      </w:r>
      <w:r w:rsidRPr="004125F3">
        <w:rPr>
          <w:rFonts w:ascii="Times New Roman" w:hAnsi="Times New Roman" w:cs="Times New Roman"/>
          <w:sz w:val="28"/>
          <w:szCs w:val="28"/>
        </w:rPr>
        <w:t>).</w:t>
      </w:r>
    </w:p>
    <w:p w:rsidR="00AB487E" w:rsidRPr="004125F3" w:rsidRDefault="00AB487E" w:rsidP="00401C23">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Мероприятие (результат) структурного элемента </w:t>
      </w:r>
      <w:r w:rsidR="00401C23"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должно</w:t>
      </w:r>
      <w:r w:rsidR="000B6729" w:rsidRPr="004125F3">
        <w:rPr>
          <w:rFonts w:ascii="Times New Roman" w:hAnsi="Times New Roman" w:cs="Times New Roman"/>
          <w:sz w:val="28"/>
          <w:szCs w:val="28"/>
        </w:rPr>
        <w:t xml:space="preserve"> (должен)</w:t>
      </w:r>
      <w:r w:rsidRPr="004125F3">
        <w:rPr>
          <w:rFonts w:ascii="Times New Roman" w:hAnsi="Times New Roman" w:cs="Times New Roman"/>
          <w:sz w:val="28"/>
          <w:szCs w:val="28"/>
        </w:rPr>
        <w:t xml:space="preserve"> иметь контрольные точки, отражающие ход его реализации и факт завершения значимых действий по исполнению этого мероприятия (</w:t>
      </w:r>
      <w:r w:rsidR="000B6729" w:rsidRPr="004125F3">
        <w:rPr>
          <w:rFonts w:ascii="Times New Roman" w:hAnsi="Times New Roman" w:cs="Times New Roman"/>
          <w:sz w:val="28"/>
          <w:szCs w:val="28"/>
        </w:rPr>
        <w:t xml:space="preserve">достижению </w:t>
      </w:r>
      <w:r w:rsidRPr="004125F3">
        <w:rPr>
          <w:rFonts w:ascii="Times New Roman" w:hAnsi="Times New Roman" w:cs="Times New Roman"/>
          <w:sz w:val="28"/>
          <w:szCs w:val="28"/>
        </w:rPr>
        <w:t>результата) и (или) по созданию объекта.</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мероприятий (результатов) указываются одна или несколько контрольных точек, срок реализации, ответственный исполнитель.</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Контрольная точка –</w:t>
      </w:r>
      <w:r w:rsidR="000B6729"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событие, отражающее факт завершения значимых действий по исполнению </w:t>
      </w:r>
      <w:r w:rsidR="000B6729" w:rsidRPr="004125F3">
        <w:rPr>
          <w:rFonts w:ascii="Times New Roman" w:hAnsi="Times New Roman" w:cs="Times New Roman"/>
          <w:sz w:val="28"/>
          <w:szCs w:val="28"/>
        </w:rPr>
        <w:t xml:space="preserve">мероприятия </w:t>
      </w:r>
      <w:r w:rsidRPr="004125F3">
        <w:rPr>
          <w:rFonts w:ascii="Times New Roman" w:hAnsi="Times New Roman" w:cs="Times New Roman"/>
          <w:sz w:val="28"/>
          <w:szCs w:val="28"/>
        </w:rPr>
        <w:t>(достижению</w:t>
      </w:r>
      <w:r w:rsidR="000B6729"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результата) структурного элемента </w:t>
      </w:r>
      <w:r w:rsidR="00401C23"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и (или) созданию </w:t>
      </w:r>
      <w:r w:rsidRPr="004125F3">
        <w:rPr>
          <w:rFonts w:ascii="Times New Roman" w:hAnsi="Times New Roman" w:cs="Times New Roman"/>
          <w:sz w:val="28"/>
          <w:szCs w:val="28"/>
        </w:rPr>
        <w:lastRenderedPageBreak/>
        <w:t>объекта.</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AB487E" w:rsidRPr="004125F3" w:rsidRDefault="00AB487E" w:rsidP="00401C23">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Для комплексов процессных мероприятий наименование контрольных точек должны отражать факт </w:t>
      </w:r>
      <w:r w:rsidR="00C23258" w:rsidRPr="004125F3">
        <w:rPr>
          <w:rFonts w:ascii="Times New Roman" w:hAnsi="Times New Roman" w:cs="Times New Roman"/>
          <w:sz w:val="28"/>
          <w:szCs w:val="28"/>
        </w:rPr>
        <w:t xml:space="preserve">достижения </w:t>
      </w:r>
      <w:r w:rsidRPr="004125F3">
        <w:rPr>
          <w:rFonts w:ascii="Times New Roman" w:hAnsi="Times New Roman" w:cs="Times New Roman"/>
          <w:sz w:val="28"/>
          <w:szCs w:val="28"/>
        </w:rPr>
        <w:t>промежуточного результата или иного значимого действия по выполнению мероприятия (достижению результата).</w:t>
      </w:r>
    </w:p>
    <w:p w:rsidR="00AB487E" w:rsidRPr="004125F3" w:rsidRDefault="00AB487E" w:rsidP="006B4EC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rsidR="00AB487E" w:rsidRPr="004125F3" w:rsidRDefault="00AB487E" w:rsidP="006B4EC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Рекомендуемое количество контрольных точек для комплекса процессных мероприятий составляет не менее одной в год на одно мероприятие (результат). В случае невозможности определения контрольных точек для комплекса процессных мероприятий контрольные точки не указываются.</w:t>
      </w:r>
    </w:p>
    <w:p w:rsidR="00AB487E" w:rsidRPr="004125F3" w:rsidRDefault="000A582F" w:rsidP="006B4E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9.3</w:t>
      </w:r>
      <w:r w:rsidR="00AB487E" w:rsidRPr="004125F3">
        <w:rPr>
          <w:rFonts w:ascii="Times New Roman" w:hAnsi="Times New Roman" w:cs="Times New Roman"/>
          <w:sz w:val="28"/>
          <w:szCs w:val="28"/>
        </w:rPr>
        <w:t xml:space="preserve"> </w:t>
      </w:r>
      <w:r>
        <w:rPr>
          <w:rFonts w:ascii="Times New Roman" w:hAnsi="Times New Roman" w:cs="Times New Roman"/>
          <w:sz w:val="28"/>
          <w:szCs w:val="28"/>
        </w:rPr>
        <w:t>А</w:t>
      </w:r>
      <w:r w:rsidR="00AB487E" w:rsidRPr="004125F3">
        <w:rPr>
          <w:rFonts w:ascii="Times New Roman" w:hAnsi="Times New Roman" w:cs="Times New Roman"/>
          <w:sz w:val="28"/>
          <w:szCs w:val="28"/>
        </w:rPr>
        <w:t xml:space="preserve">налитическая информация о структурных элементах и (или) мероприятиях (результатах) иных </w:t>
      </w:r>
      <w:r w:rsidR="006B4EC7" w:rsidRPr="004125F3">
        <w:rPr>
          <w:rFonts w:ascii="Times New Roman" w:hAnsi="Times New Roman" w:cs="Times New Roman"/>
          <w:sz w:val="28"/>
          <w:szCs w:val="28"/>
        </w:rPr>
        <w:t>муниципальных</w:t>
      </w:r>
      <w:r w:rsidR="00AB487E" w:rsidRPr="004125F3">
        <w:rPr>
          <w:rFonts w:ascii="Times New Roman" w:hAnsi="Times New Roman" w:cs="Times New Roman"/>
          <w:sz w:val="28"/>
          <w:szCs w:val="28"/>
        </w:rPr>
        <w:t xml:space="preserve"> программ, соответствующих сфере реализации </w:t>
      </w:r>
      <w:r w:rsidR="006B4EC7"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по форме согласно приложению № </w:t>
      </w:r>
      <w:r>
        <w:rPr>
          <w:rFonts w:ascii="Times New Roman" w:hAnsi="Times New Roman" w:cs="Times New Roman"/>
          <w:sz w:val="28"/>
          <w:szCs w:val="28"/>
        </w:rPr>
        <w:t>2</w:t>
      </w:r>
      <w:r w:rsidR="00AB487E" w:rsidRPr="004125F3">
        <w:rPr>
          <w:rFonts w:ascii="Times New Roman" w:hAnsi="Times New Roman" w:cs="Times New Roman"/>
          <w:sz w:val="28"/>
          <w:szCs w:val="28"/>
        </w:rPr>
        <w:t xml:space="preserve"> к настоящему Порядку.</w:t>
      </w:r>
    </w:p>
    <w:p w:rsidR="00627FBB" w:rsidRPr="004125F3" w:rsidRDefault="000B6729" w:rsidP="00627FBB">
      <w:pPr>
        <w:pStyle w:val="ConsPlusNormal"/>
        <w:ind w:firstLine="539"/>
        <w:jc w:val="both"/>
        <w:rPr>
          <w:rFonts w:ascii="Times New Roman" w:hAnsi="Times New Roman" w:cs="Times New Roman"/>
          <w:sz w:val="28"/>
          <w:szCs w:val="28"/>
        </w:rPr>
      </w:pPr>
      <w:bookmarkStart w:id="4" w:name="P171"/>
      <w:bookmarkEnd w:id="4"/>
      <w:r w:rsidRPr="004125F3">
        <w:rPr>
          <w:rFonts w:ascii="Times New Roman" w:hAnsi="Times New Roman" w:cs="Times New Roman"/>
          <w:sz w:val="28"/>
          <w:szCs w:val="28"/>
        </w:rPr>
        <w:t xml:space="preserve">Указанный </w:t>
      </w:r>
      <w:r w:rsidR="000A582F">
        <w:rPr>
          <w:rFonts w:ascii="Times New Roman" w:hAnsi="Times New Roman" w:cs="Times New Roman"/>
          <w:sz w:val="28"/>
          <w:szCs w:val="28"/>
        </w:rPr>
        <w:t>раздел</w:t>
      </w:r>
      <w:r w:rsidRPr="004125F3">
        <w:rPr>
          <w:rFonts w:ascii="Times New Roman" w:hAnsi="Times New Roman" w:cs="Times New Roman"/>
          <w:sz w:val="28"/>
          <w:szCs w:val="28"/>
        </w:rPr>
        <w:t xml:space="preserve"> содержит: </w:t>
      </w:r>
    </w:p>
    <w:p w:rsidR="000B6729" w:rsidRPr="004125F3" w:rsidRDefault="000B6729" w:rsidP="00627FB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сведения о показателях, мероприятиях (результатах) иных </w:t>
      </w:r>
      <w:r w:rsidR="00627FBB"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 с указанием их значений по годам реализации;    </w:t>
      </w:r>
    </w:p>
    <w:p w:rsidR="00627FBB" w:rsidRPr="004125F3" w:rsidRDefault="000B6729" w:rsidP="00627FB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информацию о финансовом обеспечении мероприятий (результатов) иных </w:t>
      </w:r>
      <w:r w:rsidR="00627FBB"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 соответствующих сфере реализации </w:t>
      </w:r>
      <w:r w:rsidR="00627FBB"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p w:rsidR="00627FBB" w:rsidRPr="004125F3" w:rsidRDefault="000B6729" w:rsidP="00627FB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информацию о финансовом обеспечении реализации иных </w:t>
      </w:r>
      <w:r w:rsidR="00627FBB"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 за счет средств </w:t>
      </w:r>
      <w:r w:rsidR="00627FBB" w:rsidRPr="004125F3">
        <w:rPr>
          <w:rFonts w:ascii="Times New Roman" w:hAnsi="Times New Roman" w:cs="Times New Roman"/>
          <w:sz w:val="28"/>
          <w:szCs w:val="28"/>
        </w:rPr>
        <w:t xml:space="preserve">местного бюджета </w:t>
      </w:r>
      <w:r w:rsidRPr="004125F3">
        <w:rPr>
          <w:rFonts w:ascii="Times New Roman" w:hAnsi="Times New Roman" w:cs="Times New Roman"/>
          <w:sz w:val="28"/>
          <w:szCs w:val="28"/>
        </w:rPr>
        <w:t xml:space="preserve">и прогнозная оценка привлекаемых </w:t>
      </w:r>
      <w:r w:rsidR="00EB2B5F" w:rsidRPr="004125F3">
        <w:rPr>
          <w:rFonts w:ascii="Times New Roman" w:hAnsi="Times New Roman" w:cs="Times New Roman"/>
          <w:sz w:val="28"/>
          <w:szCs w:val="28"/>
        </w:rPr>
        <w:t xml:space="preserve">средств </w:t>
      </w:r>
      <w:r w:rsidRPr="004125F3">
        <w:rPr>
          <w:rFonts w:ascii="Times New Roman" w:hAnsi="Times New Roman" w:cs="Times New Roman"/>
          <w:sz w:val="28"/>
          <w:szCs w:val="28"/>
        </w:rPr>
        <w:t xml:space="preserve">на реализацию иных </w:t>
      </w:r>
      <w:r w:rsidR="00627FBB"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w:t>
      </w:r>
    </w:p>
    <w:p w:rsidR="000A582F" w:rsidRDefault="000B6729" w:rsidP="000A582F">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 перечень мероприятий (результатов) иных </w:t>
      </w:r>
      <w:r w:rsidR="00627FBB"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 </w:t>
      </w:r>
      <w:r w:rsidR="00627FBB" w:rsidRPr="004125F3">
        <w:rPr>
          <w:rFonts w:ascii="Times New Roman" w:hAnsi="Times New Roman" w:cs="Times New Roman"/>
          <w:sz w:val="28"/>
          <w:szCs w:val="28"/>
        </w:rPr>
        <w:t>Грачевского района</w:t>
      </w:r>
      <w:r w:rsidRPr="004125F3">
        <w:rPr>
          <w:rFonts w:ascii="Times New Roman" w:hAnsi="Times New Roman" w:cs="Times New Roman"/>
          <w:sz w:val="28"/>
          <w:szCs w:val="28"/>
        </w:rPr>
        <w:t xml:space="preserve">, соответствующих сфере реализации </w:t>
      </w:r>
      <w:r w:rsidR="00627FBB"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p w:rsidR="00627FBB" w:rsidRDefault="000A582F" w:rsidP="00627FB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Раздел</w:t>
      </w:r>
      <w:r w:rsidR="000B6729" w:rsidRPr="004125F3">
        <w:rPr>
          <w:rFonts w:ascii="Times New Roman" w:hAnsi="Times New Roman" w:cs="Times New Roman"/>
          <w:sz w:val="28"/>
          <w:szCs w:val="28"/>
        </w:rPr>
        <w:t xml:space="preserve"> в обязательном порядке формируется для комплексной программы</w:t>
      </w:r>
      <w:r w:rsidRPr="000A582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в качестве приложения к паспорту</w:t>
      </w:r>
      <w:r w:rsidR="004F6490">
        <w:rPr>
          <w:rFonts w:ascii="Times New Roman" w:eastAsiaTheme="minorHAnsi" w:hAnsi="Times New Roman" w:cs="Times New Roman"/>
          <w:sz w:val="28"/>
          <w:szCs w:val="28"/>
          <w:lang w:eastAsia="en-US"/>
        </w:rPr>
        <w:t xml:space="preserve"> муниципальной программы</w:t>
      </w:r>
      <w:r w:rsidR="000B6729" w:rsidRPr="004125F3">
        <w:rPr>
          <w:rFonts w:ascii="Times New Roman" w:hAnsi="Times New Roman" w:cs="Times New Roman"/>
          <w:sz w:val="28"/>
          <w:szCs w:val="28"/>
        </w:rPr>
        <w:t xml:space="preserve">. </w:t>
      </w:r>
    </w:p>
    <w:p w:rsidR="00AB487E" w:rsidRPr="004125F3" w:rsidRDefault="00AB487E" w:rsidP="00627FBB">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w:t>
      </w:r>
      <w:r w:rsidR="00627FBB" w:rsidRPr="004125F3">
        <w:rPr>
          <w:rFonts w:ascii="Times New Roman" w:hAnsi="Times New Roman" w:cs="Times New Roman"/>
          <w:sz w:val="28"/>
          <w:szCs w:val="28"/>
        </w:rPr>
        <w:t>0</w:t>
      </w:r>
      <w:r w:rsidRPr="004125F3">
        <w:rPr>
          <w:rFonts w:ascii="Times New Roman" w:hAnsi="Times New Roman" w:cs="Times New Roman"/>
          <w:sz w:val="28"/>
          <w:szCs w:val="28"/>
        </w:rPr>
        <w:t xml:space="preserve">. В случае предъявления </w:t>
      </w:r>
      <w:r w:rsidR="00627FBB" w:rsidRPr="004125F3">
        <w:rPr>
          <w:rFonts w:ascii="Times New Roman" w:hAnsi="Times New Roman" w:cs="Times New Roman"/>
          <w:sz w:val="28"/>
          <w:szCs w:val="28"/>
        </w:rPr>
        <w:t xml:space="preserve">федеральным и (или) </w:t>
      </w:r>
      <w:r w:rsidR="00D67355" w:rsidRPr="004125F3">
        <w:rPr>
          <w:rFonts w:ascii="Times New Roman" w:hAnsi="Times New Roman" w:cs="Times New Roman"/>
          <w:sz w:val="28"/>
          <w:szCs w:val="28"/>
        </w:rPr>
        <w:t>региональным органом государственной власти</w:t>
      </w:r>
      <w:r w:rsidR="006B4EC7"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особых требований к структуре и содержанию </w:t>
      </w:r>
      <w:r w:rsidR="006B4EC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r w:rsidR="00D67355" w:rsidRPr="004125F3">
        <w:rPr>
          <w:rFonts w:ascii="Times New Roman" w:hAnsi="Times New Roman" w:cs="Times New Roman"/>
          <w:sz w:val="28"/>
          <w:szCs w:val="28"/>
        </w:rPr>
        <w:t xml:space="preserve">в том числе </w:t>
      </w:r>
      <w:r w:rsidRPr="004125F3">
        <w:rPr>
          <w:rFonts w:ascii="Times New Roman" w:hAnsi="Times New Roman" w:cs="Times New Roman"/>
          <w:sz w:val="28"/>
          <w:szCs w:val="28"/>
        </w:rPr>
        <w:t>претендующей на финансирование ее мероприятий (результатов)</w:t>
      </w:r>
      <w:r w:rsidR="00924B05" w:rsidRPr="004125F3">
        <w:rPr>
          <w:rFonts w:ascii="Times New Roman" w:hAnsi="Times New Roman" w:cs="Times New Roman"/>
          <w:sz w:val="28"/>
          <w:szCs w:val="28"/>
        </w:rPr>
        <w:t xml:space="preserve"> из областного бюджет</w:t>
      </w:r>
      <w:r w:rsidR="00596C6C" w:rsidRPr="004125F3">
        <w:rPr>
          <w:rFonts w:ascii="Times New Roman" w:hAnsi="Times New Roman" w:cs="Times New Roman"/>
          <w:sz w:val="28"/>
          <w:szCs w:val="28"/>
        </w:rPr>
        <w:t>а</w:t>
      </w:r>
      <w:r w:rsidRPr="004125F3">
        <w:rPr>
          <w:rFonts w:ascii="Times New Roman" w:hAnsi="Times New Roman" w:cs="Times New Roman"/>
          <w:sz w:val="28"/>
          <w:szCs w:val="28"/>
        </w:rPr>
        <w:t xml:space="preserve">, в структуре </w:t>
      </w:r>
      <w:r w:rsidR="006B4EC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допускаются отступления от требований, установленных настоящим Порядком.</w:t>
      </w:r>
    </w:p>
    <w:p w:rsidR="00F14043" w:rsidRPr="004125F3" w:rsidRDefault="00F14043" w:rsidP="00627FBB">
      <w:pPr>
        <w:pStyle w:val="ConsPlusNormal"/>
        <w:ind w:firstLine="539"/>
        <w:jc w:val="both"/>
        <w:rPr>
          <w:rFonts w:ascii="Times New Roman" w:hAnsi="Times New Roman" w:cs="Times New Roman"/>
          <w:sz w:val="28"/>
          <w:szCs w:val="28"/>
        </w:rPr>
      </w:pPr>
    </w:p>
    <w:p w:rsidR="00AB487E" w:rsidRPr="004125F3" w:rsidRDefault="00AB487E" w:rsidP="00AB487E">
      <w:pPr>
        <w:pStyle w:val="ConsPlusTitle"/>
        <w:ind w:left="1080"/>
        <w:jc w:val="center"/>
        <w:outlineLvl w:val="1"/>
        <w:rPr>
          <w:rFonts w:ascii="Times New Roman" w:hAnsi="Times New Roman" w:cs="Times New Roman"/>
          <w:sz w:val="28"/>
          <w:szCs w:val="28"/>
        </w:rPr>
      </w:pPr>
      <w:r w:rsidRPr="004125F3">
        <w:rPr>
          <w:rFonts w:ascii="Times New Roman" w:hAnsi="Times New Roman" w:cs="Times New Roman"/>
          <w:sz w:val="28"/>
          <w:szCs w:val="28"/>
        </w:rPr>
        <w:t xml:space="preserve">Ш. Порядок разработки </w:t>
      </w:r>
      <w:r w:rsidR="00392A3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w:t>
      </w:r>
    </w:p>
    <w:p w:rsidR="00627FBB" w:rsidRPr="004125F3" w:rsidRDefault="00627FBB" w:rsidP="00AB487E">
      <w:pPr>
        <w:pStyle w:val="ConsPlusTitle"/>
        <w:ind w:left="1080"/>
        <w:jc w:val="center"/>
        <w:outlineLvl w:val="1"/>
        <w:rPr>
          <w:rFonts w:ascii="Times New Roman" w:hAnsi="Times New Roman" w:cs="Times New Roman"/>
          <w:sz w:val="28"/>
          <w:szCs w:val="28"/>
        </w:rPr>
      </w:pPr>
    </w:p>
    <w:p w:rsidR="00AB487E" w:rsidRPr="004125F3" w:rsidRDefault="00AB487E" w:rsidP="00392A3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lastRenderedPageBreak/>
        <w:t>1</w:t>
      </w:r>
      <w:r w:rsidR="00627FBB" w:rsidRPr="004125F3">
        <w:rPr>
          <w:rFonts w:ascii="Times New Roman" w:hAnsi="Times New Roman" w:cs="Times New Roman"/>
          <w:sz w:val="28"/>
          <w:szCs w:val="28"/>
        </w:rPr>
        <w:t>1</w:t>
      </w:r>
      <w:r w:rsidRPr="004125F3">
        <w:rPr>
          <w:rFonts w:ascii="Times New Roman" w:hAnsi="Times New Roman" w:cs="Times New Roman"/>
          <w:sz w:val="28"/>
          <w:szCs w:val="28"/>
        </w:rPr>
        <w:t xml:space="preserve">. Разработка </w:t>
      </w:r>
      <w:r w:rsidR="00392A3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осуществляется на основании перечня </w:t>
      </w:r>
      <w:r w:rsidR="00392A37"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 </w:t>
      </w:r>
      <w:r w:rsidR="00392A37" w:rsidRPr="004125F3">
        <w:rPr>
          <w:rFonts w:ascii="Times New Roman" w:hAnsi="Times New Roman" w:cs="Times New Roman"/>
          <w:sz w:val="28"/>
          <w:szCs w:val="28"/>
        </w:rPr>
        <w:t>Грачевского</w:t>
      </w:r>
      <w:r w:rsidR="00F07506" w:rsidRPr="004125F3">
        <w:rPr>
          <w:rFonts w:ascii="Times New Roman" w:hAnsi="Times New Roman" w:cs="Times New Roman"/>
          <w:sz w:val="28"/>
          <w:szCs w:val="28"/>
        </w:rPr>
        <w:t xml:space="preserve"> района</w:t>
      </w:r>
      <w:r w:rsidRPr="004125F3">
        <w:rPr>
          <w:rFonts w:ascii="Times New Roman" w:hAnsi="Times New Roman" w:cs="Times New Roman"/>
          <w:sz w:val="28"/>
          <w:szCs w:val="28"/>
        </w:rPr>
        <w:t xml:space="preserve">, утвержденного </w:t>
      </w:r>
      <w:r w:rsidR="00392A37" w:rsidRPr="004125F3">
        <w:rPr>
          <w:rFonts w:ascii="Times New Roman" w:hAnsi="Times New Roman" w:cs="Times New Roman"/>
          <w:sz w:val="28"/>
          <w:szCs w:val="28"/>
        </w:rPr>
        <w:t>постановлением администрации Грачевского района</w:t>
      </w:r>
      <w:r w:rsidRPr="004125F3">
        <w:rPr>
          <w:rFonts w:ascii="Times New Roman" w:hAnsi="Times New Roman" w:cs="Times New Roman"/>
          <w:sz w:val="28"/>
          <w:szCs w:val="28"/>
        </w:rPr>
        <w:t xml:space="preserve"> (далее - перечень).</w:t>
      </w:r>
    </w:p>
    <w:p w:rsidR="00AB487E" w:rsidRPr="004125F3" w:rsidRDefault="00AB487E" w:rsidP="00392A37">
      <w:pPr>
        <w:ind w:firstLine="540"/>
        <w:rPr>
          <w:rFonts w:ascii="Times New Roman" w:hAnsi="Times New Roman" w:cs="Times New Roman"/>
          <w:sz w:val="28"/>
          <w:szCs w:val="28"/>
        </w:rPr>
      </w:pPr>
      <w:r w:rsidRPr="004125F3">
        <w:rPr>
          <w:rFonts w:ascii="Times New Roman" w:hAnsi="Times New Roman" w:cs="Times New Roman"/>
          <w:sz w:val="28"/>
          <w:szCs w:val="28"/>
        </w:rPr>
        <w:t>1</w:t>
      </w:r>
      <w:r w:rsidR="00596C6C" w:rsidRPr="004125F3">
        <w:rPr>
          <w:rFonts w:ascii="Times New Roman" w:hAnsi="Times New Roman" w:cs="Times New Roman"/>
          <w:sz w:val="28"/>
          <w:szCs w:val="28"/>
        </w:rPr>
        <w:t>2</w:t>
      </w:r>
      <w:r w:rsidRPr="004125F3">
        <w:rPr>
          <w:rFonts w:ascii="Times New Roman" w:hAnsi="Times New Roman" w:cs="Times New Roman"/>
          <w:sz w:val="28"/>
          <w:szCs w:val="28"/>
        </w:rPr>
        <w:t>.</w:t>
      </w:r>
      <w:r w:rsidR="00370365" w:rsidRPr="004125F3">
        <w:rPr>
          <w:rFonts w:ascii="Times New Roman" w:hAnsi="Times New Roman" w:cs="Times New Roman"/>
          <w:sz w:val="28"/>
          <w:szCs w:val="28"/>
        </w:rPr>
        <w:t> </w:t>
      </w:r>
      <w:r w:rsidRPr="004125F3">
        <w:rPr>
          <w:rFonts w:ascii="Times New Roman" w:hAnsi="Times New Roman" w:cs="Times New Roman"/>
          <w:sz w:val="28"/>
          <w:szCs w:val="28"/>
        </w:rPr>
        <w:t xml:space="preserve">Перечень формируется </w:t>
      </w:r>
      <w:r w:rsidR="00392A37" w:rsidRPr="004125F3">
        <w:rPr>
          <w:rFonts w:ascii="Times New Roman" w:hAnsi="Times New Roman" w:cs="Times New Roman"/>
          <w:sz w:val="28"/>
          <w:szCs w:val="28"/>
        </w:rPr>
        <w:t>финансовым отделом администрации Грачевского района (далее – финансовый отдел) на основании предложений отраслевых (функциональных) отделов администрации Грачевского района</w:t>
      </w:r>
      <w:r w:rsidRPr="004125F3">
        <w:rPr>
          <w:rFonts w:ascii="Times New Roman" w:hAnsi="Times New Roman" w:cs="Times New Roman"/>
          <w:sz w:val="28"/>
          <w:szCs w:val="28"/>
        </w:rPr>
        <w:t xml:space="preserve">, сформированных в соответствии со стратегией развития </w:t>
      </w:r>
      <w:r w:rsidR="00392A37" w:rsidRPr="004125F3">
        <w:rPr>
          <w:rFonts w:ascii="Times New Roman" w:hAnsi="Times New Roman" w:cs="Times New Roman"/>
          <w:sz w:val="28"/>
          <w:szCs w:val="28"/>
        </w:rPr>
        <w:t>Грачевского района</w:t>
      </w:r>
      <w:r w:rsidRPr="004125F3">
        <w:rPr>
          <w:rFonts w:ascii="Times New Roman" w:hAnsi="Times New Roman" w:cs="Times New Roman"/>
          <w:sz w:val="28"/>
          <w:szCs w:val="28"/>
        </w:rPr>
        <w:t>, а также в</w:t>
      </w:r>
      <w:r w:rsidR="00596C6C" w:rsidRPr="004125F3">
        <w:rPr>
          <w:rFonts w:ascii="Times New Roman" w:hAnsi="Times New Roman" w:cs="Times New Roman"/>
          <w:sz w:val="28"/>
          <w:szCs w:val="28"/>
        </w:rPr>
        <w:t xml:space="preserve"> соответствии с </w:t>
      </w:r>
      <w:r w:rsidRPr="004125F3">
        <w:rPr>
          <w:rFonts w:ascii="Times New Roman" w:hAnsi="Times New Roman" w:cs="Times New Roman"/>
          <w:sz w:val="28"/>
          <w:szCs w:val="28"/>
        </w:rPr>
        <w:t xml:space="preserve"> решени</w:t>
      </w:r>
      <w:r w:rsidR="00596C6C" w:rsidRPr="004125F3">
        <w:rPr>
          <w:rFonts w:ascii="Times New Roman" w:hAnsi="Times New Roman" w:cs="Times New Roman"/>
          <w:sz w:val="28"/>
          <w:szCs w:val="28"/>
        </w:rPr>
        <w:t>ями</w:t>
      </w:r>
      <w:r w:rsidRPr="004125F3">
        <w:rPr>
          <w:rFonts w:ascii="Times New Roman" w:hAnsi="Times New Roman" w:cs="Times New Roman"/>
          <w:sz w:val="28"/>
          <w:szCs w:val="28"/>
        </w:rPr>
        <w:t xml:space="preserve"> </w:t>
      </w:r>
      <w:r w:rsidR="00392A37" w:rsidRPr="004125F3">
        <w:rPr>
          <w:rFonts w:ascii="Times New Roman" w:hAnsi="Times New Roman" w:cs="Times New Roman"/>
          <w:sz w:val="28"/>
          <w:szCs w:val="28"/>
        </w:rPr>
        <w:t>главы Грачевского района</w:t>
      </w:r>
      <w:r w:rsidRPr="004125F3">
        <w:rPr>
          <w:rFonts w:ascii="Times New Roman" w:hAnsi="Times New Roman" w:cs="Times New Roman"/>
          <w:sz w:val="28"/>
          <w:szCs w:val="28"/>
        </w:rPr>
        <w:t>.</w:t>
      </w:r>
    </w:p>
    <w:p w:rsidR="00AB487E" w:rsidRPr="004125F3" w:rsidRDefault="00AB487E" w:rsidP="00392A3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w:t>
      </w:r>
      <w:r w:rsidR="00596C6C" w:rsidRPr="004125F3">
        <w:rPr>
          <w:rFonts w:ascii="Times New Roman" w:hAnsi="Times New Roman" w:cs="Times New Roman"/>
          <w:sz w:val="28"/>
          <w:szCs w:val="28"/>
        </w:rPr>
        <w:t>3</w:t>
      </w:r>
      <w:r w:rsidRPr="004125F3">
        <w:rPr>
          <w:rFonts w:ascii="Times New Roman" w:hAnsi="Times New Roman" w:cs="Times New Roman"/>
          <w:sz w:val="28"/>
          <w:szCs w:val="28"/>
        </w:rPr>
        <w:t>. Перечень содержит:</w:t>
      </w:r>
    </w:p>
    <w:p w:rsidR="00AB487E" w:rsidRPr="004125F3" w:rsidRDefault="00AB487E" w:rsidP="00392A3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наименования </w:t>
      </w:r>
      <w:r w:rsidR="00392A37"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w:t>
      </w:r>
    </w:p>
    <w:p w:rsidR="00AB487E" w:rsidRPr="004125F3" w:rsidRDefault="00AB487E" w:rsidP="00392A3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наименования ответственных исполнителей </w:t>
      </w:r>
      <w:r w:rsidR="00151E77"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w:t>
      </w:r>
    </w:p>
    <w:p w:rsidR="00AB487E" w:rsidRPr="004125F3" w:rsidRDefault="00AB487E" w:rsidP="00392A3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сроки реализации </w:t>
      </w:r>
      <w:r w:rsidR="00151E77"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w:t>
      </w:r>
    </w:p>
    <w:p w:rsidR="00AB487E" w:rsidRPr="004125F3" w:rsidRDefault="00AB487E" w:rsidP="00392A3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w:t>
      </w:r>
      <w:r w:rsidR="00596C6C" w:rsidRPr="004125F3">
        <w:rPr>
          <w:rFonts w:ascii="Times New Roman" w:hAnsi="Times New Roman" w:cs="Times New Roman"/>
          <w:sz w:val="28"/>
          <w:szCs w:val="28"/>
        </w:rPr>
        <w:t>4</w:t>
      </w:r>
      <w:r w:rsidRPr="004125F3">
        <w:rPr>
          <w:rFonts w:ascii="Times New Roman" w:hAnsi="Times New Roman" w:cs="Times New Roman"/>
          <w:sz w:val="28"/>
          <w:szCs w:val="28"/>
        </w:rPr>
        <w:t>.</w:t>
      </w:r>
      <w:r w:rsidR="00596C6C"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Ответственные исполнители </w:t>
      </w:r>
      <w:r w:rsidR="00151E77"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не позднее 1 </w:t>
      </w:r>
      <w:r w:rsidR="00596C6C" w:rsidRPr="004125F3">
        <w:rPr>
          <w:rFonts w:ascii="Times New Roman" w:hAnsi="Times New Roman" w:cs="Times New Roman"/>
          <w:sz w:val="28"/>
          <w:szCs w:val="28"/>
        </w:rPr>
        <w:t>августа</w:t>
      </w:r>
      <w:r w:rsidRPr="004125F3">
        <w:rPr>
          <w:rFonts w:ascii="Times New Roman" w:hAnsi="Times New Roman" w:cs="Times New Roman"/>
          <w:sz w:val="28"/>
          <w:szCs w:val="28"/>
        </w:rPr>
        <w:t xml:space="preserve"> года, предшествующего очередному финансовому году, представляют в финансов</w:t>
      </w:r>
      <w:r w:rsidR="00151E77" w:rsidRPr="004125F3">
        <w:rPr>
          <w:rFonts w:ascii="Times New Roman" w:hAnsi="Times New Roman" w:cs="Times New Roman"/>
          <w:sz w:val="28"/>
          <w:szCs w:val="28"/>
        </w:rPr>
        <w:t>ый отдел</w:t>
      </w:r>
      <w:r w:rsidRPr="004125F3">
        <w:rPr>
          <w:rFonts w:ascii="Times New Roman" w:hAnsi="Times New Roman" w:cs="Times New Roman"/>
          <w:sz w:val="28"/>
          <w:szCs w:val="28"/>
        </w:rPr>
        <w:t xml:space="preserve"> предложения по внесению изменений в перечень, содержащие обоснование внесения изменений, сведения об источниках и объеме финансового обеспечения </w:t>
      </w:r>
      <w:r w:rsidR="00151E77" w:rsidRPr="004125F3">
        <w:rPr>
          <w:rFonts w:ascii="Times New Roman" w:hAnsi="Times New Roman" w:cs="Times New Roman"/>
          <w:sz w:val="28"/>
          <w:szCs w:val="28"/>
        </w:rPr>
        <w:t>муниципальной программы</w:t>
      </w:r>
      <w:r w:rsidRPr="004125F3">
        <w:rPr>
          <w:rFonts w:ascii="Times New Roman" w:hAnsi="Times New Roman" w:cs="Times New Roman"/>
          <w:sz w:val="28"/>
          <w:szCs w:val="28"/>
        </w:rPr>
        <w:t xml:space="preserve">, о структуре предлагаемой </w:t>
      </w:r>
      <w:r w:rsidR="00151E77" w:rsidRPr="004125F3">
        <w:rPr>
          <w:rFonts w:ascii="Times New Roman" w:hAnsi="Times New Roman" w:cs="Times New Roman"/>
          <w:sz w:val="28"/>
          <w:szCs w:val="28"/>
        </w:rPr>
        <w:t>муниципальной программы</w:t>
      </w:r>
      <w:r w:rsidR="00596C6C" w:rsidRPr="004125F3">
        <w:rPr>
          <w:rFonts w:ascii="Times New Roman" w:hAnsi="Times New Roman" w:cs="Times New Roman"/>
          <w:sz w:val="28"/>
          <w:szCs w:val="28"/>
        </w:rPr>
        <w:t>, типе муниципальной программы</w:t>
      </w:r>
      <w:r w:rsidRPr="004125F3">
        <w:rPr>
          <w:rFonts w:ascii="Times New Roman" w:hAnsi="Times New Roman" w:cs="Times New Roman"/>
          <w:sz w:val="28"/>
          <w:szCs w:val="28"/>
        </w:rPr>
        <w:t>.</w:t>
      </w:r>
    </w:p>
    <w:p w:rsidR="00AB487E" w:rsidRPr="004125F3" w:rsidRDefault="00AB487E" w:rsidP="00151E7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принятия органами исполнительной власти </w:t>
      </w:r>
      <w:r w:rsidR="00151E77" w:rsidRPr="004125F3">
        <w:rPr>
          <w:rFonts w:ascii="Times New Roman" w:hAnsi="Times New Roman" w:cs="Times New Roman"/>
          <w:sz w:val="28"/>
          <w:szCs w:val="28"/>
        </w:rPr>
        <w:t xml:space="preserve">Оренбургской области </w:t>
      </w:r>
      <w:r w:rsidRPr="004125F3">
        <w:rPr>
          <w:rFonts w:ascii="Times New Roman" w:hAnsi="Times New Roman" w:cs="Times New Roman"/>
          <w:sz w:val="28"/>
          <w:szCs w:val="28"/>
        </w:rPr>
        <w:t xml:space="preserve">решения о предоставлении </w:t>
      </w:r>
      <w:r w:rsidR="0018119F" w:rsidRPr="004125F3">
        <w:rPr>
          <w:rFonts w:ascii="Times New Roman" w:hAnsi="Times New Roman" w:cs="Times New Roman"/>
          <w:sz w:val="28"/>
          <w:szCs w:val="28"/>
        </w:rPr>
        <w:t>мест</w:t>
      </w:r>
      <w:r w:rsidRPr="004125F3">
        <w:rPr>
          <w:rFonts w:ascii="Times New Roman" w:hAnsi="Times New Roman" w:cs="Times New Roman"/>
          <w:sz w:val="28"/>
          <w:szCs w:val="28"/>
        </w:rPr>
        <w:t xml:space="preserve">ному бюджету субсидии из </w:t>
      </w:r>
      <w:r w:rsidR="00151E77" w:rsidRPr="004125F3">
        <w:rPr>
          <w:rFonts w:ascii="Times New Roman" w:hAnsi="Times New Roman" w:cs="Times New Roman"/>
          <w:sz w:val="28"/>
          <w:szCs w:val="28"/>
        </w:rPr>
        <w:t>областного</w:t>
      </w:r>
      <w:r w:rsidRPr="004125F3">
        <w:rPr>
          <w:rFonts w:ascii="Times New Roman" w:hAnsi="Times New Roman" w:cs="Times New Roman"/>
          <w:sz w:val="28"/>
          <w:szCs w:val="28"/>
        </w:rPr>
        <w:t xml:space="preserve"> бюджета, условием предоставления которой является наличие отдельной </w:t>
      </w:r>
      <w:r w:rsidR="00151E77" w:rsidRPr="004125F3">
        <w:rPr>
          <w:rFonts w:ascii="Times New Roman" w:hAnsi="Times New Roman" w:cs="Times New Roman"/>
          <w:sz w:val="28"/>
          <w:szCs w:val="28"/>
        </w:rPr>
        <w:t>муниципальной программы</w:t>
      </w:r>
      <w:r w:rsidRPr="004125F3">
        <w:rPr>
          <w:rFonts w:ascii="Times New Roman" w:hAnsi="Times New Roman" w:cs="Times New Roman"/>
          <w:sz w:val="28"/>
          <w:szCs w:val="28"/>
        </w:rPr>
        <w:t xml:space="preserve">, направленной на достижение целей предоставления субсидии, а также в случае принятия </w:t>
      </w:r>
      <w:r w:rsidR="00151E77" w:rsidRPr="004125F3">
        <w:rPr>
          <w:rFonts w:ascii="Times New Roman" w:hAnsi="Times New Roman" w:cs="Times New Roman"/>
          <w:sz w:val="28"/>
          <w:szCs w:val="28"/>
        </w:rPr>
        <w:t>финансовым отделом</w:t>
      </w:r>
      <w:r w:rsidRPr="004125F3">
        <w:rPr>
          <w:rFonts w:ascii="Times New Roman" w:hAnsi="Times New Roman" w:cs="Times New Roman"/>
          <w:sz w:val="28"/>
          <w:szCs w:val="28"/>
        </w:rPr>
        <w:t xml:space="preserve"> предложения ответственного исполнителя </w:t>
      </w:r>
      <w:r w:rsidR="00151E77" w:rsidRPr="004125F3">
        <w:rPr>
          <w:rFonts w:ascii="Times New Roman" w:hAnsi="Times New Roman" w:cs="Times New Roman"/>
          <w:sz w:val="28"/>
          <w:szCs w:val="28"/>
        </w:rPr>
        <w:t>муниципальной программы</w:t>
      </w:r>
      <w:r w:rsidRPr="004125F3">
        <w:rPr>
          <w:rFonts w:ascii="Times New Roman" w:hAnsi="Times New Roman" w:cs="Times New Roman"/>
          <w:sz w:val="28"/>
          <w:szCs w:val="28"/>
        </w:rPr>
        <w:t xml:space="preserve"> о разработке </w:t>
      </w:r>
      <w:r w:rsidR="00151E77" w:rsidRPr="004125F3">
        <w:rPr>
          <w:rFonts w:ascii="Times New Roman" w:hAnsi="Times New Roman" w:cs="Times New Roman"/>
          <w:sz w:val="28"/>
          <w:szCs w:val="28"/>
        </w:rPr>
        <w:t>муниципальной программы</w:t>
      </w:r>
      <w:r w:rsidRPr="004125F3">
        <w:rPr>
          <w:rFonts w:ascii="Times New Roman" w:hAnsi="Times New Roman" w:cs="Times New Roman"/>
          <w:sz w:val="28"/>
          <w:szCs w:val="28"/>
        </w:rPr>
        <w:t xml:space="preserve">  на очередной и последующие годы в соответствии с </w:t>
      </w:r>
      <w:hyperlink w:anchor="P206">
        <w:r w:rsidRPr="004125F3">
          <w:rPr>
            <w:rFonts w:ascii="Times New Roman" w:hAnsi="Times New Roman" w:cs="Times New Roman"/>
            <w:sz w:val="28"/>
            <w:szCs w:val="28"/>
          </w:rPr>
          <w:t>абзацем четвертым пункта 1</w:t>
        </w:r>
      </w:hyperlink>
      <w:r w:rsidR="00B62C4A" w:rsidRPr="004125F3">
        <w:rPr>
          <w:rFonts w:ascii="Times New Roman" w:hAnsi="Times New Roman" w:cs="Times New Roman"/>
          <w:sz w:val="28"/>
          <w:szCs w:val="28"/>
        </w:rPr>
        <w:t>5</w:t>
      </w:r>
      <w:r w:rsidRPr="004125F3">
        <w:rPr>
          <w:rFonts w:ascii="Times New Roman" w:hAnsi="Times New Roman" w:cs="Times New Roman"/>
          <w:sz w:val="28"/>
          <w:szCs w:val="28"/>
        </w:rPr>
        <w:t xml:space="preserve"> настоящего Порядка изменения в перечень должны быть внесены не позднее даты утверждения такой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5325BE" w:rsidRPr="004125F3" w:rsidRDefault="00AB487E" w:rsidP="005325BE">
      <w:pPr>
        <w:ind w:firstLine="540"/>
        <w:rPr>
          <w:rFonts w:ascii="Times New Roman" w:hAnsi="Times New Roman" w:cs="Times New Roman"/>
          <w:sz w:val="28"/>
          <w:szCs w:val="28"/>
        </w:rPr>
      </w:pPr>
      <w:r w:rsidRPr="004125F3">
        <w:rPr>
          <w:rFonts w:ascii="Times New Roman" w:hAnsi="Times New Roman" w:cs="Times New Roman"/>
          <w:sz w:val="28"/>
          <w:szCs w:val="28"/>
        </w:rPr>
        <w:t xml:space="preserve">Не допускается внесение предложений о включении в перечень новых </w:t>
      </w:r>
      <w:r w:rsidR="00151E77"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цели и задачи которых могут быть реализованы в рамках одной из действующих </w:t>
      </w:r>
      <w:r w:rsidR="00151E77"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за исключением случаев, когда наличие отдельной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обусловлено требованиями </w:t>
      </w:r>
      <w:r w:rsidR="001B2C73" w:rsidRPr="004125F3">
        <w:rPr>
          <w:rFonts w:ascii="Times New Roman" w:hAnsi="Times New Roman" w:cs="Times New Roman"/>
          <w:sz w:val="28"/>
          <w:szCs w:val="28"/>
        </w:rPr>
        <w:t xml:space="preserve"> </w:t>
      </w:r>
      <w:r w:rsidR="009E6A3F" w:rsidRPr="004125F3">
        <w:rPr>
          <w:rFonts w:ascii="Times New Roman" w:hAnsi="Times New Roman" w:cs="Times New Roman"/>
          <w:sz w:val="28"/>
          <w:szCs w:val="28"/>
        </w:rPr>
        <w:t xml:space="preserve">федеральных и (или) </w:t>
      </w:r>
      <w:r w:rsidR="005325BE" w:rsidRPr="004125F3">
        <w:rPr>
          <w:rFonts w:ascii="Times New Roman" w:hAnsi="Times New Roman" w:cs="Times New Roman"/>
          <w:sz w:val="28"/>
          <w:szCs w:val="28"/>
        </w:rPr>
        <w:t>региональных органов государственной власти</w:t>
      </w:r>
      <w:r w:rsidRPr="004125F3">
        <w:rPr>
          <w:rFonts w:ascii="Times New Roman" w:hAnsi="Times New Roman" w:cs="Times New Roman"/>
          <w:sz w:val="28"/>
          <w:szCs w:val="28"/>
        </w:rPr>
        <w:t xml:space="preserve"> в качестве условия для получения </w:t>
      </w:r>
      <w:r w:rsidR="005325BE" w:rsidRPr="004125F3">
        <w:rPr>
          <w:rFonts w:ascii="Times New Roman" w:hAnsi="Times New Roman" w:cs="Times New Roman"/>
          <w:sz w:val="28"/>
          <w:szCs w:val="28"/>
        </w:rPr>
        <w:t>межбюджетных трансфертов из областного бюджет</w:t>
      </w:r>
      <w:r w:rsidR="001B2C73" w:rsidRPr="004125F3">
        <w:rPr>
          <w:rFonts w:ascii="Times New Roman" w:hAnsi="Times New Roman" w:cs="Times New Roman"/>
          <w:sz w:val="28"/>
          <w:szCs w:val="28"/>
        </w:rPr>
        <w:t>а</w:t>
      </w:r>
      <w:r w:rsidR="005325BE" w:rsidRPr="004125F3">
        <w:rPr>
          <w:rFonts w:ascii="Times New Roman" w:hAnsi="Times New Roman" w:cs="Times New Roman"/>
          <w:sz w:val="28"/>
          <w:szCs w:val="28"/>
        </w:rPr>
        <w:t>.</w:t>
      </w:r>
    </w:p>
    <w:p w:rsidR="00AB487E" w:rsidRPr="004125F3" w:rsidRDefault="00AB487E" w:rsidP="00151E7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1</w:t>
      </w:r>
      <w:r w:rsidR="009E6A3F" w:rsidRPr="004125F3">
        <w:rPr>
          <w:rFonts w:ascii="Times New Roman" w:hAnsi="Times New Roman" w:cs="Times New Roman"/>
          <w:sz w:val="28"/>
          <w:szCs w:val="28"/>
        </w:rPr>
        <w:t>5</w:t>
      </w:r>
      <w:r w:rsidRPr="004125F3">
        <w:rPr>
          <w:rFonts w:ascii="Times New Roman" w:hAnsi="Times New Roman" w:cs="Times New Roman"/>
          <w:sz w:val="28"/>
          <w:szCs w:val="28"/>
        </w:rPr>
        <w:t>.</w:t>
      </w:r>
      <w:r w:rsidR="009E6A3F"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Срок реализации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определяется исходя из ожидаемых сроков достижения цели </w:t>
      </w:r>
      <w:r w:rsidR="009E6A3F" w:rsidRPr="004125F3">
        <w:rPr>
          <w:rFonts w:ascii="Times New Roman" w:hAnsi="Times New Roman" w:cs="Times New Roman"/>
          <w:sz w:val="28"/>
          <w:szCs w:val="28"/>
        </w:rPr>
        <w:t xml:space="preserve">(целей) </w:t>
      </w:r>
      <w:r w:rsidRPr="004125F3">
        <w:rPr>
          <w:rFonts w:ascii="Times New Roman" w:hAnsi="Times New Roman" w:cs="Times New Roman"/>
          <w:sz w:val="28"/>
          <w:szCs w:val="28"/>
        </w:rPr>
        <w:t xml:space="preserve">и результатов реализации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151E7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реализации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 несколько этапов срок каждого этапа реализации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определяется в соответствии с паспортом </w:t>
      </w:r>
      <w:r w:rsidR="00151E7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w:t>
      </w:r>
    </w:p>
    <w:p w:rsidR="00AB487E" w:rsidRPr="004125F3" w:rsidRDefault="00AB487E" w:rsidP="00151E7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целях повышения эффективности реализации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ответственный исполнитель </w:t>
      </w:r>
      <w:r w:rsidR="00151E7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вправе внести в </w:t>
      </w:r>
      <w:r w:rsidR="00151E77" w:rsidRPr="004125F3">
        <w:rPr>
          <w:rFonts w:ascii="Times New Roman" w:hAnsi="Times New Roman" w:cs="Times New Roman"/>
          <w:sz w:val="28"/>
          <w:szCs w:val="28"/>
        </w:rPr>
        <w:t>финансовый отдел</w:t>
      </w:r>
      <w:r w:rsidRPr="004125F3">
        <w:rPr>
          <w:rFonts w:ascii="Times New Roman" w:hAnsi="Times New Roman" w:cs="Times New Roman"/>
          <w:sz w:val="28"/>
          <w:szCs w:val="28"/>
        </w:rPr>
        <w:t xml:space="preserve"> предложение о разработке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на новый период до истечения срока реализации действующей </w:t>
      </w:r>
      <w:r w:rsidR="00151E77" w:rsidRPr="004125F3">
        <w:rPr>
          <w:rFonts w:ascii="Times New Roman" w:hAnsi="Times New Roman" w:cs="Times New Roman"/>
          <w:sz w:val="28"/>
          <w:szCs w:val="28"/>
        </w:rPr>
        <w:lastRenderedPageBreak/>
        <w:t>муниципальной</w:t>
      </w:r>
      <w:r w:rsidRPr="004125F3">
        <w:rPr>
          <w:rFonts w:ascii="Times New Roman" w:hAnsi="Times New Roman" w:cs="Times New Roman"/>
          <w:sz w:val="28"/>
          <w:szCs w:val="28"/>
        </w:rPr>
        <w:t xml:space="preserve"> программы.</w:t>
      </w:r>
    </w:p>
    <w:p w:rsidR="00AB487E" w:rsidRPr="004125F3" w:rsidRDefault="00AB487E" w:rsidP="00151E77">
      <w:pPr>
        <w:pStyle w:val="ConsPlusNormal"/>
        <w:ind w:firstLine="539"/>
        <w:jc w:val="both"/>
        <w:rPr>
          <w:rFonts w:ascii="Times New Roman" w:hAnsi="Times New Roman" w:cs="Times New Roman"/>
          <w:sz w:val="28"/>
          <w:szCs w:val="28"/>
        </w:rPr>
      </w:pPr>
      <w:bookmarkStart w:id="5" w:name="P206"/>
      <w:bookmarkEnd w:id="5"/>
      <w:r w:rsidRPr="004125F3">
        <w:rPr>
          <w:rFonts w:ascii="Times New Roman" w:hAnsi="Times New Roman" w:cs="Times New Roman"/>
          <w:sz w:val="28"/>
          <w:szCs w:val="28"/>
        </w:rPr>
        <w:t xml:space="preserve">В случае принятия </w:t>
      </w:r>
      <w:r w:rsidR="00151E77" w:rsidRPr="004125F3">
        <w:rPr>
          <w:rFonts w:ascii="Times New Roman" w:hAnsi="Times New Roman" w:cs="Times New Roman"/>
          <w:sz w:val="28"/>
          <w:szCs w:val="28"/>
        </w:rPr>
        <w:t>финансовым отделом</w:t>
      </w:r>
      <w:r w:rsidRPr="004125F3">
        <w:rPr>
          <w:rFonts w:ascii="Times New Roman" w:hAnsi="Times New Roman" w:cs="Times New Roman"/>
          <w:sz w:val="28"/>
          <w:szCs w:val="28"/>
        </w:rPr>
        <w:t xml:space="preserve"> предложения ответственного исполнителя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 разработке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на новый период до истечения срока реализации действующей </w:t>
      </w:r>
      <w:r w:rsidR="00151E77" w:rsidRPr="004125F3">
        <w:rPr>
          <w:rFonts w:ascii="Times New Roman" w:hAnsi="Times New Roman" w:cs="Times New Roman"/>
          <w:sz w:val="28"/>
          <w:szCs w:val="28"/>
        </w:rPr>
        <w:t xml:space="preserve">муниципальной </w:t>
      </w:r>
      <w:r w:rsidR="00680AC5" w:rsidRPr="004125F3">
        <w:rPr>
          <w:rFonts w:ascii="Times New Roman" w:hAnsi="Times New Roman" w:cs="Times New Roman"/>
          <w:sz w:val="28"/>
          <w:szCs w:val="28"/>
        </w:rPr>
        <w:t xml:space="preserve">программы </w:t>
      </w:r>
      <w:r w:rsidRPr="004125F3">
        <w:rPr>
          <w:rFonts w:ascii="Times New Roman" w:hAnsi="Times New Roman" w:cs="Times New Roman"/>
          <w:sz w:val="28"/>
          <w:szCs w:val="28"/>
        </w:rPr>
        <w:t xml:space="preserve">ответственным исполнителем </w:t>
      </w:r>
      <w:r w:rsidR="00151E7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 совместно с соисполнителями</w:t>
      </w:r>
      <w:r w:rsidR="00151E77" w:rsidRPr="004125F3">
        <w:rPr>
          <w:rFonts w:ascii="Times New Roman" w:hAnsi="Times New Roman" w:cs="Times New Roman"/>
          <w:sz w:val="28"/>
          <w:szCs w:val="28"/>
        </w:rPr>
        <w:t xml:space="preserve"> муниципальной </w:t>
      </w:r>
      <w:r w:rsidRPr="004125F3">
        <w:rPr>
          <w:rFonts w:ascii="Times New Roman" w:hAnsi="Times New Roman" w:cs="Times New Roman"/>
          <w:sz w:val="28"/>
          <w:szCs w:val="28"/>
        </w:rPr>
        <w:t xml:space="preserve">программы в установленном порядке разрабатывается проект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на новый период. При этом действующая </w:t>
      </w:r>
      <w:r w:rsidR="00151E77" w:rsidRPr="004125F3">
        <w:rPr>
          <w:rFonts w:ascii="Times New Roman" w:hAnsi="Times New Roman" w:cs="Times New Roman"/>
          <w:sz w:val="28"/>
          <w:szCs w:val="28"/>
        </w:rPr>
        <w:t>муниципальная</w:t>
      </w:r>
      <w:r w:rsidR="00680AC5" w:rsidRPr="004125F3">
        <w:rPr>
          <w:rFonts w:ascii="Times New Roman" w:hAnsi="Times New Roman" w:cs="Times New Roman"/>
          <w:sz w:val="28"/>
          <w:szCs w:val="28"/>
        </w:rPr>
        <w:t xml:space="preserve"> программа </w:t>
      </w:r>
      <w:r w:rsidRPr="004125F3">
        <w:rPr>
          <w:rFonts w:ascii="Times New Roman" w:hAnsi="Times New Roman" w:cs="Times New Roman"/>
          <w:sz w:val="28"/>
          <w:szCs w:val="28"/>
        </w:rPr>
        <w:t>подлежит отмене</w:t>
      </w:r>
      <w:r w:rsidR="00680AC5" w:rsidRPr="004125F3">
        <w:rPr>
          <w:rFonts w:ascii="Times New Roman" w:hAnsi="Times New Roman" w:cs="Times New Roman"/>
          <w:sz w:val="28"/>
          <w:szCs w:val="28"/>
        </w:rPr>
        <w:t xml:space="preserve"> либо в действующую редакцию муниципальной программы вносятся изменения</w:t>
      </w:r>
      <w:r w:rsidRPr="004125F3">
        <w:rPr>
          <w:rFonts w:ascii="Times New Roman" w:hAnsi="Times New Roman" w:cs="Times New Roman"/>
          <w:sz w:val="28"/>
          <w:szCs w:val="28"/>
        </w:rPr>
        <w:t>.</w:t>
      </w:r>
    </w:p>
    <w:p w:rsidR="00AB487E" w:rsidRPr="004125F3" w:rsidRDefault="00AB487E" w:rsidP="00151E7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Для определения плановых значений показателей </w:t>
      </w:r>
      <w:r w:rsidR="00151E7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w:t>
      </w:r>
      <w:r w:rsidR="00151E7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в том году, в котором разработан проект </w:t>
      </w:r>
      <w:r w:rsidR="00151E77"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 на новый период.</w:t>
      </w:r>
    </w:p>
    <w:p w:rsidR="00FB3331" w:rsidRPr="004125F3" w:rsidRDefault="00AB487E" w:rsidP="00151E7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Значения плановых показателей </w:t>
      </w:r>
      <w:r w:rsidR="00151E77"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r w:rsidR="006732A6" w:rsidRPr="004125F3">
        <w:rPr>
          <w:rFonts w:ascii="Times New Roman" w:hAnsi="Times New Roman" w:cs="Times New Roman"/>
          <w:sz w:val="28"/>
          <w:szCs w:val="28"/>
        </w:rPr>
        <w:t>, утвержденной на новый период,</w:t>
      </w:r>
      <w:r w:rsidRPr="004125F3">
        <w:rPr>
          <w:rFonts w:ascii="Times New Roman" w:hAnsi="Times New Roman" w:cs="Times New Roman"/>
          <w:sz w:val="28"/>
          <w:szCs w:val="28"/>
        </w:rPr>
        <w:t xml:space="preserve"> и результатов ее структурных элементов подлежат корректировке с учетом фактического достижения значения показателей и результатов ранее действующей </w:t>
      </w:r>
      <w:r w:rsidR="00151E77" w:rsidRPr="004125F3">
        <w:rPr>
          <w:rFonts w:ascii="Times New Roman" w:hAnsi="Times New Roman" w:cs="Times New Roman"/>
          <w:sz w:val="28"/>
          <w:szCs w:val="28"/>
        </w:rPr>
        <w:t>муниципальной</w:t>
      </w:r>
      <w:r w:rsidR="00FB3331" w:rsidRPr="004125F3">
        <w:rPr>
          <w:rFonts w:ascii="Times New Roman" w:hAnsi="Times New Roman" w:cs="Times New Roman"/>
          <w:sz w:val="28"/>
          <w:szCs w:val="28"/>
        </w:rPr>
        <w:t xml:space="preserve"> программы, которая</w:t>
      </w:r>
      <w:r w:rsidRPr="004125F3">
        <w:rPr>
          <w:rFonts w:ascii="Times New Roman" w:hAnsi="Times New Roman" w:cs="Times New Roman"/>
          <w:sz w:val="28"/>
          <w:szCs w:val="28"/>
        </w:rPr>
        <w:t xml:space="preserve"> осуществляется </w:t>
      </w:r>
      <w:r w:rsidR="00FB3331" w:rsidRPr="004125F3">
        <w:rPr>
          <w:rFonts w:ascii="Times New Roman" w:hAnsi="Times New Roman" w:cs="Times New Roman"/>
          <w:sz w:val="28"/>
          <w:szCs w:val="28"/>
        </w:rPr>
        <w:t xml:space="preserve">до 1 июля первого года реализации такой муниципальной программы. Такая корректировка при оценке эффективности бюджетных расходов на реализацию муниципальной программы не учитывается. </w:t>
      </w:r>
    </w:p>
    <w:p w:rsidR="00A241A3" w:rsidRPr="00A90C9A" w:rsidRDefault="00A241A3" w:rsidP="00A241A3">
      <w:pPr>
        <w:ind w:firstLine="540"/>
        <w:rPr>
          <w:rFonts w:ascii="Times New Roman" w:hAnsi="Times New Roman" w:cs="Times New Roman"/>
          <w:sz w:val="28"/>
          <w:szCs w:val="28"/>
        </w:rPr>
      </w:pPr>
      <w:r w:rsidRPr="00A90C9A">
        <w:rPr>
          <w:rFonts w:ascii="Times New Roman" w:hAnsi="Times New Roman" w:cs="Times New Roman"/>
          <w:sz w:val="28"/>
          <w:szCs w:val="28"/>
        </w:rPr>
        <w:t>1</w:t>
      </w:r>
      <w:r w:rsidR="00061E74">
        <w:rPr>
          <w:rFonts w:ascii="Times New Roman" w:hAnsi="Times New Roman" w:cs="Times New Roman"/>
          <w:sz w:val="28"/>
          <w:szCs w:val="28"/>
        </w:rPr>
        <w:t>6</w:t>
      </w:r>
      <w:r w:rsidRPr="00A90C9A">
        <w:rPr>
          <w:rFonts w:ascii="Times New Roman" w:hAnsi="Times New Roman" w:cs="Times New Roman"/>
          <w:sz w:val="28"/>
          <w:szCs w:val="28"/>
        </w:rPr>
        <w:t>. Проекты муниципальных программ (изменений в муниципальные программы) подлежат общественному обсуждению, которое включает в себя следующие этапы:</w:t>
      </w:r>
    </w:p>
    <w:p w:rsidR="00A241A3" w:rsidRPr="00A90C9A" w:rsidRDefault="00A241A3" w:rsidP="00A241A3">
      <w:pPr>
        <w:ind w:firstLine="540"/>
        <w:rPr>
          <w:rFonts w:ascii="Times New Roman" w:hAnsi="Times New Roman" w:cs="Times New Roman"/>
          <w:strike/>
          <w:sz w:val="28"/>
          <w:szCs w:val="28"/>
        </w:rPr>
      </w:pPr>
      <w:r w:rsidRPr="00A90C9A">
        <w:rPr>
          <w:rFonts w:ascii="Times New Roman" w:hAnsi="Times New Roman" w:cs="Times New Roman"/>
          <w:sz w:val="28"/>
          <w:szCs w:val="28"/>
        </w:rPr>
        <w:t xml:space="preserve">размещение проекта муниципальной программы (изменений в муниципальную программу) на </w:t>
      </w:r>
      <w:r w:rsidR="00061E74">
        <w:rPr>
          <w:rFonts w:ascii="Times New Roman" w:hAnsi="Times New Roman" w:cs="Times New Roman"/>
          <w:sz w:val="28"/>
          <w:szCs w:val="28"/>
        </w:rPr>
        <w:t xml:space="preserve">официальном </w:t>
      </w:r>
      <w:r w:rsidR="00E643BA">
        <w:rPr>
          <w:rFonts w:ascii="Times New Roman" w:hAnsi="Times New Roman" w:cs="Times New Roman"/>
          <w:sz w:val="28"/>
          <w:szCs w:val="28"/>
        </w:rPr>
        <w:t xml:space="preserve">информационном </w:t>
      </w:r>
      <w:r w:rsidRPr="00A90C9A">
        <w:rPr>
          <w:rFonts w:ascii="Times New Roman" w:hAnsi="Times New Roman" w:cs="Times New Roman"/>
          <w:sz w:val="28"/>
          <w:szCs w:val="28"/>
        </w:rPr>
        <w:t>сайте администрации</w:t>
      </w:r>
      <w:r w:rsidR="00E643BA">
        <w:rPr>
          <w:rFonts w:ascii="Times New Roman" w:hAnsi="Times New Roman" w:cs="Times New Roman"/>
          <w:sz w:val="28"/>
          <w:szCs w:val="28"/>
        </w:rPr>
        <w:t xml:space="preserve"> муниципального образования Грачевский район</w:t>
      </w:r>
      <w:r w:rsidRPr="00A90C9A">
        <w:rPr>
          <w:rFonts w:ascii="Times New Roman" w:hAnsi="Times New Roman" w:cs="Times New Roman"/>
          <w:sz w:val="28"/>
          <w:szCs w:val="28"/>
        </w:rPr>
        <w:t xml:space="preserve"> </w:t>
      </w:r>
      <w:r w:rsidR="00E643BA">
        <w:rPr>
          <w:rFonts w:ascii="Times New Roman" w:hAnsi="Times New Roman" w:cs="Times New Roman"/>
          <w:sz w:val="28"/>
          <w:szCs w:val="28"/>
        </w:rPr>
        <w:t>Оренбургской области (далее – официальный сайт администрации Грачевского района)</w:t>
      </w:r>
      <w:r w:rsidRPr="00A90C9A">
        <w:rPr>
          <w:rFonts w:ascii="Times New Roman" w:hAnsi="Times New Roman" w:cs="Times New Roman"/>
          <w:sz w:val="28"/>
          <w:szCs w:val="28"/>
        </w:rPr>
        <w:t xml:space="preserve"> </w:t>
      </w:r>
      <w:r w:rsidR="00061E74" w:rsidRPr="004125F3">
        <w:rPr>
          <w:rFonts w:ascii="Times New Roman" w:eastAsiaTheme="minorHAnsi" w:hAnsi="Times New Roman" w:cs="Times New Roman"/>
          <w:sz w:val="28"/>
          <w:szCs w:val="28"/>
          <w:lang w:eastAsia="en-US"/>
        </w:rPr>
        <w:t xml:space="preserve">в информационно-телекоммуникационной сети «Интернет» (далее – сеть «Интернет») </w:t>
      </w:r>
      <w:r w:rsidRPr="00A90C9A">
        <w:rPr>
          <w:rFonts w:ascii="Times New Roman" w:hAnsi="Times New Roman" w:cs="Times New Roman"/>
          <w:sz w:val="28"/>
          <w:szCs w:val="28"/>
        </w:rPr>
        <w:t>с указанием</w:t>
      </w:r>
      <w:r>
        <w:rPr>
          <w:rFonts w:ascii="Times New Roman" w:hAnsi="Times New Roman" w:cs="Times New Roman"/>
          <w:sz w:val="28"/>
          <w:szCs w:val="28"/>
        </w:rPr>
        <w:t xml:space="preserve"> </w:t>
      </w:r>
      <w:r w:rsidRPr="00A90C9A">
        <w:rPr>
          <w:rFonts w:ascii="Times New Roman" w:hAnsi="Times New Roman" w:cs="Times New Roman"/>
          <w:sz w:val="28"/>
          <w:szCs w:val="28"/>
        </w:rPr>
        <w:t>срока, в течение которого принимаются замечания и предложения к проекту муниципальной программы (проекту изменений в муниципальную программу). Срок приема замечаний и предложений не может быть определен менее одной недели;</w:t>
      </w:r>
    </w:p>
    <w:p w:rsidR="00A241A3" w:rsidRPr="001155B9" w:rsidRDefault="00A241A3" w:rsidP="00A241A3">
      <w:pPr>
        <w:ind w:firstLine="540"/>
        <w:rPr>
          <w:rFonts w:ascii="Times New Roman" w:hAnsi="Times New Roman" w:cs="Times New Roman"/>
          <w:strike/>
          <w:sz w:val="28"/>
          <w:szCs w:val="28"/>
        </w:rPr>
      </w:pPr>
      <w:r w:rsidRPr="00A90C9A">
        <w:rPr>
          <w:rFonts w:ascii="Times New Roman" w:hAnsi="Times New Roman" w:cs="Times New Roman"/>
          <w:sz w:val="28"/>
          <w:szCs w:val="28"/>
        </w:rPr>
        <w:t>рассмотрение поступивших замечаний и предложений, к проекту муниципальной программы (изменений в муниципальную программу), в течение двух рабочих дней после истечения срока, определяемого в соответствии с абзацем вторым  настоящего пункта</w:t>
      </w:r>
      <w:r w:rsidRPr="001155B9">
        <w:rPr>
          <w:rFonts w:ascii="Times New Roman" w:hAnsi="Times New Roman" w:cs="Times New Roman"/>
          <w:sz w:val="28"/>
          <w:szCs w:val="28"/>
        </w:rPr>
        <w:t>.</w:t>
      </w:r>
      <w:r w:rsidR="001155B9" w:rsidRPr="001155B9">
        <w:rPr>
          <w:rFonts w:ascii="Times New Roman" w:hAnsi="Times New Roman" w:cs="Times New Roman"/>
          <w:sz w:val="28"/>
          <w:szCs w:val="28"/>
        </w:rPr>
        <w:t xml:space="preserve"> Не подлежат рассмотрению замечания</w:t>
      </w:r>
      <w:r w:rsidR="001155B9">
        <w:rPr>
          <w:rFonts w:ascii="Times New Roman" w:hAnsi="Times New Roman" w:cs="Times New Roman"/>
          <w:sz w:val="28"/>
          <w:szCs w:val="28"/>
        </w:rPr>
        <w:t xml:space="preserve"> и предложения</w:t>
      </w:r>
      <w:r w:rsidR="001155B9" w:rsidRPr="001155B9">
        <w:rPr>
          <w:rFonts w:ascii="Times New Roman" w:hAnsi="Times New Roman" w:cs="Times New Roman"/>
          <w:sz w:val="28"/>
          <w:szCs w:val="28"/>
        </w:rPr>
        <w:t>,</w:t>
      </w:r>
      <w:r w:rsidR="001155B9">
        <w:rPr>
          <w:rFonts w:ascii="Times New Roman" w:hAnsi="Times New Roman" w:cs="Times New Roman"/>
          <w:sz w:val="28"/>
          <w:szCs w:val="28"/>
        </w:rPr>
        <w:t xml:space="preserve"> </w:t>
      </w:r>
      <w:r w:rsidR="001155B9" w:rsidRPr="001155B9">
        <w:rPr>
          <w:rFonts w:ascii="Times New Roman" w:hAnsi="Times New Roman" w:cs="Times New Roman"/>
          <w:sz w:val="28"/>
          <w:szCs w:val="28"/>
        </w:rPr>
        <w:t>поступившие с нарушением сроков проведения общественного обсуждения</w:t>
      </w:r>
      <w:r w:rsidR="001155B9">
        <w:rPr>
          <w:rFonts w:ascii="Times New Roman" w:hAnsi="Times New Roman" w:cs="Times New Roman"/>
          <w:sz w:val="28"/>
          <w:szCs w:val="28"/>
        </w:rPr>
        <w:t xml:space="preserve"> </w:t>
      </w:r>
      <w:r w:rsidR="001155B9" w:rsidRPr="001155B9">
        <w:rPr>
          <w:rFonts w:ascii="Times New Roman" w:hAnsi="Times New Roman" w:cs="Times New Roman"/>
          <w:sz w:val="28"/>
          <w:szCs w:val="28"/>
        </w:rPr>
        <w:t>или в анонимном порядке.</w:t>
      </w:r>
    </w:p>
    <w:p w:rsidR="00A241A3" w:rsidRPr="00A90C9A" w:rsidRDefault="00A241A3" w:rsidP="00A241A3">
      <w:pPr>
        <w:ind w:firstLine="540"/>
        <w:rPr>
          <w:rFonts w:ascii="Times New Roman" w:hAnsi="Times New Roman" w:cs="Times New Roman"/>
          <w:sz w:val="28"/>
          <w:szCs w:val="28"/>
        </w:rPr>
      </w:pPr>
      <w:r w:rsidRPr="00A90C9A">
        <w:rPr>
          <w:rFonts w:ascii="Times New Roman" w:hAnsi="Times New Roman" w:cs="Times New Roman"/>
          <w:sz w:val="28"/>
          <w:szCs w:val="28"/>
        </w:rPr>
        <w:t>1</w:t>
      </w:r>
      <w:r w:rsidR="00061E74">
        <w:rPr>
          <w:rFonts w:ascii="Times New Roman" w:hAnsi="Times New Roman" w:cs="Times New Roman"/>
          <w:sz w:val="28"/>
          <w:szCs w:val="28"/>
        </w:rPr>
        <w:t>7</w:t>
      </w:r>
      <w:r w:rsidRPr="00A90C9A">
        <w:rPr>
          <w:rFonts w:ascii="Times New Roman" w:hAnsi="Times New Roman" w:cs="Times New Roman"/>
          <w:sz w:val="28"/>
          <w:szCs w:val="28"/>
        </w:rPr>
        <w:t>. Результаты общественного обсуждения отражаются в пояснительной записке к проекту постановления администрации Грачевского района об утверждении муниципальной программы (о внесении изменений в муниципальную программу).</w:t>
      </w:r>
    </w:p>
    <w:p w:rsidR="00061E74" w:rsidRPr="00A90C9A" w:rsidRDefault="00061E74" w:rsidP="00061E74">
      <w:pPr>
        <w:ind w:firstLine="540"/>
        <w:rPr>
          <w:rFonts w:ascii="Times New Roman" w:hAnsi="Times New Roman" w:cs="Times New Roman"/>
          <w:sz w:val="28"/>
          <w:szCs w:val="28"/>
        </w:rPr>
      </w:pPr>
      <w:r>
        <w:rPr>
          <w:rFonts w:ascii="Times New Roman" w:hAnsi="Times New Roman" w:cs="Times New Roman"/>
          <w:sz w:val="28"/>
          <w:szCs w:val="28"/>
        </w:rPr>
        <w:t xml:space="preserve">18. </w:t>
      </w:r>
      <w:r w:rsidRPr="00A90C9A">
        <w:rPr>
          <w:rFonts w:ascii="Times New Roman" w:hAnsi="Times New Roman" w:cs="Times New Roman"/>
          <w:sz w:val="28"/>
          <w:szCs w:val="28"/>
        </w:rPr>
        <w:t>После согласования с заинтересованными органами проект</w:t>
      </w:r>
      <w:r w:rsidR="00EA2C96" w:rsidRPr="00EA2C96">
        <w:rPr>
          <w:rFonts w:ascii="Times New Roman" w:hAnsi="Times New Roman" w:cs="Times New Roman"/>
          <w:sz w:val="28"/>
          <w:szCs w:val="28"/>
        </w:rPr>
        <w:t xml:space="preserve"> </w:t>
      </w:r>
      <w:r w:rsidR="00EA2C96" w:rsidRPr="00A90C9A">
        <w:rPr>
          <w:rFonts w:ascii="Times New Roman" w:hAnsi="Times New Roman" w:cs="Times New Roman"/>
          <w:sz w:val="28"/>
          <w:szCs w:val="28"/>
        </w:rPr>
        <w:lastRenderedPageBreak/>
        <w:t>муниципальной программы (изменений в муниципальную программу)</w:t>
      </w:r>
      <w:r w:rsidRPr="00A90C9A">
        <w:rPr>
          <w:rFonts w:ascii="Times New Roman" w:hAnsi="Times New Roman" w:cs="Times New Roman"/>
          <w:sz w:val="28"/>
          <w:szCs w:val="28"/>
        </w:rPr>
        <w:t xml:space="preserve"> направляется для проведения экспертизы в Счетную палату Грачевского района.</w:t>
      </w:r>
    </w:p>
    <w:p w:rsidR="00061E74" w:rsidRPr="004125F3" w:rsidRDefault="00061E74" w:rsidP="00061E7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Счетная палата Грачевского района осуществляет бюджетные полномочия по экспертизе муниципальных программ</w:t>
      </w:r>
      <w:r w:rsidR="00362C67">
        <w:rPr>
          <w:rFonts w:ascii="Times New Roman" w:hAnsi="Times New Roman" w:cs="Times New Roman"/>
          <w:sz w:val="28"/>
          <w:szCs w:val="28"/>
        </w:rPr>
        <w:t xml:space="preserve"> (проектов муниципальных программ)</w:t>
      </w:r>
      <w:r w:rsidRPr="004125F3">
        <w:rPr>
          <w:rFonts w:ascii="Times New Roman" w:hAnsi="Times New Roman" w:cs="Times New Roman"/>
          <w:sz w:val="28"/>
          <w:szCs w:val="28"/>
        </w:rPr>
        <w:t xml:space="preserve">  в соответствии с законодательством Российской Федерации и муниципальными правовыми актами Грачевского района.</w:t>
      </w:r>
    </w:p>
    <w:p w:rsidR="00061E74" w:rsidRDefault="00061E74" w:rsidP="00061E74">
      <w:pPr>
        <w:ind w:firstLine="540"/>
        <w:rPr>
          <w:rFonts w:ascii="Times New Roman" w:hAnsi="Times New Roman" w:cs="Times New Roman"/>
          <w:sz w:val="28"/>
          <w:szCs w:val="28"/>
        </w:rPr>
      </w:pPr>
      <w:r w:rsidRPr="00A90C9A">
        <w:rPr>
          <w:rFonts w:ascii="Times New Roman" w:hAnsi="Times New Roman" w:cs="Times New Roman"/>
          <w:sz w:val="28"/>
          <w:szCs w:val="28"/>
        </w:rPr>
        <w:t>После получения заключения Счетной палаты Грачевского района проект муниципальной программы (изменений в муниципальную программу) в электронном виде и на бумажном носителе представляется на согласование в финансовый отдел администрации Грачевского района.</w:t>
      </w:r>
    </w:p>
    <w:p w:rsidR="00061E74" w:rsidRPr="004125F3" w:rsidRDefault="00061E74" w:rsidP="00061E74">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 случае если в рамках муниципальной программы предусматривается реализация приоритетных проектов,</w:t>
      </w:r>
      <w:r w:rsidR="000F50A5">
        <w:rPr>
          <w:rFonts w:ascii="Times New Roman" w:hAnsi="Times New Roman" w:cs="Times New Roman"/>
          <w:sz w:val="28"/>
          <w:szCs w:val="28"/>
        </w:rPr>
        <w:t xml:space="preserve"> мероприятий в рамках</w:t>
      </w:r>
      <w:r w:rsidRPr="004125F3">
        <w:rPr>
          <w:rFonts w:ascii="Times New Roman" w:hAnsi="Times New Roman" w:cs="Times New Roman"/>
          <w:sz w:val="28"/>
          <w:szCs w:val="28"/>
        </w:rPr>
        <w:t xml:space="preserve"> региональных проектов,</w:t>
      </w:r>
      <w:r w:rsidR="00EA2C96">
        <w:rPr>
          <w:rFonts w:ascii="Times New Roman" w:hAnsi="Times New Roman" w:cs="Times New Roman"/>
          <w:sz w:val="28"/>
          <w:szCs w:val="28"/>
        </w:rPr>
        <w:t xml:space="preserve"> </w:t>
      </w:r>
      <w:r w:rsidRPr="004125F3">
        <w:rPr>
          <w:rFonts w:ascii="Times New Roman" w:hAnsi="Times New Roman" w:cs="Times New Roman"/>
          <w:sz w:val="28"/>
          <w:szCs w:val="28"/>
        </w:rPr>
        <w:t xml:space="preserve">до представления в финансовый отдел </w:t>
      </w:r>
      <w:r w:rsidRPr="00A90C9A">
        <w:rPr>
          <w:rFonts w:ascii="Times New Roman" w:hAnsi="Times New Roman" w:cs="Times New Roman"/>
          <w:sz w:val="28"/>
          <w:szCs w:val="28"/>
        </w:rPr>
        <w:t>проект муниципальной программы (измен</w:t>
      </w:r>
      <w:r>
        <w:rPr>
          <w:rFonts w:ascii="Times New Roman" w:hAnsi="Times New Roman" w:cs="Times New Roman"/>
          <w:sz w:val="28"/>
          <w:szCs w:val="28"/>
        </w:rPr>
        <w:t xml:space="preserve">ений в муниципальную программу) </w:t>
      </w:r>
      <w:r w:rsidRPr="004125F3">
        <w:rPr>
          <w:rFonts w:ascii="Times New Roman" w:hAnsi="Times New Roman" w:cs="Times New Roman"/>
          <w:sz w:val="28"/>
          <w:szCs w:val="28"/>
        </w:rPr>
        <w:t>согласовываются с муниципальным проектным офисом.</w:t>
      </w:r>
    </w:p>
    <w:p w:rsidR="00AB487E" w:rsidRDefault="00061E74" w:rsidP="005D0E8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19. </w:t>
      </w:r>
      <w:r w:rsidR="00AB487E" w:rsidRPr="004125F3">
        <w:rPr>
          <w:rFonts w:ascii="Times New Roman" w:hAnsi="Times New Roman" w:cs="Times New Roman"/>
          <w:sz w:val="28"/>
          <w:szCs w:val="28"/>
        </w:rPr>
        <w:t>К проект</w:t>
      </w:r>
      <w:r w:rsidR="00EA2C96">
        <w:rPr>
          <w:rFonts w:ascii="Times New Roman" w:hAnsi="Times New Roman" w:cs="Times New Roman"/>
          <w:sz w:val="28"/>
          <w:szCs w:val="28"/>
        </w:rPr>
        <w:t xml:space="preserve">у </w:t>
      </w:r>
      <w:r w:rsidR="00AB487E" w:rsidRPr="004125F3">
        <w:rPr>
          <w:rFonts w:ascii="Times New Roman" w:hAnsi="Times New Roman" w:cs="Times New Roman"/>
          <w:sz w:val="28"/>
          <w:szCs w:val="28"/>
        </w:rPr>
        <w:t xml:space="preserve"> </w:t>
      </w:r>
      <w:r w:rsidR="00EA2C96" w:rsidRPr="00A90C9A">
        <w:rPr>
          <w:rFonts w:ascii="Times New Roman" w:hAnsi="Times New Roman" w:cs="Times New Roman"/>
          <w:sz w:val="28"/>
          <w:szCs w:val="28"/>
        </w:rPr>
        <w:t xml:space="preserve">муниципальной программы (изменений в муниципальную программу) </w:t>
      </w:r>
      <w:r w:rsidR="00AB487E" w:rsidRPr="004125F3">
        <w:rPr>
          <w:rFonts w:ascii="Times New Roman" w:hAnsi="Times New Roman" w:cs="Times New Roman"/>
          <w:sz w:val="28"/>
          <w:szCs w:val="28"/>
        </w:rPr>
        <w:t>прилагаются дополнительные и обосновывающие материалы:</w:t>
      </w:r>
    </w:p>
    <w:p w:rsidR="00EA2C96" w:rsidRPr="004125F3" w:rsidRDefault="000755B2" w:rsidP="00EA2C9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пояснительная записка. </w:t>
      </w:r>
      <w:r w:rsidR="00EA2C96" w:rsidRPr="004125F3">
        <w:rPr>
          <w:rFonts w:ascii="Times New Roman" w:hAnsi="Times New Roman" w:cs="Times New Roman"/>
          <w:sz w:val="28"/>
          <w:szCs w:val="28"/>
        </w:rPr>
        <w:t>В случае изменения значений показателей муниципальной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EA2C96" w:rsidRPr="004125F3" w:rsidRDefault="00EA2C96" w:rsidP="00EA2C9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б) копии нормативных правовых актов и иных документов, явившихся основанием для разработки муниципальной программы и внесения в нее изменений;</w:t>
      </w:r>
    </w:p>
    <w:p w:rsidR="00EA2C96" w:rsidRPr="00910BA9" w:rsidRDefault="00EA2C96" w:rsidP="00EA2C96">
      <w:pPr>
        <w:pStyle w:val="ConsPlusNormal"/>
        <w:ind w:firstLine="539"/>
        <w:jc w:val="both"/>
        <w:rPr>
          <w:rFonts w:ascii="Times New Roman" w:hAnsi="Times New Roman" w:cs="Times New Roman"/>
          <w:sz w:val="28"/>
          <w:szCs w:val="28"/>
        </w:rPr>
      </w:pPr>
      <w:r w:rsidRPr="00910BA9">
        <w:rPr>
          <w:rFonts w:ascii="Times New Roman" w:hAnsi="Times New Roman" w:cs="Times New Roman"/>
          <w:sz w:val="28"/>
          <w:szCs w:val="28"/>
        </w:rPr>
        <w:t>в) в случае если один или несколько структурных элементов муниципальной программы реализуются проектным способом, – утвержденные приоритетные проекты</w:t>
      </w:r>
      <w:r w:rsidR="000F50A5" w:rsidRPr="00910BA9">
        <w:rPr>
          <w:rFonts w:ascii="Times New Roman" w:hAnsi="Times New Roman" w:cs="Times New Roman"/>
          <w:sz w:val="28"/>
          <w:szCs w:val="28"/>
        </w:rPr>
        <w:t xml:space="preserve"> Грачевского района (утвержденные изменения, внесенные в них)</w:t>
      </w:r>
      <w:r w:rsidRPr="00910BA9">
        <w:rPr>
          <w:rFonts w:ascii="Times New Roman" w:hAnsi="Times New Roman" w:cs="Times New Roman"/>
          <w:sz w:val="28"/>
          <w:szCs w:val="28"/>
        </w:rPr>
        <w:t xml:space="preserve">, </w:t>
      </w:r>
      <w:r w:rsidR="000F50A5" w:rsidRPr="00910BA9">
        <w:rPr>
          <w:rFonts w:ascii="Times New Roman" w:hAnsi="Times New Roman" w:cs="Times New Roman"/>
          <w:sz w:val="28"/>
          <w:szCs w:val="28"/>
        </w:rPr>
        <w:t xml:space="preserve">соглашения </w:t>
      </w:r>
      <w:r w:rsidRPr="00910BA9">
        <w:rPr>
          <w:rFonts w:ascii="Times New Roman" w:hAnsi="Times New Roman" w:cs="Times New Roman"/>
          <w:sz w:val="28"/>
          <w:szCs w:val="28"/>
        </w:rPr>
        <w:t xml:space="preserve">о реализации </w:t>
      </w:r>
      <w:r w:rsidR="000F50A5" w:rsidRPr="00910BA9">
        <w:rPr>
          <w:rFonts w:ascii="Times New Roman" w:hAnsi="Times New Roman" w:cs="Times New Roman"/>
          <w:sz w:val="28"/>
          <w:szCs w:val="28"/>
        </w:rPr>
        <w:t xml:space="preserve">мероприятий </w:t>
      </w:r>
      <w:r w:rsidRPr="00910BA9">
        <w:rPr>
          <w:rFonts w:ascii="Times New Roman" w:hAnsi="Times New Roman" w:cs="Times New Roman"/>
          <w:sz w:val="28"/>
          <w:szCs w:val="28"/>
        </w:rPr>
        <w:t>региональных проектов</w:t>
      </w:r>
      <w:r w:rsidR="000F50A5" w:rsidRPr="00910BA9">
        <w:rPr>
          <w:rFonts w:ascii="Times New Roman" w:hAnsi="Times New Roman" w:cs="Times New Roman"/>
          <w:sz w:val="28"/>
          <w:szCs w:val="28"/>
        </w:rPr>
        <w:t xml:space="preserve">, приоритетных </w:t>
      </w:r>
      <w:r w:rsidRPr="00910BA9">
        <w:rPr>
          <w:rFonts w:ascii="Times New Roman" w:hAnsi="Times New Roman" w:cs="Times New Roman"/>
          <w:sz w:val="28"/>
          <w:szCs w:val="28"/>
        </w:rPr>
        <w:t xml:space="preserve"> </w:t>
      </w:r>
      <w:r w:rsidR="000F50A5" w:rsidRPr="00910BA9">
        <w:rPr>
          <w:rFonts w:ascii="Times New Roman" w:hAnsi="Times New Roman" w:cs="Times New Roman"/>
          <w:sz w:val="28"/>
          <w:szCs w:val="28"/>
        </w:rPr>
        <w:t>проектов Оренбургской области на территории муниципального образования Грачевский район Оренбургской области.</w:t>
      </w:r>
    </w:p>
    <w:p w:rsidR="00D24140" w:rsidRPr="004125F3" w:rsidRDefault="00C877FE" w:rsidP="00D2414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20</w:t>
      </w:r>
      <w:r w:rsidR="00D24140" w:rsidRPr="004125F3">
        <w:rPr>
          <w:rFonts w:ascii="Times New Roman" w:hAnsi="Times New Roman" w:cs="Times New Roman"/>
          <w:sz w:val="28"/>
          <w:szCs w:val="28"/>
        </w:rPr>
        <w:t>. Финансовый отдел рассматривает представленный проект муниципальной программы на предмет:</w:t>
      </w:r>
    </w:p>
    <w:p w:rsidR="00D24140" w:rsidRPr="004125F3" w:rsidRDefault="00D24140" w:rsidP="00D241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соответствия цели (целей) муниципальной программы и задач ее структурных элементов стратегии социально-экономического развития Грачевского района;</w:t>
      </w:r>
    </w:p>
    <w:p w:rsidR="00D24140" w:rsidRPr="004125F3" w:rsidRDefault="00D24140" w:rsidP="00D241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соответствия структурных элементов и их задач цели (целей) муниципальной программы;</w:t>
      </w:r>
    </w:p>
    <w:p w:rsidR="00D24140" w:rsidRPr="004125F3" w:rsidRDefault="00D24140" w:rsidP="00D241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соблюдения требований к содержанию муниципальной программы, установленных настоящим Порядком;</w:t>
      </w:r>
    </w:p>
    <w:p w:rsidR="00D24140" w:rsidRPr="004125F3" w:rsidRDefault="00D24140" w:rsidP="00D24140">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наличия статистического и методического обеспечения для определения значений показателей (результатов) муниципальной программы.</w:t>
      </w:r>
    </w:p>
    <w:p w:rsidR="00D24140" w:rsidRPr="004125F3" w:rsidRDefault="00D24140" w:rsidP="00D2414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Рассмотрение проекта муниципальной программы финансовым отделом осуществляется в срок, не превышающий 10 рабочих дней со дня представления его на согласование. </w:t>
      </w:r>
    </w:p>
    <w:p w:rsidR="00DD525B" w:rsidRDefault="00C877FE" w:rsidP="00DD525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21</w:t>
      </w:r>
      <w:r w:rsidR="00DD525B" w:rsidRPr="004125F3">
        <w:rPr>
          <w:rFonts w:ascii="Times New Roman" w:hAnsi="Times New Roman" w:cs="Times New Roman"/>
          <w:sz w:val="28"/>
          <w:szCs w:val="28"/>
        </w:rPr>
        <w:t xml:space="preserve">. Проект </w:t>
      </w:r>
      <w:r w:rsidR="00DD525B" w:rsidRPr="00A90C9A">
        <w:rPr>
          <w:rFonts w:ascii="Times New Roman" w:hAnsi="Times New Roman" w:cs="Times New Roman"/>
          <w:sz w:val="28"/>
          <w:szCs w:val="28"/>
        </w:rPr>
        <w:t>муниципальн</w:t>
      </w:r>
      <w:r w:rsidR="00DD525B">
        <w:rPr>
          <w:rFonts w:ascii="Times New Roman" w:hAnsi="Times New Roman" w:cs="Times New Roman"/>
          <w:sz w:val="28"/>
          <w:szCs w:val="28"/>
        </w:rPr>
        <w:t>ой</w:t>
      </w:r>
      <w:r w:rsidR="00DD525B" w:rsidRPr="00A90C9A">
        <w:rPr>
          <w:rFonts w:ascii="Times New Roman" w:hAnsi="Times New Roman" w:cs="Times New Roman"/>
          <w:sz w:val="28"/>
          <w:szCs w:val="28"/>
        </w:rPr>
        <w:t xml:space="preserve"> программы (изменений в муниципальную программу)</w:t>
      </w:r>
      <w:r w:rsidR="00DD525B" w:rsidRPr="004125F3">
        <w:rPr>
          <w:rFonts w:ascii="Times New Roman" w:hAnsi="Times New Roman" w:cs="Times New Roman"/>
          <w:sz w:val="28"/>
          <w:szCs w:val="28"/>
        </w:rPr>
        <w:t xml:space="preserve">, </w:t>
      </w:r>
      <w:r w:rsidR="00DD525B">
        <w:rPr>
          <w:rFonts w:ascii="Times New Roman" w:hAnsi="Times New Roman" w:cs="Times New Roman"/>
          <w:sz w:val="28"/>
          <w:szCs w:val="28"/>
        </w:rPr>
        <w:t>согласованный с</w:t>
      </w:r>
      <w:r w:rsidR="00DD525B" w:rsidRPr="004125F3">
        <w:rPr>
          <w:rFonts w:ascii="Times New Roman" w:hAnsi="Times New Roman" w:cs="Times New Roman"/>
          <w:sz w:val="28"/>
          <w:szCs w:val="28"/>
        </w:rPr>
        <w:t xml:space="preserve"> финансовым отделом </w:t>
      </w:r>
      <w:r w:rsidR="00DD525B">
        <w:rPr>
          <w:rFonts w:ascii="Times New Roman" w:hAnsi="Times New Roman" w:cs="Times New Roman"/>
          <w:sz w:val="28"/>
          <w:szCs w:val="28"/>
        </w:rPr>
        <w:t>представляется</w:t>
      </w:r>
      <w:r w:rsidR="00DD525B" w:rsidRPr="004125F3">
        <w:rPr>
          <w:rFonts w:ascii="Times New Roman" w:hAnsi="Times New Roman" w:cs="Times New Roman"/>
          <w:sz w:val="28"/>
          <w:szCs w:val="28"/>
        </w:rPr>
        <w:t xml:space="preserve"> ответственным исполнителем муниципальной программы на утверждение главе  Грачевского района. </w:t>
      </w:r>
    </w:p>
    <w:p w:rsidR="00AB487E" w:rsidRPr="004125F3" w:rsidRDefault="006F0D88" w:rsidP="005D0E8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2</w:t>
      </w:r>
      <w:r w:rsidR="00C877FE">
        <w:rPr>
          <w:rFonts w:ascii="Times New Roman" w:hAnsi="Times New Roman" w:cs="Times New Roman"/>
          <w:sz w:val="28"/>
          <w:szCs w:val="28"/>
        </w:rPr>
        <w:t>2</w:t>
      </w:r>
      <w:r w:rsidR="00AB487E" w:rsidRPr="004125F3">
        <w:rPr>
          <w:rFonts w:ascii="Times New Roman" w:hAnsi="Times New Roman" w:cs="Times New Roman"/>
          <w:sz w:val="28"/>
          <w:szCs w:val="28"/>
        </w:rPr>
        <w:t>.</w:t>
      </w:r>
      <w:r w:rsidRPr="004125F3">
        <w:rPr>
          <w:rFonts w:ascii="Times New Roman" w:hAnsi="Times New Roman" w:cs="Times New Roman"/>
          <w:sz w:val="28"/>
          <w:szCs w:val="28"/>
        </w:rPr>
        <w:t xml:space="preserve"> </w:t>
      </w:r>
      <w:r w:rsidR="005D0E8D" w:rsidRPr="004125F3">
        <w:rPr>
          <w:rFonts w:ascii="Times New Roman" w:hAnsi="Times New Roman" w:cs="Times New Roman"/>
          <w:sz w:val="28"/>
          <w:szCs w:val="28"/>
        </w:rPr>
        <w:t>Муниципальные</w:t>
      </w:r>
      <w:r w:rsidR="00AB487E" w:rsidRPr="004125F3">
        <w:rPr>
          <w:rFonts w:ascii="Times New Roman" w:hAnsi="Times New Roman" w:cs="Times New Roman"/>
          <w:sz w:val="28"/>
          <w:szCs w:val="28"/>
        </w:rPr>
        <w:t xml:space="preserve"> программы, предлагаемые к реализации начиная с очередного финансового года, подлежат утверждению до вступления в силу </w:t>
      </w:r>
      <w:r w:rsidR="005D0E8D" w:rsidRPr="004125F3">
        <w:rPr>
          <w:rFonts w:ascii="Times New Roman" w:hAnsi="Times New Roman" w:cs="Times New Roman"/>
          <w:sz w:val="28"/>
          <w:szCs w:val="28"/>
        </w:rPr>
        <w:t xml:space="preserve">решения </w:t>
      </w:r>
      <w:r w:rsidR="004429A5" w:rsidRPr="004125F3">
        <w:rPr>
          <w:rFonts w:ascii="Times New Roman" w:hAnsi="Times New Roman" w:cs="Times New Roman"/>
          <w:sz w:val="28"/>
          <w:szCs w:val="28"/>
        </w:rPr>
        <w:t xml:space="preserve">о бюджете </w:t>
      </w:r>
      <w:r w:rsidR="005D0E8D" w:rsidRPr="004125F3">
        <w:rPr>
          <w:rFonts w:ascii="Times New Roman" w:hAnsi="Times New Roman" w:cs="Times New Roman"/>
          <w:sz w:val="28"/>
          <w:szCs w:val="28"/>
        </w:rPr>
        <w:t xml:space="preserve">муниципального образования Грачевский район </w:t>
      </w:r>
      <w:r w:rsidR="00AB487E" w:rsidRPr="004125F3">
        <w:rPr>
          <w:rFonts w:ascii="Times New Roman" w:hAnsi="Times New Roman" w:cs="Times New Roman"/>
          <w:sz w:val="28"/>
          <w:szCs w:val="28"/>
        </w:rPr>
        <w:t xml:space="preserve">на очередной финансовый год (на очередной финансовый год и на плановый период) (далее – </w:t>
      </w:r>
      <w:r w:rsidR="005D0E8D" w:rsidRPr="004125F3">
        <w:rPr>
          <w:rFonts w:ascii="Times New Roman" w:hAnsi="Times New Roman" w:cs="Times New Roman"/>
          <w:sz w:val="28"/>
          <w:szCs w:val="28"/>
        </w:rPr>
        <w:t xml:space="preserve">решение </w:t>
      </w:r>
      <w:r w:rsidR="00AB487E" w:rsidRPr="004125F3">
        <w:rPr>
          <w:rFonts w:ascii="Times New Roman" w:hAnsi="Times New Roman" w:cs="Times New Roman"/>
          <w:sz w:val="28"/>
          <w:szCs w:val="28"/>
        </w:rPr>
        <w:t>о бюджете).</w:t>
      </w:r>
    </w:p>
    <w:p w:rsidR="00AB487E" w:rsidRPr="004125F3" w:rsidRDefault="00AB487E" w:rsidP="004429A5">
      <w:pPr>
        <w:pStyle w:val="ConsPlusNormal"/>
        <w:ind w:firstLine="539"/>
        <w:jc w:val="both"/>
        <w:rPr>
          <w:rFonts w:ascii="Times New Roman" w:hAnsi="Times New Roman" w:cs="Times New Roman"/>
          <w:sz w:val="28"/>
          <w:szCs w:val="28"/>
        </w:rPr>
      </w:pPr>
      <w:bookmarkStart w:id="6" w:name="P236"/>
      <w:bookmarkEnd w:id="6"/>
      <w:r w:rsidRPr="004125F3">
        <w:rPr>
          <w:rFonts w:ascii="Times New Roman" w:hAnsi="Times New Roman" w:cs="Times New Roman"/>
          <w:sz w:val="28"/>
          <w:szCs w:val="28"/>
        </w:rPr>
        <w:t>2</w:t>
      </w:r>
      <w:r w:rsidR="00C877FE">
        <w:rPr>
          <w:rFonts w:ascii="Times New Roman" w:hAnsi="Times New Roman" w:cs="Times New Roman"/>
          <w:sz w:val="28"/>
          <w:szCs w:val="28"/>
        </w:rPr>
        <w:t>3</w:t>
      </w:r>
      <w:r w:rsidRPr="004125F3">
        <w:rPr>
          <w:rFonts w:ascii="Times New Roman" w:hAnsi="Times New Roman" w:cs="Times New Roman"/>
          <w:sz w:val="28"/>
          <w:szCs w:val="28"/>
        </w:rPr>
        <w:t>.</w:t>
      </w:r>
      <w:r w:rsidR="003C0602" w:rsidRPr="004125F3">
        <w:rPr>
          <w:rFonts w:ascii="Times New Roman" w:hAnsi="Times New Roman" w:cs="Times New Roman"/>
          <w:sz w:val="28"/>
          <w:szCs w:val="28"/>
        </w:rPr>
        <w:t xml:space="preserve"> </w:t>
      </w:r>
      <w:r w:rsidRPr="004125F3">
        <w:rPr>
          <w:rFonts w:ascii="Times New Roman" w:hAnsi="Times New Roman" w:cs="Times New Roman"/>
          <w:sz w:val="28"/>
          <w:szCs w:val="28"/>
        </w:rPr>
        <w:t>Подготовка новой</w:t>
      </w:r>
      <w:r w:rsidR="003C0602" w:rsidRPr="004125F3">
        <w:rPr>
          <w:rFonts w:ascii="Times New Roman" w:hAnsi="Times New Roman" w:cs="Times New Roman"/>
          <w:sz w:val="28"/>
          <w:szCs w:val="28"/>
        </w:rPr>
        <w:t xml:space="preserve"> муниципальной программы</w:t>
      </w:r>
      <w:r w:rsidRPr="004125F3">
        <w:rPr>
          <w:rFonts w:ascii="Times New Roman" w:hAnsi="Times New Roman" w:cs="Times New Roman"/>
          <w:sz w:val="28"/>
          <w:szCs w:val="28"/>
        </w:rPr>
        <w:t xml:space="preserve"> </w:t>
      </w:r>
      <w:r w:rsidR="003C0602" w:rsidRPr="004125F3">
        <w:rPr>
          <w:rFonts w:ascii="Times New Roman" w:hAnsi="Times New Roman" w:cs="Times New Roman"/>
          <w:sz w:val="28"/>
          <w:szCs w:val="28"/>
        </w:rPr>
        <w:t>(</w:t>
      </w:r>
      <w:r w:rsidRPr="004125F3">
        <w:rPr>
          <w:rFonts w:ascii="Times New Roman" w:hAnsi="Times New Roman" w:cs="Times New Roman"/>
          <w:sz w:val="28"/>
          <w:szCs w:val="28"/>
        </w:rPr>
        <w:t xml:space="preserve">внесение изменений в </w:t>
      </w:r>
      <w:r w:rsidR="004429A5"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ную программу) может быть инициирована</w:t>
      </w:r>
      <w:r w:rsidR="003C0602" w:rsidRPr="004125F3">
        <w:rPr>
          <w:rFonts w:ascii="Times New Roman" w:hAnsi="Times New Roman" w:cs="Times New Roman"/>
          <w:sz w:val="28"/>
          <w:szCs w:val="28"/>
        </w:rPr>
        <w:t xml:space="preserve"> (инициировано)</w:t>
      </w:r>
      <w:r w:rsidRPr="004125F3">
        <w:rPr>
          <w:rFonts w:ascii="Times New Roman" w:hAnsi="Times New Roman" w:cs="Times New Roman"/>
          <w:sz w:val="28"/>
          <w:szCs w:val="28"/>
        </w:rPr>
        <w:t xml:space="preserve"> куратором, ответственным исполнителем, соисполнителями и участниками </w:t>
      </w:r>
      <w:r w:rsidR="003C0602" w:rsidRPr="004125F3">
        <w:rPr>
          <w:rFonts w:ascii="Times New Roman" w:hAnsi="Times New Roman" w:cs="Times New Roman"/>
          <w:sz w:val="28"/>
          <w:szCs w:val="28"/>
        </w:rPr>
        <w:t>муниципальной</w:t>
      </w:r>
      <w:r w:rsidR="004429A5" w:rsidRPr="004125F3">
        <w:rPr>
          <w:rFonts w:ascii="Times New Roman" w:hAnsi="Times New Roman" w:cs="Times New Roman"/>
          <w:sz w:val="28"/>
          <w:szCs w:val="28"/>
        </w:rPr>
        <w:t xml:space="preserve"> </w:t>
      </w:r>
      <w:r w:rsidRPr="004125F3">
        <w:rPr>
          <w:rFonts w:ascii="Times New Roman" w:hAnsi="Times New Roman" w:cs="Times New Roman"/>
          <w:sz w:val="28"/>
          <w:szCs w:val="28"/>
        </w:rPr>
        <w:t>программы (в части внесения изменений в соответствующие структурные элементы), в том числе в</w:t>
      </w:r>
      <w:r w:rsidR="003C0602" w:rsidRPr="004125F3">
        <w:rPr>
          <w:rFonts w:ascii="Times New Roman" w:hAnsi="Times New Roman" w:cs="Times New Roman"/>
          <w:sz w:val="28"/>
          <w:szCs w:val="28"/>
        </w:rPr>
        <w:t xml:space="preserve"> целях</w:t>
      </w:r>
      <w:r w:rsidRPr="004125F3">
        <w:rPr>
          <w:rFonts w:ascii="Times New Roman" w:hAnsi="Times New Roman" w:cs="Times New Roman"/>
          <w:sz w:val="28"/>
          <w:szCs w:val="28"/>
        </w:rPr>
        <w:t xml:space="preserve"> исполнени</w:t>
      </w:r>
      <w:r w:rsidR="003C0602" w:rsidRPr="004125F3">
        <w:rPr>
          <w:rFonts w:ascii="Times New Roman" w:hAnsi="Times New Roman" w:cs="Times New Roman"/>
          <w:sz w:val="28"/>
          <w:szCs w:val="28"/>
        </w:rPr>
        <w:t>я</w:t>
      </w:r>
      <w:r w:rsidRPr="004125F3">
        <w:rPr>
          <w:rFonts w:ascii="Times New Roman" w:hAnsi="Times New Roman" w:cs="Times New Roman"/>
          <w:sz w:val="28"/>
          <w:szCs w:val="28"/>
        </w:rPr>
        <w:t xml:space="preserve"> поручений </w:t>
      </w:r>
      <w:r w:rsidR="003C0602" w:rsidRPr="004125F3">
        <w:rPr>
          <w:rFonts w:ascii="Times New Roman" w:hAnsi="Times New Roman" w:cs="Times New Roman"/>
          <w:sz w:val="28"/>
          <w:szCs w:val="28"/>
        </w:rPr>
        <w:t xml:space="preserve">Президента Российской Федерации, Правительства Российской Федерации, Губернатора Оренбургской области, Правительства Оренбургской области, </w:t>
      </w:r>
      <w:r w:rsidR="004429A5" w:rsidRPr="004125F3">
        <w:rPr>
          <w:rFonts w:ascii="Times New Roman" w:hAnsi="Times New Roman" w:cs="Times New Roman"/>
          <w:sz w:val="28"/>
          <w:szCs w:val="28"/>
        </w:rPr>
        <w:t>главы Грачевского района</w:t>
      </w:r>
      <w:r w:rsidRPr="004125F3">
        <w:rPr>
          <w:rFonts w:ascii="Times New Roman" w:hAnsi="Times New Roman" w:cs="Times New Roman"/>
          <w:sz w:val="28"/>
          <w:szCs w:val="28"/>
        </w:rPr>
        <w:t xml:space="preserve">, а также по результатам оценки эффективности реализации </w:t>
      </w:r>
      <w:r w:rsidR="004429A5"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w:t>
      </w:r>
    </w:p>
    <w:p w:rsidR="00AB487E" w:rsidRPr="004125F3" w:rsidRDefault="004429A5" w:rsidP="0054494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 xml:space="preserve">ная программа подлежит приведению в соответствие с </w:t>
      </w:r>
      <w:r w:rsidRPr="004125F3">
        <w:rPr>
          <w:rFonts w:ascii="Times New Roman" w:hAnsi="Times New Roman" w:cs="Times New Roman"/>
          <w:sz w:val="28"/>
          <w:szCs w:val="28"/>
        </w:rPr>
        <w:t>решением</w:t>
      </w:r>
      <w:r w:rsidR="00AB487E" w:rsidRPr="004125F3">
        <w:rPr>
          <w:rFonts w:ascii="Times New Roman" w:hAnsi="Times New Roman" w:cs="Times New Roman"/>
          <w:sz w:val="28"/>
          <w:szCs w:val="28"/>
        </w:rPr>
        <w:t xml:space="preserve"> о бюджете</w:t>
      </w:r>
      <w:r w:rsidRPr="004125F3">
        <w:rPr>
          <w:rFonts w:ascii="Times New Roman" w:hAnsi="Times New Roman" w:cs="Times New Roman"/>
          <w:sz w:val="28"/>
          <w:szCs w:val="28"/>
        </w:rPr>
        <w:t xml:space="preserve"> </w:t>
      </w:r>
      <w:r w:rsidR="00AB487E" w:rsidRPr="004125F3">
        <w:rPr>
          <w:rFonts w:ascii="Times New Roman" w:hAnsi="Times New Roman" w:cs="Times New Roman"/>
          <w:sz w:val="28"/>
          <w:szCs w:val="28"/>
        </w:rPr>
        <w:t>не позднее трех месяцев со дня вступления его в силу.</w:t>
      </w:r>
    </w:p>
    <w:p w:rsidR="00AB487E" w:rsidRPr="004125F3" w:rsidRDefault="00AB487E" w:rsidP="0054494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течение финансового года объем бюджетных ассигнований на финансовое обеспечение реализации </w:t>
      </w:r>
      <w:r w:rsidR="004D2D1E"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предусмотренный </w:t>
      </w:r>
      <w:r w:rsidR="004D2D1E" w:rsidRPr="004125F3">
        <w:rPr>
          <w:rFonts w:ascii="Times New Roman" w:hAnsi="Times New Roman" w:cs="Times New Roman"/>
          <w:sz w:val="28"/>
          <w:szCs w:val="28"/>
        </w:rPr>
        <w:t>решени</w:t>
      </w:r>
      <w:r w:rsidR="006D4089" w:rsidRPr="004125F3">
        <w:rPr>
          <w:rFonts w:ascii="Times New Roman" w:hAnsi="Times New Roman" w:cs="Times New Roman"/>
          <w:sz w:val="28"/>
          <w:szCs w:val="28"/>
        </w:rPr>
        <w:t>ем</w:t>
      </w:r>
      <w:r w:rsidR="004D2D1E" w:rsidRPr="004125F3">
        <w:rPr>
          <w:rFonts w:ascii="Times New Roman" w:hAnsi="Times New Roman" w:cs="Times New Roman"/>
          <w:sz w:val="28"/>
          <w:szCs w:val="28"/>
        </w:rPr>
        <w:t xml:space="preserve"> о </w:t>
      </w:r>
      <w:r w:rsidRPr="004125F3">
        <w:rPr>
          <w:rFonts w:ascii="Times New Roman" w:hAnsi="Times New Roman" w:cs="Times New Roman"/>
          <w:sz w:val="28"/>
          <w:szCs w:val="28"/>
        </w:rPr>
        <w:t>бюджете, сводной бюджетной роспис</w:t>
      </w:r>
      <w:r w:rsidR="006D4089" w:rsidRPr="004125F3">
        <w:rPr>
          <w:rFonts w:ascii="Times New Roman" w:hAnsi="Times New Roman" w:cs="Times New Roman"/>
          <w:sz w:val="28"/>
          <w:szCs w:val="28"/>
        </w:rPr>
        <w:t>ью</w:t>
      </w:r>
      <w:r w:rsidRPr="004125F3">
        <w:rPr>
          <w:rFonts w:ascii="Times New Roman" w:hAnsi="Times New Roman" w:cs="Times New Roman"/>
          <w:sz w:val="28"/>
          <w:szCs w:val="28"/>
        </w:rPr>
        <w:t xml:space="preserve"> </w:t>
      </w:r>
      <w:r w:rsidR="001E66D2" w:rsidRPr="004125F3">
        <w:rPr>
          <w:rFonts w:ascii="Times New Roman" w:hAnsi="Times New Roman" w:cs="Times New Roman"/>
          <w:sz w:val="28"/>
          <w:szCs w:val="28"/>
        </w:rPr>
        <w:t>местн</w:t>
      </w:r>
      <w:r w:rsidRPr="004125F3">
        <w:rPr>
          <w:rFonts w:ascii="Times New Roman" w:hAnsi="Times New Roman" w:cs="Times New Roman"/>
          <w:sz w:val="28"/>
          <w:szCs w:val="28"/>
        </w:rPr>
        <w:t xml:space="preserve">ого бюджета, в том числе на реализацию ее структурных элементов, может отличаться от объема средств, предусмотренных на указанные цели </w:t>
      </w:r>
      <w:r w:rsidR="004D2D1E" w:rsidRPr="004125F3">
        <w:rPr>
          <w:rFonts w:ascii="Times New Roman" w:hAnsi="Times New Roman" w:cs="Times New Roman"/>
          <w:sz w:val="28"/>
          <w:szCs w:val="28"/>
        </w:rPr>
        <w:t>муниципальной</w:t>
      </w:r>
      <w:r w:rsidR="006D4089" w:rsidRPr="004125F3">
        <w:rPr>
          <w:rFonts w:ascii="Times New Roman" w:hAnsi="Times New Roman" w:cs="Times New Roman"/>
          <w:sz w:val="28"/>
          <w:szCs w:val="28"/>
        </w:rPr>
        <w:t xml:space="preserve"> программой</w:t>
      </w:r>
      <w:r w:rsidRPr="004125F3">
        <w:rPr>
          <w:rFonts w:ascii="Times New Roman" w:hAnsi="Times New Roman" w:cs="Times New Roman"/>
          <w:sz w:val="28"/>
          <w:szCs w:val="28"/>
        </w:rPr>
        <w:t>.</w:t>
      </w:r>
    </w:p>
    <w:p w:rsidR="00AB487E" w:rsidRPr="004125F3" w:rsidRDefault="00AB487E" w:rsidP="00544947">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Внесение изменений в </w:t>
      </w:r>
      <w:r w:rsidR="004D2D1E" w:rsidRPr="004125F3">
        <w:rPr>
          <w:rFonts w:ascii="Times New Roman" w:hAnsi="Times New Roman" w:cs="Times New Roman"/>
          <w:sz w:val="28"/>
          <w:szCs w:val="28"/>
        </w:rPr>
        <w:t>муниципальную</w:t>
      </w:r>
      <w:r w:rsidR="00BC0781" w:rsidRPr="004125F3">
        <w:rPr>
          <w:rFonts w:ascii="Times New Roman" w:hAnsi="Times New Roman" w:cs="Times New Roman"/>
          <w:sz w:val="28"/>
          <w:szCs w:val="28"/>
        </w:rPr>
        <w:t xml:space="preserve"> программу </w:t>
      </w:r>
      <w:r w:rsidRPr="004125F3">
        <w:rPr>
          <w:rFonts w:ascii="Times New Roman" w:hAnsi="Times New Roman" w:cs="Times New Roman"/>
          <w:sz w:val="28"/>
          <w:szCs w:val="28"/>
        </w:rPr>
        <w:t>в течение финансового года в части уточнения объема средств на финансовое обеспечение ее реализации производится</w:t>
      </w:r>
      <w:r w:rsidR="00BC0781" w:rsidRPr="004125F3">
        <w:rPr>
          <w:rFonts w:ascii="Times New Roman" w:hAnsi="Times New Roman" w:cs="Times New Roman"/>
          <w:sz w:val="28"/>
          <w:szCs w:val="28"/>
        </w:rPr>
        <w:t>,</w:t>
      </w:r>
      <w:r w:rsidRPr="004125F3">
        <w:rPr>
          <w:rFonts w:ascii="Times New Roman" w:hAnsi="Times New Roman" w:cs="Times New Roman"/>
          <w:sz w:val="28"/>
          <w:szCs w:val="28"/>
        </w:rPr>
        <w:t xml:space="preserve"> в случае если планируемые изменения бюджетных ассигнований оказывают влияние на показатели </w:t>
      </w:r>
      <w:r w:rsidR="004D2D1E"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 и (или) мероприятия (результаты) ее структурных элементов.</w:t>
      </w:r>
    </w:p>
    <w:p w:rsidR="00AB487E" w:rsidRPr="004125F3" w:rsidRDefault="00BC0781" w:rsidP="004D2D1E">
      <w:pPr>
        <w:pStyle w:val="ConsPlusNormal"/>
        <w:ind w:firstLine="720"/>
        <w:jc w:val="both"/>
        <w:rPr>
          <w:rFonts w:ascii="Times New Roman" w:hAnsi="Times New Roman" w:cs="Times New Roman"/>
          <w:sz w:val="28"/>
          <w:szCs w:val="28"/>
        </w:rPr>
      </w:pPr>
      <w:r w:rsidRPr="004125F3">
        <w:rPr>
          <w:rFonts w:ascii="Times New Roman" w:hAnsi="Times New Roman" w:cs="Times New Roman"/>
          <w:sz w:val="28"/>
          <w:szCs w:val="28"/>
        </w:rPr>
        <w:t>М</w:t>
      </w:r>
      <w:r w:rsidR="004D2D1E" w:rsidRPr="004125F3">
        <w:rPr>
          <w:rFonts w:ascii="Times New Roman" w:hAnsi="Times New Roman" w:cs="Times New Roman"/>
          <w:sz w:val="28"/>
          <w:szCs w:val="28"/>
        </w:rPr>
        <w:t>униципальны</w:t>
      </w:r>
      <w:r w:rsidRPr="004125F3">
        <w:rPr>
          <w:rFonts w:ascii="Times New Roman" w:hAnsi="Times New Roman" w:cs="Times New Roman"/>
          <w:sz w:val="28"/>
          <w:szCs w:val="28"/>
        </w:rPr>
        <w:t>е</w:t>
      </w:r>
      <w:r w:rsidR="004D2D1E" w:rsidRPr="004125F3">
        <w:rPr>
          <w:rFonts w:ascii="Times New Roman" w:hAnsi="Times New Roman" w:cs="Times New Roman"/>
          <w:sz w:val="28"/>
          <w:szCs w:val="28"/>
        </w:rPr>
        <w:t xml:space="preserve"> </w:t>
      </w:r>
      <w:r w:rsidR="00AB487E" w:rsidRPr="004125F3">
        <w:rPr>
          <w:rFonts w:ascii="Times New Roman" w:hAnsi="Times New Roman" w:cs="Times New Roman"/>
          <w:sz w:val="28"/>
          <w:szCs w:val="28"/>
        </w:rPr>
        <w:t>правовы</w:t>
      </w:r>
      <w:r w:rsidRPr="004125F3">
        <w:rPr>
          <w:rFonts w:ascii="Times New Roman" w:hAnsi="Times New Roman" w:cs="Times New Roman"/>
          <w:sz w:val="28"/>
          <w:szCs w:val="28"/>
        </w:rPr>
        <w:t>е</w:t>
      </w:r>
      <w:r w:rsidR="00AB487E" w:rsidRPr="004125F3">
        <w:rPr>
          <w:rFonts w:ascii="Times New Roman" w:hAnsi="Times New Roman" w:cs="Times New Roman"/>
          <w:sz w:val="28"/>
          <w:szCs w:val="28"/>
        </w:rPr>
        <w:t xml:space="preserve"> акт</w:t>
      </w:r>
      <w:r w:rsidRPr="004125F3">
        <w:rPr>
          <w:rFonts w:ascii="Times New Roman" w:hAnsi="Times New Roman" w:cs="Times New Roman"/>
          <w:sz w:val="28"/>
          <w:szCs w:val="28"/>
        </w:rPr>
        <w:t>ы</w:t>
      </w:r>
      <w:r w:rsidR="00AB487E" w:rsidRPr="004125F3">
        <w:rPr>
          <w:rFonts w:ascii="Times New Roman" w:hAnsi="Times New Roman" w:cs="Times New Roman"/>
          <w:sz w:val="28"/>
          <w:szCs w:val="28"/>
        </w:rPr>
        <w:t xml:space="preserve"> </w:t>
      </w:r>
      <w:r w:rsidR="004D2D1E" w:rsidRPr="004125F3">
        <w:rPr>
          <w:rFonts w:ascii="Times New Roman" w:hAnsi="Times New Roman" w:cs="Times New Roman"/>
          <w:sz w:val="28"/>
          <w:szCs w:val="28"/>
        </w:rPr>
        <w:t>Грачевского района</w:t>
      </w:r>
      <w:r w:rsidR="00AB487E" w:rsidRPr="004125F3">
        <w:rPr>
          <w:rFonts w:ascii="Times New Roman" w:hAnsi="Times New Roman" w:cs="Times New Roman"/>
          <w:sz w:val="28"/>
          <w:szCs w:val="28"/>
        </w:rPr>
        <w:t xml:space="preserve"> о внесении изменений в утвержденную </w:t>
      </w:r>
      <w:r w:rsidR="004D2D1E" w:rsidRPr="004125F3">
        <w:rPr>
          <w:rFonts w:ascii="Times New Roman" w:hAnsi="Times New Roman" w:cs="Times New Roman"/>
          <w:sz w:val="28"/>
          <w:szCs w:val="28"/>
        </w:rPr>
        <w:t>муниципальную</w:t>
      </w:r>
      <w:r w:rsidRPr="004125F3">
        <w:rPr>
          <w:rFonts w:ascii="Times New Roman" w:hAnsi="Times New Roman" w:cs="Times New Roman"/>
          <w:sz w:val="28"/>
          <w:szCs w:val="28"/>
        </w:rPr>
        <w:t xml:space="preserve"> программу</w:t>
      </w:r>
      <w:r w:rsidR="00AB487E" w:rsidRPr="004125F3">
        <w:rPr>
          <w:rFonts w:ascii="Times New Roman" w:hAnsi="Times New Roman" w:cs="Times New Roman"/>
          <w:sz w:val="28"/>
          <w:szCs w:val="28"/>
        </w:rPr>
        <w:t>, а также в согласуем</w:t>
      </w:r>
      <w:r w:rsidRPr="004125F3">
        <w:rPr>
          <w:rFonts w:ascii="Times New Roman" w:hAnsi="Times New Roman" w:cs="Times New Roman"/>
          <w:sz w:val="28"/>
          <w:szCs w:val="28"/>
        </w:rPr>
        <w:t>ые документы</w:t>
      </w:r>
      <w:r w:rsidR="00AB487E" w:rsidRPr="004125F3">
        <w:rPr>
          <w:rFonts w:ascii="Times New Roman" w:hAnsi="Times New Roman" w:cs="Times New Roman"/>
          <w:sz w:val="28"/>
          <w:szCs w:val="28"/>
        </w:rPr>
        <w:t xml:space="preserve"> в текущем финансовом году утверждаются до конца текущего финансового года.</w:t>
      </w:r>
    </w:p>
    <w:p w:rsidR="00AB487E" w:rsidRPr="004125F3" w:rsidRDefault="00AB487E" w:rsidP="00C345A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w:t>
      </w:r>
      <w:r w:rsidR="00C877FE">
        <w:rPr>
          <w:rFonts w:ascii="Times New Roman" w:hAnsi="Times New Roman" w:cs="Times New Roman"/>
          <w:sz w:val="28"/>
          <w:szCs w:val="28"/>
        </w:rPr>
        <w:t>4</w:t>
      </w:r>
      <w:r w:rsidRPr="004125F3">
        <w:rPr>
          <w:rFonts w:ascii="Times New Roman" w:hAnsi="Times New Roman" w:cs="Times New Roman"/>
          <w:sz w:val="28"/>
          <w:szCs w:val="28"/>
        </w:rPr>
        <w:t xml:space="preserve">. Текущее управление реализацией </w:t>
      </w:r>
      <w:r w:rsidR="00C345A5"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осуществляется куратором </w:t>
      </w:r>
      <w:r w:rsidR="00C345A5" w:rsidRPr="004125F3">
        <w:rPr>
          <w:rFonts w:ascii="Times New Roman" w:hAnsi="Times New Roman" w:cs="Times New Roman"/>
          <w:sz w:val="28"/>
          <w:szCs w:val="28"/>
        </w:rPr>
        <w:t xml:space="preserve">муниципальной </w:t>
      </w:r>
      <w:r w:rsidR="00B35BC2" w:rsidRPr="004125F3">
        <w:rPr>
          <w:rFonts w:ascii="Times New Roman" w:hAnsi="Times New Roman" w:cs="Times New Roman"/>
          <w:sz w:val="28"/>
          <w:szCs w:val="28"/>
        </w:rPr>
        <w:t>программы</w:t>
      </w:r>
      <w:r w:rsidRPr="004125F3">
        <w:rPr>
          <w:rFonts w:ascii="Times New Roman" w:hAnsi="Times New Roman" w:cs="Times New Roman"/>
          <w:sz w:val="28"/>
          <w:szCs w:val="28"/>
        </w:rPr>
        <w:t xml:space="preserve">, ответственным исполнителем </w:t>
      </w:r>
      <w:r w:rsidR="00C345A5" w:rsidRPr="004125F3">
        <w:rPr>
          <w:rFonts w:ascii="Times New Roman" w:hAnsi="Times New Roman" w:cs="Times New Roman"/>
          <w:sz w:val="28"/>
          <w:szCs w:val="28"/>
        </w:rPr>
        <w:t>муниципальной</w:t>
      </w:r>
      <w:r w:rsidR="00B35BC2"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совместно с соисполнителями и участниками </w:t>
      </w:r>
      <w:r w:rsidR="00C345A5" w:rsidRPr="004125F3">
        <w:rPr>
          <w:rFonts w:ascii="Times New Roman" w:hAnsi="Times New Roman" w:cs="Times New Roman"/>
          <w:sz w:val="28"/>
          <w:szCs w:val="28"/>
        </w:rPr>
        <w:t xml:space="preserve">муниципальной </w:t>
      </w:r>
      <w:r w:rsidR="00B35BC2" w:rsidRPr="004125F3">
        <w:rPr>
          <w:rFonts w:ascii="Times New Roman" w:hAnsi="Times New Roman" w:cs="Times New Roman"/>
          <w:sz w:val="28"/>
          <w:szCs w:val="28"/>
        </w:rPr>
        <w:t>программы</w:t>
      </w:r>
      <w:r w:rsidRPr="004125F3">
        <w:rPr>
          <w:rFonts w:ascii="Times New Roman" w:hAnsi="Times New Roman" w:cs="Times New Roman"/>
          <w:sz w:val="28"/>
          <w:szCs w:val="28"/>
        </w:rPr>
        <w:t>.</w:t>
      </w:r>
    </w:p>
    <w:p w:rsidR="00B35BC2" w:rsidRPr="004125F3" w:rsidRDefault="00B35BC2" w:rsidP="00B35BC2">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Куратор несет ответственность за реализацию муниципальной программы.</w:t>
      </w:r>
    </w:p>
    <w:p w:rsidR="00AB487E" w:rsidRPr="004125F3" w:rsidRDefault="001175FF" w:rsidP="00CB111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C877FE">
        <w:rPr>
          <w:rFonts w:ascii="Times New Roman" w:hAnsi="Times New Roman" w:cs="Times New Roman"/>
          <w:sz w:val="28"/>
          <w:szCs w:val="28"/>
        </w:rPr>
        <w:t>5</w:t>
      </w:r>
      <w:r w:rsidR="00AB487E" w:rsidRPr="004125F3">
        <w:rPr>
          <w:rFonts w:ascii="Times New Roman" w:hAnsi="Times New Roman" w:cs="Times New Roman"/>
          <w:sz w:val="28"/>
          <w:szCs w:val="28"/>
        </w:rPr>
        <w:t>.</w:t>
      </w:r>
      <w:r w:rsidR="000A5737" w:rsidRPr="004125F3">
        <w:rPr>
          <w:rFonts w:ascii="Times New Roman" w:hAnsi="Times New Roman" w:cs="Times New Roman"/>
          <w:sz w:val="28"/>
          <w:szCs w:val="28"/>
        </w:rPr>
        <w:t> </w:t>
      </w:r>
      <w:r w:rsidR="00AB487E" w:rsidRPr="004125F3">
        <w:rPr>
          <w:rFonts w:ascii="Times New Roman" w:hAnsi="Times New Roman" w:cs="Times New Roman"/>
          <w:sz w:val="28"/>
          <w:szCs w:val="28"/>
        </w:rPr>
        <w:t xml:space="preserve">Ответственный исполнитель </w:t>
      </w:r>
      <w:r w:rsidR="009D6D91"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организует разработку и обеспечивает реализацию </w:t>
      </w:r>
      <w:r w:rsidR="009D6D91" w:rsidRPr="004125F3">
        <w:rPr>
          <w:rFonts w:ascii="Times New Roman" w:hAnsi="Times New Roman" w:cs="Times New Roman"/>
          <w:sz w:val="28"/>
          <w:szCs w:val="28"/>
        </w:rPr>
        <w:t xml:space="preserve">муниципальной </w:t>
      </w:r>
      <w:r w:rsidR="000A5737" w:rsidRPr="004125F3">
        <w:rPr>
          <w:rFonts w:ascii="Times New Roman" w:hAnsi="Times New Roman" w:cs="Times New Roman"/>
          <w:sz w:val="28"/>
          <w:szCs w:val="28"/>
        </w:rPr>
        <w:t>программы</w:t>
      </w:r>
      <w:r w:rsidRPr="004125F3">
        <w:rPr>
          <w:rFonts w:ascii="Times New Roman" w:hAnsi="Times New Roman" w:cs="Times New Roman"/>
          <w:sz w:val="28"/>
          <w:szCs w:val="28"/>
        </w:rPr>
        <w:t>, ее согласование с соисполнителями</w:t>
      </w:r>
      <w:r w:rsidR="000A5737" w:rsidRPr="004125F3">
        <w:rPr>
          <w:rFonts w:ascii="Times New Roman" w:hAnsi="Times New Roman" w:cs="Times New Roman"/>
          <w:sz w:val="28"/>
          <w:szCs w:val="28"/>
        </w:rPr>
        <w:t xml:space="preserve"> муниципальной программы</w:t>
      </w:r>
      <w:r w:rsidRPr="004125F3">
        <w:rPr>
          <w:rFonts w:ascii="Times New Roman" w:hAnsi="Times New Roman" w:cs="Times New Roman"/>
          <w:sz w:val="28"/>
          <w:szCs w:val="28"/>
        </w:rPr>
        <w:t xml:space="preserve"> и внесение в установленном порядке в </w:t>
      </w:r>
      <w:r w:rsidR="009D6D91" w:rsidRPr="004125F3">
        <w:rPr>
          <w:rFonts w:ascii="Times New Roman" w:hAnsi="Times New Roman" w:cs="Times New Roman"/>
          <w:sz w:val="28"/>
          <w:szCs w:val="28"/>
        </w:rPr>
        <w:t>администрацию Грачевского района</w:t>
      </w:r>
      <w:r w:rsidRPr="004125F3">
        <w:rPr>
          <w:rFonts w:ascii="Times New Roman" w:hAnsi="Times New Roman" w:cs="Times New Roman"/>
          <w:sz w:val="28"/>
          <w:szCs w:val="28"/>
        </w:rPr>
        <w:t>;</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lastRenderedPageBreak/>
        <w:t xml:space="preserve">координирует деятельность соисполнителей и участников </w:t>
      </w:r>
      <w:r w:rsidR="009D6D9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 рамках подготовки проекта </w:t>
      </w:r>
      <w:r w:rsidR="009D6D9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r w:rsidR="001175FF">
        <w:rPr>
          <w:rFonts w:ascii="Times New Roman" w:hAnsi="Times New Roman" w:cs="Times New Roman"/>
          <w:sz w:val="28"/>
          <w:szCs w:val="28"/>
        </w:rPr>
        <w:t>изменений в нее</w:t>
      </w:r>
      <w:r w:rsidRPr="004125F3">
        <w:rPr>
          <w:rFonts w:ascii="Times New Roman" w:hAnsi="Times New Roman" w:cs="Times New Roman"/>
          <w:sz w:val="28"/>
          <w:szCs w:val="28"/>
        </w:rPr>
        <w:t>);</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координирует деятельность соисполнителей и участников </w:t>
      </w:r>
      <w:r w:rsidR="009D6D91"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в части подготовки отчетности о реализации </w:t>
      </w:r>
      <w:r w:rsidR="009D6D9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комплексной оценки эффективности реализации </w:t>
      </w:r>
      <w:r w:rsidR="009D6D91" w:rsidRPr="004125F3">
        <w:rPr>
          <w:rFonts w:ascii="Times New Roman" w:hAnsi="Times New Roman" w:cs="Times New Roman"/>
          <w:sz w:val="28"/>
          <w:szCs w:val="28"/>
        </w:rPr>
        <w:t>муниципальной</w:t>
      </w:r>
      <w:r w:rsidR="000A5737"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запрашивает у соисполнителей и участников </w:t>
      </w:r>
      <w:r w:rsidR="009D6D91" w:rsidRPr="004125F3">
        <w:rPr>
          <w:rFonts w:ascii="Times New Roman" w:hAnsi="Times New Roman" w:cs="Times New Roman"/>
          <w:sz w:val="28"/>
          <w:szCs w:val="28"/>
        </w:rPr>
        <w:t xml:space="preserve">муниципальной </w:t>
      </w:r>
      <w:r w:rsidR="000A5737" w:rsidRPr="004125F3">
        <w:rPr>
          <w:rFonts w:ascii="Times New Roman" w:hAnsi="Times New Roman" w:cs="Times New Roman"/>
          <w:sz w:val="28"/>
          <w:szCs w:val="28"/>
        </w:rPr>
        <w:t xml:space="preserve">программы </w:t>
      </w:r>
      <w:r w:rsidRPr="004125F3">
        <w:rPr>
          <w:rFonts w:ascii="Times New Roman" w:hAnsi="Times New Roman" w:cs="Times New Roman"/>
          <w:sz w:val="28"/>
          <w:szCs w:val="28"/>
        </w:rPr>
        <w:t xml:space="preserve"> информацию, необходимую для формирования отчетности и проведения оценки эффективности реализации </w:t>
      </w:r>
      <w:r w:rsidR="009D6D9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подготавливает годовой отчет о ходе реализации и об оценке эффективности реализации </w:t>
      </w:r>
      <w:r w:rsidR="009D6D9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предоставляет его в финансов</w:t>
      </w:r>
      <w:r w:rsidR="009D6D91" w:rsidRPr="004125F3">
        <w:rPr>
          <w:rFonts w:ascii="Times New Roman" w:hAnsi="Times New Roman" w:cs="Times New Roman"/>
          <w:sz w:val="28"/>
          <w:szCs w:val="28"/>
        </w:rPr>
        <w:t>ый отдел</w:t>
      </w:r>
      <w:r w:rsidRPr="004125F3">
        <w:rPr>
          <w:rFonts w:ascii="Times New Roman" w:hAnsi="Times New Roman" w:cs="Times New Roman"/>
          <w:sz w:val="28"/>
          <w:szCs w:val="28"/>
        </w:rPr>
        <w:t>;</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выполняет иные функции, предусмотренные настоящим Порядком. </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Ответственный исполнитель комплексной программы запрашивает у ответственных исполнителей программ мероприятия (результаты), которые подлежат аналитическому отражению в комплексной программе, информацию, необходимую для проведения оценки эффективности комплексной программы и подготовки годового отчета о ходе реализации и об оценке эффективности реализации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0A5737"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2</w:t>
      </w:r>
      <w:r w:rsidR="00C877FE">
        <w:rPr>
          <w:rFonts w:ascii="Times New Roman" w:hAnsi="Times New Roman" w:cs="Times New Roman"/>
          <w:sz w:val="28"/>
          <w:szCs w:val="28"/>
        </w:rPr>
        <w:t>6</w:t>
      </w:r>
      <w:r w:rsidR="00AB487E" w:rsidRPr="004125F3">
        <w:rPr>
          <w:rFonts w:ascii="Times New Roman" w:hAnsi="Times New Roman" w:cs="Times New Roman"/>
          <w:sz w:val="28"/>
          <w:szCs w:val="28"/>
        </w:rPr>
        <w:t>.</w:t>
      </w:r>
      <w:r w:rsidRPr="004125F3">
        <w:rPr>
          <w:rFonts w:ascii="Times New Roman" w:hAnsi="Times New Roman" w:cs="Times New Roman"/>
          <w:sz w:val="28"/>
          <w:szCs w:val="28"/>
        </w:rPr>
        <w:t> </w:t>
      </w:r>
      <w:r w:rsidR="00AB487E" w:rsidRPr="004125F3">
        <w:rPr>
          <w:rFonts w:ascii="Times New Roman" w:hAnsi="Times New Roman" w:cs="Times New Roman"/>
          <w:sz w:val="28"/>
          <w:szCs w:val="28"/>
        </w:rPr>
        <w:t xml:space="preserve">Соисполнители </w:t>
      </w:r>
      <w:r w:rsidR="00CB1112"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обеспечивают согласование проекта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с участниками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 части структурных элементов, в реализации которых предполагается их участие;</w:t>
      </w:r>
    </w:p>
    <w:p w:rsidR="00AB487E" w:rsidRPr="004125F3" w:rsidRDefault="00CB1112"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совместно с участниками муниципальной</w:t>
      </w:r>
      <w:r w:rsidR="00AB487E" w:rsidRPr="004125F3">
        <w:rPr>
          <w:rFonts w:ascii="Times New Roman" w:hAnsi="Times New Roman" w:cs="Times New Roman"/>
          <w:sz w:val="28"/>
          <w:szCs w:val="28"/>
        </w:rPr>
        <w:t xml:space="preserve"> программы  обеспечивают реализацию включенных в </w:t>
      </w: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ную программу региональных, приоритетных проектов и комплексов процессных мероприятий;</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запрашивают у участников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информацию, необходимую для подготовки ответов на запросы ответственного исполнителя, а также информацию, для проведения оценки эффективности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предоставляют ответственному исполнителю </w:t>
      </w:r>
      <w:r w:rsidR="000A5737" w:rsidRPr="004125F3">
        <w:rPr>
          <w:rFonts w:ascii="Times New Roman" w:hAnsi="Times New Roman" w:cs="Times New Roman"/>
          <w:sz w:val="28"/>
          <w:szCs w:val="28"/>
        </w:rPr>
        <w:t xml:space="preserve">муниципальной программы </w:t>
      </w:r>
      <w:r w:rsidRPr="004125F3">
        <w:rPr>
          <w:rFonts w:ascii="Times New Roman" w:hAnsi="Times New Roman" w:cs="Times New Roman"/>
          <w:sz w:val="28"/>
          <w:szCs w:val="28"/>
        </w:rPr>
        <w:t xml:space="preserve">информацию, </w:t>
      </w:r>
      <w:r w:rsidR="000A5737" w:rsidRPr="004125F3">
        <w:rPr>
          <w:rFonts w:ascii="Times New Roman" w:hAnsi="Times New Roman" w:cs="Times New Roman"/>
          <w:sz w:val="28"/>
          <w:szCs w:val="28"/>
        </w:rPr>
        <w:t xml:space="preserve">необходимую </w:t>
      </w:r>
      <w:r w:rsidRPr="004125F3">
        <w:rPr>
          <w:rFonts w:ascii="Times New Roman" w:hAnsi="Times New Roman" w:cs="Times New Roman"/>
          <w:sz w:val="28"/>
          <w:szCs w:val="28"/>
        </w:rPr>
        <w:t xml:space="preserve">для подготовки ответов на запросы по вопросам реализации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предоставляют ответственному исполнителю </w:t>
      </w:r>
      <w:r w:rsidR="000A5737" w:rsidRPr="004125F3">
        <w:rPr>
          <w:rFonts w:ascii="Times New Roman" w:hAnsi="Times New Roman" w:cs="Times New Roman"/>
          <w:sz w:val="28"/>
          <w:szCs w:val="28"/>
        </w:rPr>
        <w:t xml:space="preserve">муниципальной программы информацию, </w:t>
      </w:r>
      <w:r w:rsidRPr="004125F3">
        <w:rPr>
          <w:rFonts w:ascii="Times New Roman" w:hAnsi="Times New Roman" w:cs="Times New Roman"/>
          <w:sz w:val="28"/>
          <w:szCs w:val="28"/>
        </w:rPr>
        <w:t xml:space="preserve">необходимую для проведения оценки эффективности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r w:rsidR="000A5737" w:rsidRPr="004125F3">
        <w:rPr>
          <w:rFonts w:ascii="Times New Roman" w:hAnsi="Times New Roman" w:cs="Times New Roman"/>
          <w:sz w:val="28"/>
          <w:szCs w:val="28"/>
        </w:rPr>
        <w:t xml:space="preserve">, а также </w:t>
      </w:r>
      <w:r w:rsidRPr="004125F3">
        <w:rPr>
          <w:rFonts w:ascii="Times New Roman" w:hAnsi="Times New Roman" w:cs="Times New Roman"/>
          <w:sz w:val="28"/>
          <w:szCs w:val="28"/>
        </w:rPr>
        <w:t xml:space="preserve">для подготовки годового отчета о ходе реализации и об оценке эффективности реализации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выполняют иные функции, предусмотренные настоящим Порядком.</w:t>
      </w:r>
    </w:p>
    <w:p w:rsidR="00AB487E" w:rsidRPr="004125F3" w:rsidRDefault="001175FF" w:rsidP="00CB111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163D55">
        <w:rPr>
          <w:rFonts w:ascii="Times New Roman" w:hAnsi="Times New Roman" w:cs="Times New Roman"/>
          <w:sz w:val="28"/>
          <w:szCs w:val="28"/>
        </w:rPr>
        <w:t>7</w:t>
      </w:r>
      <w:r w:rsidR="00AB487E" w:rsidRPr="004125F3">
        <w:rPr>
          <w:rFonts w:ascii="Times New Roman" w:hAnsi="Times New Roman" w:cs="Times New Roman"/>
          <w:sz w:val="28"/>
          <w:szCs w:val="28"/>
        </w:rPr>
        <w:t xml:space="preserve">. Участники </w:t>
      </w:r>
      <w:r w:rsidR="00CB1112" w:rsidRPr="004125F3">
        <w:rPr>
          <w:rFonts w:ascii="Times New Roman" w:hAnsi="Times New Roman" w:cs="Times New Roman"/>
          <w:sz w:val="28"/>
          <w:szCs w:val="28"/>
        </w:rPr>
        <w:t>муниципальной</w:t>
      </w:r>
      <w:r w:rsidR="000A5737" w:rsidRPr="004125F3">
        <w:rPr>
          <w:rFonts w:ascii="Times New Roman" w:hAnsi="Times New Roman" w:cs="Times New Roman"/>
          <w:sz w:val="28"/>
          <w:szCs w:val="28"/>
        </w:rPr>
        <w:t xml:space="preserve"> программы</w:t>
      </w:r>
      <w:r w:rsidR="00AB487E" w:rsidRPr="004125F3">
        <w:rPr>
          <w:rFonts w:ascii="Times New Roman" w:hAnsi="Times New Roman" w:cs="Times New Roman"/>
          <w:sz w:val="28"/>
          <w:szCs w:val="28"/>
        </w:rPr>
        <w:t>:</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обеспечивают реализацию отдельных мероприятий региональных проектов, приоритетных проектов и комплекса процессных мероприятий, в реализации которых предполагается их участие;  </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предоставляют ответственному исполнителю и соисполнителю </w:t>
      </w:r>
      <w:r w:rsidR="00CB1112" w:rsidRPr="004125F3">
        <w:rPr>
          <w:rFonts w:ascii="Times New Roman" w:hAnsi="Times New Roman" w:cs="Times New Roman"/>
          <w:sz w:val="28"/>
          <w:szCs w:val="28"/>
        </w:rPr>
        <w:lastRenderedPageBreak/>
        <w:t>муниципальной</w:t>
      </w:r>
      <w:r w:rsidRPr="004125F3">
        <w:rPr>
          <w:rFonts w:ascii="Times New Roman" w:hAnsi="Times New Roman" w:cs="Times New Roman"/>
          <w:sz w:val="28"/>
          <w:szCs w:val="28"/>
        </w:rPr>
        <w:t xml:space="preserve"> программы информацию, необходимую для проведения оценки эффективности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подготовки годового отчета о ходе реализации и об оценке эффективности реализации </w:t>
      </w:r>
      <w:r w:rsidR="00CB1112"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выполняют иные функции, предусмотренные настоящим </w:t>
      </w:r>
      <w:r w:rsidR="000A5737" w:rsidRPr="004125F3">
        <w:rPr>
          <w:rFonts w:ascii="Times New Roman" w:hAnsi="Times New Roman" w:cs="Times New Roman"/>
          <w:sz w:val="28"/>
          <w:szCs w:val="28"/>
        </w:rPr>
        <w:t>П</w:t>
      </w:r>
      <w:r w:rsidRPr="004125F3">
        <w:rPr>
          <w:rFonts w:ascii="Times New Roman" w:hAnsi="Times New Roman" w:cs="Times New Roman"/>
          <w:sz w:val="28"/>
          <w:szCs w:val="28"/>
        </w:rPr>
        <w:t>орядком.</w:t>
      </w:r>
    </w:p>
    <w:p w:rsidR="00AB487E" w:rsidRPr="004125F3" w:rsidRDefault="001175FF" w:rsidP="00CB111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163D55">
        <w:rPr>
          <w:rFonts w:ascii="Times New Roman" w:hAnsi="Times New Roman" w:cs="Times New Roman"/>
          <w:sz w:val="28"/>
          <w:szCs w:val="28"/>
        </w:rPr>
        <w:t>8</w:t>
      </w:r>
      <w:r w:rsidR="00AB487E" w:rsidRPr="004125F3">
        <w:rPr>
          <w:rFonts w:ascii="Times New Roman" w:hAnsi="Times New Roman" w:cs="Times New Roman"/>
          <w:sz w:val="28"/>
          <w:szCs w:val="28"/>
        </w:rPr>
        <w:t>.</w:t>
      </w:r>
      <w:r w:rsidR="000A5737" w:rsidRPr="004125F3">
        <w:rPr>
          <w:rFonts w:ascii="Times New Roman" w:hAnsi="Times New Roman" w:cs="Times New Roman"/>
          <w:sz w:val="28"/>
          <w:szCs w:val="28"/>
        </w:rPr>
        <w:t> </w:t>
      </w:r>
      <w:r w:rsidR="00AB487E" w:rsidRPr="004125F3">
        <w:rPr>
          <w:rFonts w:ascii="Times New Roman" w:hAnsi="Times New Roman" w:cs="Times New Roman"/>
          <w:sz w:val="28"/>
          <w:szCs w:val="28"/>
        </w:rPr>
        <w:t xml:space="preserve">Ответственный исполнитель, соисполнители и участники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 а также иную информацию по запросам ответственных исполнителей комплексных программ. </w:t>
      </w:r>
    </w:p>
    <w:p w:rsidR="00AB487E" w:rsidRPr="004125F3" w:rsidRDefault="00163D55" w:rsidP="00CB111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29</w:t>
      </w:r>
      <w:r w:rsidR="00AB487E" w:rsidRPr="004125F3">
        <w:rPr>
          <w:rFonts w:ascii="Times New Roman" w:hAnsi="Times New Roman" w:cs="Times New Roman"/>
          <w:sz w:val="28"/>
          <w:szCs w:val="28"/>
        </w:rPr>
        <w:t>.</w:t>
      </w:r>
      <w:r w:rsidR="00091E81" w:rsidRPr="004125F3">
        <w:rPr>
          <w:rFonts w:ascii="Times New Roman" w:hAnsi="Times New Roman" w:cs="Times New Roman"/>
          <w:sz w:val="28"/>
          <w:szCs w:val="28"/>
        </w:rPr>
        <w:t> </w:t>
      </w:r>
      <w:r w:rsidR="00AB487E" w:rsidRPr="004125F3">
        <w:rPr>
          <w:rFonts w:ascii="Times New Roman" w:hAnsi="Times New Roman" w:cs="Times New Roman"/>
          <w:sz w:val="28"/>
          <w:szCs w:val="28"/>
        </w:rPr>
        <w:t xml:space="preserve">Ответственный исполнитель, соисполнители и участники </w:t>
      </w:r>
      <w:r w:rsidR="00CB1112"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несут ответственность за реализацию соответствующих структурных элементов </w:t>
      </w:r>
      <w:r w:rsidR="00CB1112" w:rsidRPr="004125F3">
        <w:rPr>
          <w:rFonts w:ascii="Times New Roman" w:hAnsi="Times New Roman" w:cs="Times New Roman"/>
          <w:sz w:val="28"/>
          <w:szCs w:val="28"/>
        </w:rPr>
        <w:t xml:space="preserve">муниципальной </w:t>
      </w:r>
      <w:r w:rsidR="00AB487E" w:rsidRPr="004125F3">
        <w:rPr>
          <w:rFonts w:ascii="Times New Roman" w:hAnsi="Times New Roman" w:cs="Times New Roman"/>
          <w:sz w:val="28"/>
          <w:szCs w:val="28"/>
        </w:rPr>
        <w:t>программы, выполнение их мероприятий (</w:t>
      </w:r>
      <w:r w:rsidR="00091E81" w:rsidRPr="004125F3">
        <w:rPr>
          <w:rFonts w:ascii="Times New Roman" w:hAnsi="Times New Roman" w:cs="Times New Roman"/>
          <w:sz w:val="28"/>
          <w:szCs w:val="28"/>
        </w:rPr>
        <w:t xml:space="preserve">достижение их </w:t>
      </w:r>
      <w:r w:rsidR="00AB487E" w:rsidRPr="004125F3">
        <w:rPr>
          <w:rFonts w:ascii="Times New Roman" w:hAnsi="Times New Roman" w:cs="Times New Roman"/>
          <w:sz w:val="28"/>
          <w:szCs w:val="28"/>
        </w:rPr>
        <w:t xml:space="preserve">результатов), достижение соответствующих показателей </w:t>
      </w:r>
      <w:r w:rsidR="00CB1112"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и ее структурных элементов, а также полноту и достоверность сведений, представляемых для проведения оценки эффективности </w:t>
      </w:r>
      <w:r w:rsidR="00CB1112"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и подготовки годового отчета о ходе реализации и об оценке эффективности реализации </w:t>
      </w:r>
      <w:r w:rsidR="00CB1112"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w:t>
      </w:r>
    </w:p>
    <w:p w:rsidR="00AB487E" w:rsidRPr="004125F3" w:rsidRDefault="00AB487E" w:rsidP="00CB1112">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3</w:t>
      </w:r>
      <w:r w:rsidR="00163D55">
        <w:rPr>
          <w:rFonts w:ascii="Times New Roman" w:hAnsi="Times New Roman" w:cs="Times New Roman"/>
          <w:sz w:val="28"/>
          <w:szCs w:val="28"/>
        </w:rPr>
        <w:t>0</w:t>
      </w:r>
      <w:r w:rsidRPr="004125F3">
        <w:rPr>
          <w:rFonts w:ascii="Times New Roman" w:hAnsi="Times New Roman" w:cs="Times New Roman"/>
          <w:sz w:val="28"/>
          <w:szCs w:val="28"/>
        </w:rPr>
        <w:t>.</w:t>
      </w:r>
      <w:r w:rsidR="00091E81" w:rsidRPr="004125F3">
        <w:rPr>
          <w:rFonts w:ascii="Times New Roman" w:hAnsi="Times New Roman" w:cs="Times New Roman"/>
          <w:sz w:val="28"/>
          <w:szCs w:val="28"/>
        </w:rPr>
        <w:t> </w:t>
      </w:r>
      <w:r w:rsidRPr="004125F3">
        <w:rPr>
          <w:rFonts w:ascii="Times New Roman" w:hAnsi="Times New Roman" w:cs="Times New Roman"/>
          <w:sz w:val="28"/>
          <w:szCs w:val="28"/>
        </w:rPr>
        <w:t xml:space="preserve">Ответственный исполнитель, соисполнители и участники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предоставляют по запросу финансов</w:t>
      </w:r>
      <w:r w:rsidR="00E66547" w:rsidRPr="004125F3">
        <w:rPr>
          <w:rFonts w:ascii="Times New Roman" w:hAnsi="Times New Roman" w:cs="Times New Roman"/>
          <w:sz w:val="28"/>
          <w:szCs w:val="28"/>
        </w:rPr>
        <w:t>ого отдела</w:t>
      </w:r>
      <w:r w:rsidRPr="004125F3">
        <w:rPr>
          <w:rFonts w:ascii="Times New Roman" w:hAnsi="Times New Roman" w:cs="Times New Roman"/>
          <w:sz w:val="28"/>
          <w:szCs w:val="28"/>
        </w:rPr>
        <w:t xml:space="preserve"> иную дополнительную (уточненную) информацию о ходе реализации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p w:rsidR="009D10C2" w:rsidRPr="004125F3" w:rsidRDefault="009D10C2" w:rsidP="00CB1112">
      <w:pPr>
        <w:pStyle w:val="ConsPlusTitle"/>
        <w:jc w:val="center"/>
        <w:outlineLvl w:val="1"/>
        <w:rPr>
          <w:rFonts w:ascii="Times New Roman" w:hAnsi="Times New Roman" w:cs="Times New Roman"/>
          <w:sz w:val="28"/>
          <w:szCs w:val="28"/>
        </w:rPr>
      </w:pPr>
    </w:p>
    <w:p w:rsidR="00AB487E" w:rsidRPr="004125F3" w:rsidRDefault="00AB487E" w:rsidP="00CB1112">
      <w:pPr>
        <w:pStyle w:val="ConsPlusTitle"/>
        <w:jc w:val="center"/>
        <w:outlineLvl w:val="1"/>
        <w:rPr>
          <w:rFonts w:ascii="Times New Roman" w:hAnsi="Times New Roman" w:cs="Times New Roman"/>
          <w:sz w:val="28"/>
          <w:szCs w:val="28"/>
        </w:rPr>
      </w:pPr>
      <w:r w:rsidRPr="004125F3">
        <w:rPr>
          <w:rFonts w:ascii="Times New Roman" w:hAnsi="Times New Roman" w:cs="Times New Roman"/>
          <w:sz w:val="28"/>
          <w:szCs w:val="28"/>
        </w:rPr>
        <w:t xml:space="preserve">IV. Реализация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53717C" w:rsidRPr="004125F3" w:rsidRDefault="0053717C" w:rsidP="00CB1112">
      <w:pPr>
        <w:pStyle w:val="ConsPlusTitle"/>
        <w:jc w:val="center"/>
        <w:outlineLvl w:val="1"/>
        <w:rPr>
          <w:rFonts w:ascii="Times New Roman" w:hAnsi="Times New Roman" w:cs="Times New Roman"/>
          <w:sz w:val="28"/>
          <w:szCs w:val="28"/>
        </w:rPr>
      </w:pPr>
    </w:p>
    <w:p w:rsidR="00067F6C" w:rsidRPr="004125F3" w:rsidRDefault="00AB487E" w:rsidP="00067F6C">
      <w:pPr>
        <w:suppressAutoHyphens/>
        <w:ind w:firstLine="567"/>
        <w:rPr>
          <w:lang w:eastAsia="zh-CN"/>
        </w:rPr>
      </w:pPr>
      <w:r w:rsidRPr="004125F3">
        <w:rPr>
          <w:rFonts w:ascii="Times New Roman" w:hAnsi="Times New Roman" w:cs="Times New Roman"/>
          <w:sz w:val="28"/>
          <w:szCs w:val="28"/>
        </w:rPr>
        <w:t>3</w:t>
      </w:r>
      <w:r w:rsidR="00163D55">
        <w:rPr>
          <w:rFonts w:ascii="Times New Roman" w:hAnsi="Times New Roman" w:cs="Times New Roman"/>
          <w:sz w:val="28"/>
          <w:szCs w:val="28"/>
        </w:rPr>
        <w:t>1</w:t>
      </w:r>
      <w:r w:rsidRPr="004125F3">
        <w:rPr>
          <w:rFonts w:ascii="Times New Roman" w:hAnsi="Times New Roman" w:cs="Times New Roman"/>
          <w:sz w:val="28"/>
          <w:szCs w:val="28"/>
        </w:rPr>
        <w:t xml:space="preserve">. </w:t>
      </w:r>
      <w:r w:rsidR="00067F6C" w:rsidRPr="004125F3">
        <w:rPr>
          <w:rFonts w:ascii="Times New Roman" w:hAnsi="Times New Roman" w:cs="Times New Roman"/>
          <w:sz w:val="28"/>
          <w:szCs w:val="28"/>
          <w:lang w:eastAsia="zh-CN"/>
        </w:rPr>
        <w:t xml:space="preserve">Финансовое обеспечение реализации муниципальной программы осуществляется за счет средств </w:t>
      </w:r>
      <w:r w:rsidR="001175FF">
        <w:rPr>
          <w:rFonts w:ascii="Times New Roman" w:hAnsi="Times New Roman" w:cs="Times New Roman"/>
          <w:sz w:val="28"/>
          <w:szCs w:val="28"/>
          <w:lang w:eastAsia="zh-CN"/>
        </w:rPr>
        <w:t>районного</w:t>
      </w:r>
      <w:r w:rsidR="00067F6C" w:rsidRPr="004125F3">
        <w:rPr>
          <w:rFonts w:ascii="Times New Roman" w:hAnsi="Times New Roman" w:cs="Times New Roman"/>
          <w:sz w:val="28"/>
          <w:szCs w:val="28"/>
          <w:lang w:eastAsia="zh-CN"/>
        </w:rPr>
        <w:t xml:space="preserve"> бюджета </w:t>
      </w:r>
      <w:r w:rsidR="00400FB3" w:rsidRPr="004125F3">
        <w:rPr>
          <w:rFonts w:ascii="Times New Roman" w:hAnsi="Times New Roman" w:cs="Times New Roman"/>
          <w:sz w:val="28"/>
          <w:szCs w:val="28"/>
          <w:lang w:eastAsia="zh-CN"/>
        </w:rPr>
        <w:t>(далее – бюджетные ассигнования)</w:t>
      </w:r>
      <w:r w:rsidR="00067F6C" w:rsidRPr="004125F3">
        <w:rPr>
          <w:rFonts w:ascii="Times New Roman" w:hAnsi="Times New Roman" w:cs="Times New Roman"/>
          <w:sz w:val="28"/>
          <w:szCs w:val="28"/>
          <w:lang w:eastAsia="zh-CN"/>
        </w:rPr>
        <w:t>.</w:t>
      </w:r>
    </w:p>
    <w:p w:rsidR="00AB487E" w:rsidRPr="004125F3" w:rsidRDefault="00AB487E" w:rsidP="00CB1112">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w:t>
      </w:r>
      <w:r w:rsidR="00163D55">
        <w:rPr>
          <w:rFonts w:ascii="Times New Roman" w:hAnsi="Times New Roman" w:cs="Times New Roman"/>
          <w:sz w:val="28"/>
          <w:szCs w:val="28"/>
        </w:rPr>
        <w:t>2</w:t>
      </w:r>
      <w:r w:rsidRPr="004125F3">
        <w:rPr>
          <w:rFonts w:ascii="Times New Roman" w:hAnsi="Times New Roman" w:cs="Times New Roman"/>
          <w:sz w:val="28"/>
          <w:szCs w:val="28"/>
        </w:rPr>
        <w:t>.</w:t>
      </w:r>
      <w:r w:rsidR="002A669C" w:rsidRPr="004125F3">
        <w:rPr>
          <w:rFonts w:ascii="Times New Roman" w:hAnsi="Times New Roman" w:cs="Times New Roman"/>
          <w:sz w:val="28"/>
          <w:szCs w:val="28"/>
        </w:rPr>
        <w:t> </w:t>
      </w:r>
      <w:r w:rsidRPr="004125F3">
        <w:rPr>
          <w:rFonts w:ascii="Times New Roman" w:hAnsi="Times New Roman" w:cs="Times New Roman"/>
          <w:sz w:val="28"/>
          <w:szCs w:val="28"/>
        </w:rPr>
        <w:t xml:space="preserve">Планирование бюджетных ассигнований на реализацию </w:t>
      </w:r>
      <w:r w:rsidR="00CB1112" w:rsidRPr="004125F3">
        <w:rPr>
          <w:rFonts w:ascii="Times New Roman" w:hAnsi="Times New Roman" w:cs="Times New Roman"/>
          <w:sz w:val="28"/>
          <w:szCs w:val="28"/>
        </w:rPr>
        <w:t>муниципальной</w:t>
      </w:r>
      <w:r w:rsidR="002A669C"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в очередном году и плановом периоде осуществляется в соответствии с </w:t>
      </w:r>
      <w:r w:rsidR="00CB1112" w:rsidRPr="004125F3">
        <w:rPr>
          <w:rFonts w:ascii="Times New Roman" w:hAnsi="Times New Roman" w:cs="Times New Roman"/>
          <w:sz w:val="28"/>
          <w:szCs w:val="28"/>
        </w:rPr>
        <w:t xml:space="preserve">муниципальными </w:t>
      </w:r>
      <w:r w:rsidRPr="004125F3">
        <w:rPr>
          <w:rFonts w:ascii="Times New Roman" w:hAnsi="Times New Roman" w:cs="Times New Roman"/>
          <w:sz w:val="28"/>
          <w:szCs w:val="28"/>
        </w:rPr>
        <w:t xml:space="preserve">правовыми актами </w:t>
      </w:r>
      <w:r w:rsidR="00CB1112" w:rsidRPr="004125F3">
        <w:rPr>
          <w:rFonts w:ascii="Times New Roman" w:hAnsi="Times New Roman" w:cs="Times New Roman"/>
          <w:sz w:val="28"/>
          <w:szCs w:val="28"/>
        </w:rPr>
        <w:t>Грачевского района</w:t>
      </w:r>
      <w:r w:rsidRPr="004125F3">
        <w:rPr>
          <w:rFonts w:ascii="Times New Roman" w:hAnsi="Times New Roman" w:cs="Times New Roman"/>
          <w:sz w:val="28"/>
          <w:szCs w:val="28"/>
        </w:rPr>
        <w:t xml:space="preserve">, регулирующими порядок составления проекта </w:t>
      </w:r>
      <w:r w:rsidR="000E11E6" w:rsidRPr="004125F3">
        <w:rPr>
          <w:rFonts w:ascii="Times New Roman" w:hAnsi="Times New Roman" w:cs="Times New Roman"/>
          <w:sz w:val="28"/>
          <w:szCs w:val="28"/>
        </w:rPr>
        <w:t>б</w:t>
      </w:r>
      <w:r w:rsidRPr="004125F3">
        <w:rPr>
          <w:rFonts w:ascii="Times New Roman" w:hAnsi="Times New Roman" w:cs="Times New Roman"/>
          <w:sz w:val="28"/>
          <w:szCs w:val="28"/>
        </w:rPr>
        <w:t>юджета</w:t>
      </w:r>
      <w:r w:rsidR="000E11E6" w:rsidRPr="004125F3">
        <w:rPr>
          <w:rFonts w:ascii="Times New Roman" w:hAnsi="Times New Roman" w:cs="Times New Roman"/>
          <w:sz w:val="28"/>
          <w:szCs w:val="28"/>
        </w:rPr>
        <w:t xml:space="preserve"> муниципального образования</w:t>
      </w:r>
      <w:r w:rsidRPr="004125F3">
        <w:rPr>
          <w:rFonts w:ascii="Times New Roman" w:hAnsi="Times New Roman" w:cs="Times New Roman"/>
          <w:sz w:val="28"/>
          <w:szCs w:val="28"/>
        </w:rPr>
        <w:t xml:space="preserve"> на очередной финансовый год и на плановый период и порядок планирования бюджетных ассигнований.</w:t>
      </w:r>
    </w:p>
    <w:p w:rsidR="00AB487E" w:rsidRPr="004125F3" w:rsidRDefault="00AB487E" w:rsidP="00CB1112">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Реализация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осуществляется в соответствии с планом реализации </w:t>
      </w:r>
      <w:r w:rsidR="00CB1112" w:rsidRPr="004125F3">
        <w:rPr>
          <w:rFonts w:ascii="Times New Roman" w:hAnsi="Times New Roman" w:cs="Times New Roman"/>
          <w:sz w:val="28"/>
          <w:szCs w:val="28"/>
        </w:rPr>
        <w:t xml:space="preserve">муниципальной </w:t>
      </w:r>
      <w:r w:rsidR="002A669C" w:rsidRPr="004125F3">
        <w:rPr>
          <w:rFonts w:ascii="Times New Roman" w:hAnsi="Times New Roman" w:cs="Times New Roman"/>
          <w:sz w:val="28"/>
          <w:szCs w:val="28"/>
        </w:rPr>
        <w:t>программы</w:t>
      </w:r>
      <w:r w:rsidRPr="004125F3">
        <w:rPr>
          <w:rFonts w:ascii="Times New Roman" w:hAnsi="Times New Roman" w:cs="Times New Roman"/>
          <w:sz w:val="28"/>
          <w:szCs w:val="28"/>
        </w:rPr>
        <w:t>.</w:t>
      </w:r>
    </w:p>
    <w:p w:rsidR="00AB487E" w:rsidRPr="004125F3" w:rsidRDefault="00AB487E" w:rsidP="00CB1112">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План реализации </w:t>
      </w:r>
      <w:r w:rsidR="00CB1112" w:rsidRPr="004125F3">
        <w:rPr>
          <w:rFonts w:ascii="Times New Roman" w:hAnsi="Times New Roman" w:cs="Times New Roman"/>
          <w:sz w:val="28"/>
          <w:szCs w:val="28"/>
        </w:rPr>
        <w:t xml:space="preserve">муниципальной </w:t>
      </w:r>
      <w:r w:rsidR="002A669C" w:rsidRPr="004125F3">
        <w:rPr>
          <w:rFonts w:ascii="Times New Roman" w:hAnsi="Times New Roman" w:cs="Times New Roman"/>
          <w:sz w:val="28"/>
          <w:szCs w:val="28"/>
        </w:rPr>
        <w:t xml:space="preserve">программы </w:t>
      </w:r>
      <w:r w:rsidRPr="004125F3">
        <w:rPr>
          <w:rFonts w:ascii="Times New Roman" w:hAnsi="Times New Roman" w:cs="Times New Roman"/>
          <w:sz w:val="28"/>
          <w:szCs w:val="28"/>
        </w:rPr>
        <w:t xml:space="preserve">составляется на год, в котором осуществляется реализация </w:t>
      </w:r>
      <w:r w:rsidR="00CB1112"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Руководитель </w:t>
      </w:r>
      <w:r w:rsidR="00CB1112" w:rsidRPr="004125F3">
        <w:rPr>
          <w:rFonts w:ascii="Times New Roman" w:hAnsi="Times New Roman" w:cs="Times New Roman"/>
          <w:sz w:val="28"/>
          <w:szCs w:val="28"/>
        </w:rPr>
        <w:t>структурного подразделения</w:t>
      </w:r>
      <w:r w:rsidRPr="004125F3">
        <w:rPr>
          <w:rFonts w:ascii="Times New Roman" w:hAnsi="Times New Roman" w:cs="Times New Roman"/>
          <w:sz w:val="28"/>
          <w:szCs w:val="28"/>
        </w:rPr>
        <w:t xml:space="preserve"> </w:t>
      </w:r>
      <w:r w:rsidR="00CB1112" w:rsidRPr="004125F3">
        <w:rPr>
          <w:rFonts w:ascii="Times New Roman" w:hAnsi="Times New Roman" w:cs="Times New Roman"/>
          <w:sz w:val="28"/>
          <w:szCs w:val="28"/>
        </w:rPr>
        <w:t xml:space="preserve">администрации Грачевского района </w:t>
      </w:r>
      <w:r w:rsidRPr="004125F3">
        <w:rPr>
          <w:rFonts w:ascii="Times New Roman" w:hAnsi="Times New Roman" w:cs="Times New Roman"/>
          <w:sz w:val="28"/>
          <w:szCs w:val="28"/>
        </w:rPr>
        <w:t xml:space="preserve">(ответственного исполнителя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несет дисциплинарную ответственность за несвоевременное и (или) некачественное выполнение мероприятий (</w:t>
      </w:r>
      <w:r w:rsidR="002A669C" w:rsidRPr="004125F3">
        <w:rPr>
          <w:rFonts w:ascii="Times New Roman" w:hAnsi="Times New Roman" w:cs="Times New Roman"/>
          <w:sz w:val="28"/>
          <w:szCs w:val="28"/>
        </w:rPr>
        <w:t xml:space="preserve">достижение </w:t>
      </w:r>
      <w:r w:rsidRPr="004125F3">
        <w:rPr>
          <w:rFonts w:ascii="Times New Roman" w:hAnsi="Times New Roman" w:cs="Times New Roman"/>
          <w:sz w:val="28"/>
          <w:szCs w:val="28"/>
        </w:rPr>
        <w:t xml:space="preserve">результатов) структурных элементов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Должностные лица ответственного исполнителя, соисполнителя и участника </w:t>
      </w:r>
      <w:r w:rsidR="00B51471" w:rsidRPr="004125F3">
        <w:rPr>
          <w:rFonts w:ascii="Times New Roman" w:hAnsi="Times New Roman" w:cs="Times New Roman"/>
          <w:sz w:val="28"/>
          <w:szCs w:val="28"/>
        </w:rPr>
        <w:t>муниципальной</w:t>
      </w:r>
      <w:r w:rsidR="002A669C"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на которых в соответствии с планом </w:t>
      </w:r>
      <w:r w:rsidRPr="004125F3">
        <w:rPr>
          <w:rFonts w:ascii="Times New Roman" w:hAnsi="Times New Roman" w:cs="Times New Roman"/>
          <w:sz w:val="28"/>
          <w:szCs w:val="28"/>
        </w:rPr>
        <w:lastRenderedPageBreak/>
        <w:t xml:space="preserve">реализации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возложена ответственность за достижение значений показателей </w:t>
      </w:r>
      <w:r w:rsidR="00B51471" w:rsidRPr="004125F3">
        <w:rPr>
          <w:rFonts w:ascii="Times New Roman" w:hAnsi="Times New Roman" w:cs="Times New Roman"/>
          <w:sz w:val="28"/>
          <w:szCs w:val="28"/>
        </w:rPr>
        <w:t>муниципальной</w:t>
      </w:r>
      <w:r w:rsidR="002A669C"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наступление контрольных точек</w:t>
      </w:r>
      <w:r w:rsidR="002A669C" w:rsidRPr="004125F3">
        <w:rPr>
          <w:rFonts w:ascii="Times New Roman" w:hAnsi="Times New Roman" w:cs="Times New Roman"/>
          <w:sz w:val="28"/>
          <w:szCs w:val="28"/>
        </w:rPr>
        <w:t xml:space="preserve">, выполнение </w:t>
      </w:r>
      <w:r w:rsidRPr="004125F3">
        <w:rPr>
          <w:rFonts w:ascii="Times New Roman" w:hAnsi="Times New Roman" w:cs="Times New Roman"/>
          <w:sz w:val="28"/>
          <w:szCs w:val="28"/>
        </w:rPr>
        <w:t>мероприятий</w:t>
      </w:r>
      <w:r w:rsidR="002A669C" w:rsidRPr="004125F3">
        <w:rPr>
          <w:rFonts w:ascii="Times New Roman" w:hAnsi="Times New Roman" w:cs="Times New Roman"/>
          <w:sz w:val="28"/>
          <w:szCs w:val="28"/>
        </w:rPr>
        <w:t xml:space="preserve"> (достижение </w:t>
      </w:r>
      <w:r w:rsidRPr="004125F3">
        <w:rPr>
          <w:rFonts w:ascii="Times New Roman" w:hAnsi="Times New Roman" w:cs="Times New Roman"/>
          <w:sz w:val="28"/>
          <w:szCs w:val="28"/>
        </w:rPr>
        <w:t>результатов</w:t>
      </w:r>
      <w:r w:rsidR="002A669C" w:rsidRPr="004125F3">
        <w:rPr>
          <w:rFonts w:ascii="Times New Roman" w:hAnsi="Times New Roman" w:cs="Times New Roman"/>
          <w:sz w:val="28"/>
          <w:szCs w:val="28"/>
        </w:rPr>
        <w:t>)</w:t>
      </w:r>
      <w:r w:rsidRPr="004125F3">
        <w:rPr>
          <w:rFonts w:ascii="Times New Roman" w:hAnsi="Times New Roman" w:cs="Times New Roman"/>
          <w:sz w:val="28"/>
          <w:szCs w:val="28"/>
        </w:rPr>
        <w:t xml:space="preserve"> структурных элементов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несут персональную ответственность в соответствии с законодательством Российской Федерации.</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w:t>
      </w:r>
      <w:r w:rsidR="00163D55">
        <w:rPr>
          <w:rFonts w:ascii="Times New Roman" w:hAnsi="Times New Roman" w:cs="Times New Roman"/>
          <w:sz w:val="28"/>
          <w:szCs w:val="28"/>
        </w:rPr>
        <w:t>3</w:t>
      </w:r>
      <w:r w:rsidRPr="004125F3">
        <w:rPr>
          <w:rFonts w:ascii="Times New Roman" w:hAnsi="Times New Roman" w:cs="Times New Roman"/>
          <w:sz w:val="28"/>
          <w:szCs w:val="28"/>
        </w:rPr>
        <w:t>.</w:t>
      </w:r>
      <w:r w:rsidR="002A669C" w:rsidRPr="004125F3">
        <w:rPr>
          <w:rFonts w:ascii="Times New Roman" w:hAnsi="Times New Roman" w:cs="Times New Roman"/>
          <w:sz w:val="28"/>
          <w:szCs w:val="28"/>
        </w:rPr>
        <w:t> </w:t>
      </w:r>
      <w:r w:rsidRPr="004125F3">
        <w:rPr>
          <w:rFonts w:ascii="Times New Roman" w:hAnsi="Times New Roman" w:cs="Times New Roman"/>
          <w:sz w:val="28"/>
          <w:szCs w:val="28"/>
        </w:rPr>
        <w:t xml:space="preserve">Ответственный исполнитель </w:t>
      </w:r>
      <w:r w:rsidR="00B51471" w:rsidRPr="004125F3">
        <w:rPr>
          <w:rFonts w:ascii="Times New Roman" w:hAnsi="Times New Roman" w:cs="Times New Roman"/>
          <w:sz w:val="28"/>
          <w:szCs w:val="28"/>
        </w:rPr>
        <w:t>муниципальной</w:t>
      </w:r>
      <w:r w:rsidR="002A669C" w:rsidRPr="004125F3">
        <w:rPr>
          <w:rFonts w:ascii="Times New Roman" w:hAnsi="Times New Roman" w:cs="Times New Roman"/>
          <w:sz w:val="28"/>
          <w:szCs w:val="28"/>
        </w:rPr>
        <w:t xml:space="preserve"> программы </w:t>
      </w:r>
      <w:r w:rsidRPr="004125F3">
        <w:rPr>
          <w:rFonts w:ascii="Times New Roman" w:hAnsi="Times New Roman" w:cs="Times New Roman"/>
          <w:sz w:val="28"/>
          <w:szCs w:val="28"/>
        </w:rPr>
        <w:t>представляет в финансов</w:t>
      </w:r>
      <w:r w:rsidR="00B51471" w:rsidRPr="004125F3">
        <w:rPr>
          <w:rFonts w:ascii="Times New Roman" w:hAnsi="Times New Roman" w:cs="Times New Roman"/>
          <w:sz w:val="28"/>
          <w:szCs w:val="28"/>
        </w:rPr>
        <w:t>ый отдел</w:t>
      </w:r>
      <w:r w:rsidRPr="004125F3">
        <w:rPr>
          <w:rFonts w:ascii="Times New Roman" w:hAnsi="Times New Roman" w:cs="Times New Roman"/>
          <w:sz w:val="28"/>
          <w:szCs w:val="28"/>
        </w:rPr>
        <w:t>:</w:t>
      </w:r>
    </w:p>
    <w:p w:rsidR="00877CB2" w:rsidRPr="004125F3" w:rsidRDefault="00877CB2"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отчет об использовании субсидии, предоставленной бюджету </w:t>
      </w:r>
      <w:r w:rsidR="00041BBB" w:rsidRPr="004125F3">
        <w:rPr>
          <w:rFonts w:ascii="Times New Roman" w:hAnsi="Times New Roman" w:cs="Times New Roman"/>
          <w:sz w:val="28"/>
          <w:szCs w:val="28"/>
        </w:rPr>
        <w:t xml:space="preserve">муниципального образования </w:t>
      </w:r>
      <w:r w:rsidRPr="004125F3">
        <w:rPr>
          <w:rFonts w:ascii="Times New Roman" w:hAnsi="Times New Roman" w:cs="Times New Roman"/>
          <w:sz w:val="28"/>
          <w:szCs w:val="28"/>
        </w:rPr>
        <w:t>Грачевск</w:t>
      </w:r>
      <w:r w:rsidR="00041BBB" w:rsidRPr="004125F3">
        <w:rPr>
          <w:rFonts w:ascii="Times New Roman" w:hAnsi="Times New Roman" w:cs="Times New Roman"/>
          <w:sz w:val="28"/>
          <w:szCs w:val="28"/>
        </w:rPr>
        <w:t>ий</w:t>
      </w:r>
      <w:r w:rsidRPr="004125F3">
        <w:rPr>
          <w:rFonts w:ascii="Times New Roman" w:hAnsi="Times New Roman" w:cs="Times New Roman"/>
          <w:sz w:val="28"/>
          <w:szCs w:val="28"/>
        </w:rPr>
        <w:t xml:space="preserve"> район из областного бюджета за отчетный год, составленный по форме согласно </w:t>
      </w:r>
      <w:hyperlink w:anchor="P1419">
        <w:r w:rsidRPr="00DB44ED">
          <w:rPr>
            <w:rFonts w:ascii="Times New Roman" w:hAnsi="Times New Roman" w:cs="Times New Roman"/>
            <w:sz w:val="28"/>
            <w:szCs w:val="28"/>
          </w:rPr>
          <w:t xml:space="preserve">приложению № </w:t>
        </w:r>
      </w:hyperlink>
      <w:r w:rsidR="00DB44ED" w:rsidRPr="00DB44ED">
        <w:rPr>
          <w:rFonts w:ascii="Times New Roman" w:hAnsi="Times New Roman" w:cs="Times New Roman"/>
          <w:sz w:val="28"/>
          <w:szCs w:val="28"/>
        </w:rPr>
        <w:t>7</w:t>
      </w:r>
      <w:r w:rsidRPr="00DB44ED">
        <w:rPr>
          <w:rFonts w:ascii="Times New Roman" w:hAnsi="Times New Roman" w:cs="Times New Roman"/>
          <w:sz w:val="28"/>
          <w:szCs w:val="28"/>
        </w:rPr>
        <w:t xml:space="preserve"> к </w:t>
      </w:r>
      <w:r w:rsidRPr="004125F3">
        <w:rPr>
          <w:rFonts w:ascii="Times New Roman" w:hAnsi="Times New Roman" w:cs="Times New Roman"/>
          <w:sz w:val="28"/>
          <w:szCs w:val="28"/>
        </w:rPr>
        <w:t xml:space="preserve">настоящему Порядку, - не позднее 20-го </w:t>
      </w:r>
      <w:r w:rsidR="00047F9D" w:rsidRPr="004125F3">
        <w:rPr>
          <w:rFonts w:ascii="Times New Roman" w:hAnsi="Times New Roman" w:cs="Times New Roman"/>
          <w:sz w:val="28"/>
          <w:szCs w:val="28"/>
        </w:rPr>
        <w:t>апреля текущего года;</w:t>
      </w:r>
    </w:p>
    <w:p w:rsidR="00AB487E" w:rsidRPr="004125F3" w:rsidRDefault="00AB487E" w:rsidP="00B51471">
      <w:pPr>
        <w:pStyle w:val="ConsPlusNormal"/>
        <w:ind w:firstLine="540"/>
        <w:jc w:val="both"/>
        <w:rPr>
          <w:rFonts w:ascii="Times New Roman" w:hAnsi="Times New Roman" w:cs="Times New Roman"/>
          <w:sz w:val="28"/>
          <w:szCs w:val="28"/>
        </w:rPr>
      </w:pPr>
      <w:r w:rsidRPr="00DB44ED">
        <w:rPr>
          <w:rFonts w:ascii="Times New Roman" w:hAnsi="Times New Roman" w:cs="Times New Roman"/>
          <w:sz w:val="28"/>
          <w:szCs w:val="28"/>
        </w:rPr>
        <w:t xml:space="preserve">отчет о реализации </w:t>
      </w:r>
      <w:r w:rsidR="00B51471" w:rsidRPr="00DB44ED">
        <w:rPr>
          <w:rFonts w:ascii="Times New Roman" w:hAnsi="Times New Roman" w:cs="Times New Roman"/>
          <w:sz w:val="28"/>
          <w:szCs w:val="28"/>
        </w:rPr>
        <w:t>муниципальной</w:t>
      </w:r>
      <w:r w:rsidRPr="00DB44ED">
        <w:rPr>
          <w:rFonts w:ascii="Times New Roman" w:hAnsi="Times New Roman" w:cs="Times New Roman"/>
          <w:sz w:val="28"/>
          <w:szCs w:val="28"/>
        </w:rPr>
        <w:t xml:space="preserve"> программы  за первое полугодие и девять месяцев текущего года (далее - отчетный период), содержащий текстовую часть и приложения, составленные по формам согласно </w:t>
      </w:r>
      <w:hyperlink w:anchor="P979">
        <w:r w:rsidRPr="00DB44ED">
          <w:rPr>
            <w:rFonts w:ascii="Times New Roman" w:hAnsi="Times New Roman" w:cs="Times New Roman"/>
            <w:sz w:val="28"/>
            <w:szCs w:val="28"/>
          </w:rPr>
          <w:t xml:space="preserve">приложениям № </w:t>
        </w:r>
      </w:hyperlink>
      <w:r w:rsidR="00DB44ED" w:rsidRPr="00DB44ED">
        <w:rPr>
          <w:rFonts w:ascii="Times New Roman" w:hAnsi="Times New Roman" w:cs="Times New Roman"/>
          <w:sz w:val="28"/>
          <w:szCs w:val="28"/>
        </w:rPr>
        <w:t>3</w:t>
      </w:r>
      <w:r w:rsidRPr="00DB44ED">
        <w:rPr>
          <w:rFonts w:ascii="Times New Roman" w:hAnsi="Times New Roman" w:cs="Times New Roman"/>
          <w:sz w:val="28"/>
          <w:szCs w:val="28"/>
        </w:rPr>
        <w:t xml:space="preserve">, № </w:t>
      </w:r>
      <w:r w:rsidR="00DB44ED" w:rsidRPr="00DB44ED">
        <w:rPr>
          <w:rFonts w:ascii="Times New Roman" w:hAnsi="Times New Roman" w:cs="Times New Roman"/>
          <w:sz w:val="28"/>
          <w:szCs w:val="28"/>
        </w:rPr>
        <w:t>4</w:t>
      </w:r>
      <w:r w:rsidRPr="00DB44ED">
        <w:rPr>
          <w:rFonts w:ascii="Times New Roman" w:hAnsi="Times New Roman" w:cs="Times New Roman"/>
          <w:sz w:val="28"/>
          <w:szCs w:val="28"/>
        </w:rPr>
        <w:t xml:space="preserve">, № </w:t>
      </w:r>
      <w:r w:rsidR="00DB44ED" w:rsidRPr="00DB44ED">
        <w:rPr>
          <w:rFonts w:ascii="Times New Roman" w:hAnsi="Times New Roman" w:cs="Times New Roman"/>
          <w:sz w:val="28"/>
          <w:szCs w:val="28"/>
        </w:rPr>
        <w:t>6</w:t>
      </w:r>
      <w:r w:rsidR="00C60007" w:rsidRPr="00DB44ED">
        <w:rPr>
          <w:rFonts w:ascii="Times New Roman" w:hAnsi="Times New Roman" w:cs="Times New Roman"/>
          <w:sz w:val="28"/>
          <w:szCs w:val="28"/>
        </w:rPr>
        <w:t>-</w:t>
      </w:r>
      <w:r w:rsidR="00DB44ED" w:rsidRPr="00DB44ED">
        <w:rPr>
          <w:rFonts w:ascii="Times New Roman" w:hAnsi="Times New Roman" w:cs="Times New Roman"/>
          <w:sz w:val="28"/>
          <w:szCs w:val="28"/>
        </w:rPr>
        <w:t>7</w:t>
      </w:r>
      <w:r w:rsidRPr="00DB44ED">
        <w:rPr>
          <w:rFonts w:ascii="Times New Roman" w:hAnsi="Times New Roman" w:cs="Times New Roman"/>
          <w:sz w:val="28"/>
          <w:szCs w:val="28"/>
        </w:rPr>
        <w:t xml:space="preserve"> к настоящему Порядку, заполняемые нарастающим итогом</w:t>
      </w:r>
      <w:r w:rsidRPr="004125F3">
        <w:rPr>
          <w:rFonts w:ascii="Times New Roman" w:hAnsi="Times New Roman" w:cs="Times New Roman"/>
          <w:sz w:val="28"/>
          <w:szCs w:val="28"/>
        </w:rPr>
        <w:t xml:space="preserve"> с начала года, - не позднее 20</w:t>
      </w:r>
      <w:r w:rsidR="0024045D" w:rsidRPr="004125F3">
        <w:rPr>
          <w:rFonts w:ascii="Times New Roman" w:hAnsi="Times New Roman" w:cs="Times New Roman"/>
          <w:sz w:val="28"/>
          <w:szCs w:val="28"/>
        </w:rPr>
        <w:t>-го</w:t>
      </w:r>
      <w:r w:rsidRPr="004125F3">
        <w:rPr>
          <w:rFonts w:ascii="Times New Roman" w:hAnsi="Times New Roman" w:cs="Times New Roman"/>
          <w:sz w:val="28"/>
          <w:szCs w:val="28"/>
        </w:rPr>
        <w:t xml:space="preserve"> числа месяца, следующего за отчетным периодом;</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годовой отчет о ходе реализации и об оценке эффективности реализации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(далее - годовой отчет), содержащий текстовую часть и приложения, составленные по формам согласно </w:t>
      </w:r>
      <w:hyperlink w:anchor="P979">
        <w:r w:rsidRPr="00DB44ED">
          <w:rPr>
            <w:rFonts w:ascii="Times New Roman" w:hAnsi="Times New Roman" w:cs="Times New Roman"/>
            <w:sz w:val="28"/>
            <w:szCs w:val="28"/>
          </w:rPr>
          <w:t>приложениям №</w:t>
        </w:r>
        <w:r w:rsidR="00DB44ED">
          <w:rPr>
            <w:rFonts w:ascii="Times New Roman" w:hAnsi="Times New Roman" w:cs="Times New Roman"/>
            <w:sz w:val="28"/>
            <w:szCs w:val="28"/>
          </w:rPr>
          <w:t xml:space="preserve"> </w:t>
        </w:r>
        <w:r w:rsidRPr="00DB44ED">
          <w:rPr>
            <w:rFonts w:ascii="Times New Roman" w:hAnsi="Times New Roman" w:cs="Times New Roman"/>
            <w:sz w:val="28"/>
            <w:szCs w:val="28"/>
          </w:rPr>
          <w:t xml:space="preserve"> </w:t>
        </w:r>
      </w:hyperlink>
      <w:r w:rsidR="00DB44ED" w:rsidRPr="00DB44ED">
        <w:rPr>
          <w:rFonts w:ascii="Times New Roman" w:hAnsi="Times New Roman" w:cs="Times New Roman"/>
          <w:sz w:val="28"/>
          <w:szCs w:val="28"/>
        </w:rPr>
        <w:t>3</w:t>
      </w:r>
      <w:r w:rsidRPr="00DB44ED">
        <w:rPr>
          <w:rFonts w:ascii="Times New Roman" w:hAnsi="Times New Roman" w:cs="Times New Roman"/>
          <w:sz w:val="28"/>
          <w:szCs w:val="28"/>
        </w:rPr>
        <w:t>-</w:t>
      </w:r>
      <w:r w:rsidR="00DB44ED">
        <w:rPr>
          <w:rFonts w:ascii="Times New Roman" w:hAnsi="Times New Roman" w:cs="Times New Roman"/>
          <w:sz w:val="28"/>
          <w:szCs w:val="28"/>
        </w:rPr>
        <w:t>7</w:t>
      </w:r>
      <w:r w:rsidRPr="00DB44ED">
        <w:rPr>
          <w:rFonts w:ascii="Times New Roman" w:hAnsi="Times New Roman" w:cs="Times New Roman"/>
          <w:sz w:val="28"/>
          <w:szCs w:val="28"/>
        </w:rPr>
        <w:t xml:space="preserve"> </w:t>
      </w:r>
      <w:r w:rsidRPr="004125F3">
        <w:rPr>
          <w:rFonts w:ascii="Times New Roman" w:hAnsi="Times New Roman" w:cs="Times New Roman"/>
          <w:sz w:val="28"/>
          <w:szCs w:val="28"/>
        </w:rPr>
        <w:t>к настоящему Порядку, - не позднее 15</w:t>
      </w:r>
      <w:r w:rsidR="0024045D" w:rsidRPr="004125F3">
        <w:rPr>
          <w:rFonts w:ascii="Times New Roman" w:hAnsi="Times New Roman" w:cs="Times New Roman"/>
          <w:sz w:val="28"/>
          <w:szCs w:val="28"/>
        </w:rPr>
        <w:t>-го</w:t>
      </w:r>
      <w:r w:rsidRPr="004125F3">
        <w:rPr>
          <w:rFonts w:ascii="Times New Roman" w:hAnsi="Times New Roman" w:cs="Times New Roman"/>
          <w:sz w:val="28"/>
          <w:szCs w:val="28"/>
        </w:rPr>
        <w:t xml:space="preserve"> марта года, следующего за отчетным годом;</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отчет об использовании субсидии, предоставленной бюджету</w:t>
      </w:r>
      <w:r w:rsidR="008308E2" w:rsidRPr="004125F3">
        <w:rPr>
          <w:rFonts w:ascii="Times New Roman" w:hAnsi="Times New Roman" w:cs="Times New Roman"/>
          <w:sz w:val="28"/>
          <w:szCs w:val="28"/>
        </w:rPr>
        <w:t xml:space="preserve"> </w:t>
      </w:r>
      <w:r w:rsidR="00041BBB" w:rsidRPr="004125F3">
        <w:rPr>
          <w:rFonts w:ascii="Times New Roman" w:hAnsi="Times New Roman" w:cs="Times New Roman"/>
          <w:sz w:val="28"/>
          <w:szCs w:val="28"/>
        </w:rPr>
        <w:t xml:space="preserve">муниципального образования Грачевский район </w:t>
      </w:r>
      <w:r w:rsidRPr="004125F3">
        <w:rPr>
          <w:rFonts w:ascii="Times New Roman" w:hAnsi="Times New Roman" w:cs="Times New Roman"/>
          <w:sz w:val="28"/>
          <w:szCs w:val="28"/>
        </w:rPr>
        <w:t xml:space="preserve">из </w:t>
      </w:r>
      <w:r w:rsidR="00B51471" w:rsidRPr="004125F3">
        <w:rPr>
          <w:rFonts w:ascii="Times New Roman" w:hAnsi="Times New Roman" w:cs="Times New Roman"/>
          <w:sz w:val="28"/>
          <w:szCs w:val="28"/>
        </w:rPr>
        <w:t>област</w:t>
      </w:r>
      <w:r w:rsidR="00AD2C69" w:rsidRPr="004125F3">
        <w:rPr>
          <w:rFonts w:ascii="Times New Roman" w:hAnsi="Times New Roman" w:cs="Times New Roman"/>
          <w:sz w:val="28"/>
          <w:szCs w:val="28"/>
        </w:rPr>
        <w:t xml:space="preserve">ного </w:t>
      </w:r>
      <w:r w:rsidR="00AD2C69" w:rsidRPr="001B36FE">
        <w:rPr>
          <w:rFonts w:ascii="Times New Roman" w:hAnsi="Times New Roman" w:cs="Times New Roman"/>
          <w:sz w:val="28"/>
          <w:szCs w:val="28"/>
        </w:rPr>
        <w:t>бюджета</w:t>
      </w:r>
      <w:r w:rsidRPr="001B36FE">
        <w:rPr>
          <w:rFonts w:ascii="Times New Roman" w:hAnsi="Times New Roman" w:cs="Times New Roman"/>
          <w:sz w:val="28"/>
          <w:szCs w:val="28"/>
        </w:rPr>
        <w:t xml:space="preserve"> за отчетный год, составленны</w:t>
      </w:r>
      <w:r w:rsidR="0024045D" w:rsidRPr="001B36FE">
        <w:rPr>
          <w:rFonts w:ascii="Times New Roman" w:hAnsi="Times New Roman" w:cs="Times New Roman"/>
          <w:sz w:val="28"/>
          <w:szCs w:val="28"/>
        </w:rPr>
        <w:t>й</w:t>
      </w:r>
      <w:r w:rsidRPr="001B36FE">
        <w:rPr>
          <w:rFonts w:ascii="Times New Roman" w:hAnsi="Times New Roman" w:cs="Times New Roman"/>
          <w:sz w:val="28"/>
          <w:szCs w:val="28"/>
        </w:rPr>
        <w:t xml:space="preserve"> по форм</w:t>
      </w:r>
      <w:r w:rsidR="002A669C" w:rsidRPr="001B36FE">
        <w:rPr>
          <w:rFonts w:ascii="Times New Roman" w:hAnsi="Times New Roman" w:cs="Times New Roman"/>
          <w:sz w:val="28"/>
          <w:szCs w:val="28"/>
        </w:rPr>
        <w:t>е</w:t>
      </w:r>
      <w:r w:rsidRPr="001B36FE">
        <w:rPr>
          <w:rFonts w:ascii="Times New Roman" w:hAnsi="Times New Roman" w:cs="Times New Roman"/>
          <w:sz w:val="28"/>
          <w:szCs w:val="28"/>
        </w:rPr>
        <w:t xml:space="preserve"> согласно </w:t>
      </w:r>
      <w:hyperlink w:anchor="P1419">
        <w:r w:rsidR="002A669C" w:rsidRPr="001B36FE">
          <w:rPr>
            <w:rFonts w:ascii="Times New Roman" w:hAnsi="Times New Roman" w:cs="Times New Roman"/>
            <w:sz w:val="28"/>
            <w:szCs w:val="28"/>
          </w:rPr>
          <w:t>приложению</w:t>
        </w:r>
        <w:r w:rsidRPr="001B36FE">
          <w:rPr>
            <w:rFonts w:ascii="Times New Roman" w:hAnsi="Times New Roman" w:cs="Times New Roman"/>
            <w:sz w:val="28"/>
            <w:szCs w:val="28"/>
          </w:rPr>
          <w:t xml:space="preserve"> № </w:t>
        </w:r>
      </w:hyperlink>
      <w:r w:rsidR="001B36FE" w:rsidRPr="001B36FE">
        <w:rPr>
          <w:rFonts w:ascii="Times New Roman" w:hAnsi="Times New Roman" w:cs="Times New Roman"/>
          <w:sz w:val="28"/>
          <w:szCs w:val="28"/>
        </w:rPr>
        <w:t>7</w:t>
      </w:r>
      <w:r w:rsidR="0024045D" w:rsidRPr="001B36FE">
        <w:rPr>
          <w:rFonts w:ascii="Times New Roman" w:hAnsi="Times New Roman" w:cs="Times New Roman"/>
          <w:sz w:val="28"/>
          <w:szCs w:val="28"/>
        </w:rPr>
        <w:t xml:space="preserve"> к настоящему Порядку,</w:t>
      </w:r>
      <w:r w:rsidRPr="001B36FE">
        <w:rPr>
          <w:rFonts w:ascii="Times New Roman" w:hAnsi="Times New Roman" w:cs="Times New Roman"/>
          <w:sz w:val="28"/>
          <w:szCs w:val="28"/>
        </w:rPr>
        <w:t xml:space="preserve"> - не позднее 25</w:t>
      </w:r>
      <w:r w:rsidR="0024045D" w:rsidRPr="001B36FE">
        <w:rPr>
          <w:rFonts w:ascii="Times New Roman" w:hAnsi="Times New Roman" w:cs="Times New Roman"/>
          <w:sz w:val="28"/>
          <w:szCs w:val="28"/>
        </w:rPr>
        <w:t>-го</w:t>
      </w:r>
      <w:r w:rsidRPr="001B36FE">
        <w:rPr>
          <w:rFonts w:ascii="Times New Roman" w:hAnsi="Times New Roman" w:cs="Times New Roman"/>
          <w:sz w:val="28"/>
          <w:szCs w:val="28"/>
        </w:rPr>
        <w:t xml:space="preserve"> января года, следующего</w:t>
      </w:r>
      <w:r w:rsidRPr="004125F3">
        <w:rPr>
          <w:rFonts w:ascii="Times New Roman" w:hAnsi="Times New Roman" w:cs="Times New Roman"/>
          <w:sz w:val="28"/>
          <w:szCs w:val="28"/>
        </w:rPr>
        <w:t xml:space="preserve"> за отчетным годом;</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результаты комплексной оценки эффективности реализации </w:t>
      </w:r>
      <w:r w:rsidR="00B51471" w:rsidRPr="004125F3">
        <w:rPr>
          <w:rFonts w:ascii="Times New Roman" w:hAnsi="Times New Roman" w:cs="Times New Roman"/>
          <w:sz w:val="28"/>
          <w:szCs w:val="28"/>
        </w:rPr>
        <w:t>муниципальной</w:t>
      </w:r>
      <w:r w:rsidR="002A669C"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за отчетный год - не позднее 15</w:t>
      </w:r>
      <w:r w:rsidR="0024045D" w:rsidRPr="004125F3">
        <w:rPr>
          <w:rFonts w:ascii="Times New Roman" w:hAnsi="Times New Roman" w:cs="Times New Roman"/>
          <w:sz w:val="28"/>
          <w:szCs w:val="28"/>
        </w:rPr>
        <w:t>-го</w:t>
      </w:r>
      <w:r w:rsidRPr="004125F3">
        <w:rPr>
          <w:rFonts w:ascii="Times New Roman" w:hAnsi="Times New Roman" w:cs="Times New Roman"/>
          <w:sz w:val="28"/>
          <w:szCs w:val="28"/>
        </w:rPr>
        <w:t xml:space="preserve"> марта года, следующего за отчетным годом.</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Ответственный исполнитель </w:t>
      </w:r>
      <w:r w:rsidR="00B51471"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 xml:space="preserve">программы размещает годовой отчет и результаты комплексной оценки эффективности реализации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r w:rsidR="008308E2" w:rsidRPr="004125F3">
        <w:rPr>
          <w:rFonts w:ascii="Times New Roman" w:hAnsi="Times New Roman" w:cs="Times New Roman"/>
          <w:iCs/>
          <w:sz w:val="28"/>
          <w:szCs w:val="28"/>
        </w:rPr>
        <w:t>на официальном сайте администрации Грачевского района и</w:t>
      </w:r>
      <w:r w:rsidR="008308E2"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на сайте ответственного исполнителя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 сети </w:t>
      </w:r>
      <w:r w:rsidR="008308E2" w:rsidRPr="004125F3">
        <w:rPr>
          <w:rFonts w:ascii="Times New Roman" w:hAnsi="Times New Roman" w:cs="Times New Roman"/>
          <w:sz w:val="28"/>
          <w:szCs w:val="28"/>
        </w:rPr>
        <w:t>«</w:t>
      </w:r>
      <w:r w:rsidRPr="004125F3">
        <w:rPr>
          <w:rFonts w:ascii="Times New Roman" w:hAnsi="Times New Roman" w:cs="Times New Roman"/>
          <w:sz w:val="28"/>
          <w:szCs w:val="28"/>
        </w:rPr>
        <w:t>Интернет</w:t>
      </w:r>
      <w:r w:rsidR="008308E2" w:rsidRPr="004125F3">
        <w:rPr>
          <w:rFonts w:ascii="Times New Roman" w:hAnsi="Times New Roman" w:cs="Times New Roman"/>
          <w:sz w:val="28"/>
          <w:szCs w:val="28"/>
        </w:rPr>
        <w:t>»</w:t>
      </w:r>
      <w:r w:rsidRPr="004125F3">
        <w:rPr>
          <w:rFonts w:ascii="Times New Roman" w:hAnsi="Times New Roman" w:cs="Times New Roman"/>
          <w:sz w:val="28"/>
          <w:szCs w:val="28"/>
        </w:rPr>
        <w:t xml:space="preserve"> в течение десяти дней после утверждения </w:t>
      </w:r>
      <w:r w:rsidR="00B51471" w:rsidRPr="004125F3">
        <w:rPr>
          <w:rFonts w:ascii="Times New Roman" w:hAnsi="Times New Roman" w:cs="Times New Roman"/>
          <w:sz w:val="28"/>
          <w:szCs w:val="28"/>
        </w:rPr>
        <w:t>администрацией Грачевского района</w:t>
      </w:r>
      <w:r w:rsidRPr="004125F3">
        <w:rPr>
          <w:rFonts w:ascii="Times New Roman" w:hAnsi="Times New Roman" w:cs="Times New Roman"/>
          <w:sz w:val="28"/>
          <w:szCs w:val="28"/>
        </w:rPr>
        <w:t xml:space="preserve"> годового отчета о реализации </w:t>
      </w:r>
      <w:r w:rsidR="00B51471" w:rsidRPr="004125F3">
        <w:rPr>
          <w:rFonts w:ascii="Times New Roman" w:hAnsi="Times New Roman" w:cs="Times New Roman"/>
          <w:sz w:val="28"/>
          <w:szCs w:val="28"/>
        </w:rPr>
        <w:t>муниципаль</w:t>
      </w:r>
      <w:r w:rsidR="008308E2"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w:t>
      </w:r>
      <w:r w:rsidR="00163D55">
        <w:rPr>
          <w:rFonts w:ascii="Times New Roman" w:hAnsi="Times New Roman" w:cs="Times New Roman"/>
          <w:sz w:val="28"/>
          <w:szCs w:val="28"/>
        </w:rPr>
        <w:t>4</w:t>
      </w:r>
      <w:r w:rsidRPr="004125F3">
        <w:rPr>
          <w:rFonts w:ascii="Times New Roman" w:hAnsi="Times New Roman" w:cs="Times New Roman"/>
          <w:sz w:val="28"/>
          <w:szCs w:val="28"/>
        </w:rPr>
        <w:t xml:space="preserve">.Соисполнители, участники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представляют ответственному исполнителю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047F9D" w:rsidRPr="004125F3" w:rsidRDefault="00047F9D"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отчет об использовании субсидии, предоставленной бюджету </w:t>
      </w:r>
      <w:r w:rsidR="00041BBB" w:rsidRPr="004125F3">
        <w:rPr>
          <w:rFonts w:ascii="Times New Roman" w:hAnsi="Times New Roman" w:cs="Times New Roman"/>
          <w:sz w:val="28"/>
          <w:szCs w:val="28"/>
        </w:rPr>
        <w:t xml:space="preserve">муниципального образования Грачевский район </w:t>
      </w:r>
      <w:r w:rsidRPr="004125F3">
        <w:rPr>
          <w:rFonts w:ascii="Times New Roman" w:hAnsi="Times New Roman" w:cs="Times New Roman"/>
          <w:sz w:val="28"/>
          <w:szCs w:val="28"/>
        </w:rPr>
        <w:t xml:space="preserve">из областного бюджета, за отчетный год, составленный по форме согласно </w:t>
      </w:r>
      <w:hyperlink w:anchor="P1419">
        <w:r w:rsidRPr="004125F3">
          <w:rPr>
            <w:rFonts w:ascii="Times New Roman" w:hAnsi="Times New Roman" w:cs="Times New Roman"/>
            <w:sz w:val="28"/>
            <w:szCs w:val="28"/>
          </w:rPr>
          <w:t xml:space="preserve">приложению № </w:t>
        </w:r>
      </w:hyperlink>
      <w:r w:rsidR="001B36FE" w:rsidRPr="001B36FE">
        <w:rPr>
          <w:rFonts w:ascii="Times New Roman" w:hAnsi="Times New Roman" w:cs="Times New Roman"/>
          <w:sz w:val="28"/>
          <w:szCs w:val="28"/>
        </w:rPr>
        <w:t>7</w:t>
      </w:r>
      <w:r w:rsidRPr="004125F3">
        <w:rPr>
          <w:rFonts w:ascii="Times New Roman" w:hAnsi="Times New Roman" w:cs="Times New Roman"/>
          <w:sz w:val="28"/>
          <w:szCs w:val="28"/>
        </w:rPr>
        <w:t xml:space="preserve"> к настоящему Порядку, - не позднее 15-го апреля текущего года;</w:t>
      </w:r>
    </w:p>
    <w:p w:rsidR="008308E2" w:rsidRPr="004125F3" w:rsidRDefault="00AB487E" w:rsidP="008308E2">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информацию о ходе реализации структурных элементов</w:t>
      </w:r>
      <w:r w:rsidR="008308E2" w:rsidRPr="004125F3">
        <w:rPr>
          <w:rFonts w:ascii="Times New Roman" w:hAnsi="Times New Roman" w:cs="Times New Roman"/>
          <w:sz w:val="28"/>
          <w:szCs w:val="28"/>
        </w:rPr>
        <w:t xml:space="preserve"> муниципальной программы</w:t>
      </w:r>
      <w:r w:rsidRPr="004125F3">
        <w:rPr>
          <w:rFonts w:ascii="Times New Roman" w:hAnsi="Times New Roman" w:cs="Times New Roman"/>
          <w:sz w:val="28"/>
          <w:szCs w:val="28"/>
        </w:rPr>
        <w:t>, мероприятий, в реализации которых принимают участие</w:t>
      </w:r>
      <w:r w:rsidR="008308E2" w:rsidRPr="004125F3">
        <w:rPr>
          <w:rFonts w:ascii="Times New Roman" w:hAnsi="Times New Roman" w:cs="Times New Roman"/>
          <w:sz w:val="28"/>
          <w:szCs w:val="28"/>
        </w:rPr>
        <w:t xml:space="preserve">, отчет об использовании субсидии, предоставленной бюджету Грачевского района </w:t>
      </w:r>
      <w:r w:rsidR="008308E2" w:rsidRPr="004125F3">
        <w:rPr>
          <w:rFonts w:ascii="Times New Roman" w:hAnsi="Times New Roman" w:cs="Times New Roman"/>
          <w:sz w:val="28"/>
          <w:szCs w:val="28"/>
        </w:rPr>
        <w:lastRenderedPageBreak/>
        <w:t>из областного бюджета</w:t>
      </w:r>
      <w:r w:rsidR="0024045D" w:rsidRPr="004125F3">
        <w:rPr>
          <w:rFonts w:ascii="Times New Roman" w:hAnsi="Times New Roman" w:cs="Times New Roman"/>
          <w:sz w:val="28"/>
          <w:szCs w:val="28"/>
        </w:rPr>
        <w:t xml:space="preserve">, составленный по форме согласно </w:t>
      </w:r>
      <w:hyperlink w:anchor="P1419">
        <w:r w:rsidR="0024045D" w:rsidRPr="004125F3">
          <w:rPr>
            <w:rFonts w:ascii="Times New Roman" w:hAnsi="Times New Roman" w:cs="Times New Roman"/>
            <w:sz w:val="28"/>
            <w:szCs w:val="28"/>
          </w:rPr>
          <w:t xml:space="preserve">приложению № </w:t>
        </w:r>
      </w:hyperlink>
      <w:r w:rsidR="001B36FE" w:rsidRPr="001B36FE">
        <w:rPr>
          <w:rFonts w:ascii="Times New Roman" w:hAnsi="Times New Roman" w:cs="Times New Roman"/>
          <w:sz w:val="28"/>
          <w:szCs w:val="28"/>
        </w:rPr>
        <w:t>7</w:t>
      </w:r>
      <w:r w:rsidR="0024045D" w:rsidRPr="004125F3">
        <w:rPr>
          <w:rFonts w:ascii="Times New Roman" w:hAnsi="Times New Roman" w:cs="Times New Roman"/>
          <w:sz w:val="28"/>
          <w:szCs w:val="28"/>
        </w:rPr>
        <w:t xml:space="preserve"> к настоящему Порядку, - не </w:t>
      </w:r>
      <w:r w:rsidR="008308E2" w:rsidRPr="004125F3">
        <w:rPr>
          <w:rFonts w:ascii="Times New Roman" w:hAnsi="Times New Roman" w:cs="Times New Roman"/>
          <w:sz w:val="28"/>
          <w:szCs w:val="28"/>
        </w:rPr>
        <w:t>позднее 15</w:t>
      </w:r>
      <w:r w:rsidR="0024045D" w:rsidRPr="004125F3">
        <w:rPr>
          <w:rFonts w:ascii="Times New Roman" w:hAnsi="Times New Roman" w:cs="Times New Roman"/>
          <w:sz w:val="28"/>
          <w:szCs w:val="28"/>
        </w:rPr>
        <w:t>-го</w:t>
      </w:r>
      <w:r w:rsidR="008308E2" w:rsidRPr="004125F3">
        <w:rPr>
          <w:rFonts w:ascii="Times New Roman" w:hAnsi="Times New Roman" w:cs="Times New Roman"/>
          <w:sz w:val="28"/>
          <w:szCs w:val="28"/>
        </w:rPr>
        <w:t xml:space="preserve"> числа месяца, </w:t>
      </w:r>
      <w:r w:rsidR="00047F9D" w:rsidRPr="004125F3">
        <w:rPr>
          <w:rFonts w:ascii="Times New Roman" w:hAnsi="Times New Roman" w:cs="Times New Roman"/>
          <w:sz w:val="28"/>
          <w:szCs w:val="28"/>
        </w:rPr>
        <w:t>следующего за отчетным периодом;</w:t>
      </w:r>
    </w:p>
    <w:p w:rsidR="0024045D" w:rsidRPr="004125F3" w:rsidRDefault="00AB487E" w:rsidP="0024045D">
      <w:pPr>
        <w:pStyle w:val="ConsPlusNormal"/>
        <w:ind w:firstLine="540"/>
        <w:jc w:val="both"/>
        <w:rPr>
          <w:rFonts w:ascii="Times New Roman" w:hAnsi="Times New Roman" w:cs="Times New Roman"/>
          <w:sz w:val="28"/>
          <w:szCs w:val="28"/>
        </w:rPr>
      </w:pPr>
      <w:bookmarkStart w:id="7" w:name="P272"/>
      <w:bookmarkStart w:id="8" w:name="P273"/>
      <w:bookmarkStart w:id="9" w:name="P274"/>
      <w:bookmarkEnd w:id="7"/>
      <w:bookmarkEnd w:id="8"/>
      <w:bookmarkEnd w:id="9"/>
      <w:r w:rsidRPr="004125F3">
        <w:rPr>
          <w:rFonts w:ascii="Times New Roman" w:hAnsi="Times New Roman" w:cs="Times New Roman"/>
          <w:sz w:val="28"/>
          <w:szCs w:val="28"/>
        </w:rPr>
        <w:t xml:space="preserve">отчет об использовании субсидии, предоставленной бюджету </w:t>
      </w:r>
      <w:r w:rsidR="00041BBB" w:rsidRPr="004125F3">
        <w:rPr>
          <w:rFonts w:ascii="Times New Roman" w:hAnsi="Times New Roman" w:cs="Times New Roman"/>
          <w:sz w:val="28"/>
          <w:szCs w:val="28"/>
        </w:rPr>
        <w:t xml:space="preserve">муниципального образования Грачевский район </w:t>
      </w:r>
      <w:r w:rsidRPr="004125F3">
        <w:rPr>
          <w:rFonts w:ascii="Times New Roman" w:hAnsi="Times New Roman" w:cs="Times New Roman"/>
          <w:sz w:val="28"/>
          <w:szCs w:val="28"/>
        </w:rPr>
        <w:t xml:space="preserve">из </w:t>
      </w:r>
      <w:r w:rsidR="00B51471" w:rsidRPr="004125F3">
        <w:rPr>
          <w:rFonts w:ascii="Times New Roman" w:hAnsi="Times New Roman" w:cs="Times New Roman"/>
          <w:sz w:val="28"/>
          <w:szCs w:val="28"/>
        </w:rPr>
        <w:t>област</w:t>
      </w:r>
      <w:r w:rsidRPr="004125F3">
        <w:rPr>
          <w:rFonts w:ascii="Times New Roman" w:hAnsi="Times New Roman" w:cs="Times New Roman"/>
          <w:sz w:val="28"/>
          <w:szCs w:val="28"/>
        </w:rPr>
        <w:t xml:space="preserve">ного бюджета, за отчетный год, составленный по форме согласно </w:t>
      </w:r>
      <w:hyperlink w:anchor="P1419">
        <w:r w:rsidRPr="004125F3">
          <w:rPr>
            <w:rFonts w:ascii="Times New Roman" w:hAnsi="Times New Roman" w:cs="Times New Roman"/>
            <w:sz w:val="28"/>
            <w:szCs w:val="28"/>
          </w:rPr>
          <w:t xml:space="preserve">приложению № </w:t>
        </w:r>
      </w:hyperlink>
      <w:r w:rsidR="001B36FE" w:rsidRPr="001B36FE">
        <w:rPr>
          <w:rFonts w:ascii="Times New Roman" w:hAnsi="Times New Roman" w:cs="Times New Roman"/>
          <w:sz w:val="28"/>
          <w:szCs w:val="28"/>
        </w:rPr>
        <w:t>7</w:t>
      </w:r>
      <w:r w:rsidR="0024045D" w:rsidRPr="004125F3">
        <w:rPr>
          <w:rFonts w:ascii="Times New Roman" w:hAnsi="Times New Roman" w:cs="Times New Roman"/>
          <w:sz w:val="28"/>
          <w:szCs w:val="28"/>
        </w:rPr>
        <w:t xml:space="preserve"> к настоящему Порядку, - не позднее 20-го января года</w:t>
      </w:r>
      <w:r w:rsidR="00047F9D" w:rsidRPr="004125F3">
        <w:rPr>
          <w:rFonts w:ascii="Times New Roman" w:hAnsi="Times New Roman" w:cs="Times New Roman"/>
          <w:sz w:val="28"/>
          <w:szCs w:val="28"/>
        </w:rPr>
        <w:t>, следующего за отчетным годом;</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информацию, необходимую для проведения оценки эффективности реализации </w:t>
      </w:r>
      <w:r w:rsidR="00B5147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подготовки годовых отчетов</w:t>
      </w:r>
      <w:r w:rsidR="00CB6089" w:rsidRPr="004125F3">
        <w:rPr>
          <w:rFonts w:ascii="Times New Roman" w:hAnsi="Times New Roman" w:cs="Times New Roman"/>
          <w:sz w:val="28"/>
          <w:szCs w:val="28"/>
        </w:rPr>
        <w:t>, -</w:t>
      </w:r>
      <w:r w:rsidR="0024045D" w:rsidRPr="004125F3">
        <w:rPr>
          <w:rFonts w:ascii="Times New Roman" w:hAnsi="Times New Roman" w:cs="Times New Roman"/>
          <w:sz w:val="28"/>
          <w:szCs w:val="28"/>
        </w:rPr>
        <w:t xml:space="preserve">  не позднее 15-го февраля год</w:t>
      </w:r>
      <w:r w:rsidR="00CB6089" w:rsidRPr="004125F3">
        <w:rPr>
          <w:rFonts w:ascii="Times New Roman" w:hAnsi="Times New Roman" w:cs="Times New Roman"/>
          <w:sz w:val="28"/>
          <w:szCs w:val="28"/>
        </w:rPr>
        <w:t>а, следующего за отчетным годом.</w:t>
      </w:r>
    </w:p>
    <w:p w:rsidR="00AB487E" w:rsidRPr="004125F3" w:rsidRDefault="00CB6089"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w:t>
      </w:r>
      <w:r w:rsidR="00163D55">
        <w:rPr>
          <w:rFonts w:ascii="Times New Roman" w:hAnsi="Times New Roman" w:cs="Times New Roman"/>
          <w:sz w:val="28"/>
          <w:szCs w:val="28"/>
        </w:rPr>
        <w:t>5</w:t>
      </w:r>
      <w:r w:rsidR="00AB487E" w:rsidRPr="004125F3">
        <w:rPr>
          <w:rFonts w:ascii="Times New Roman" w:hAnsi="Times New Roman" w:cs="Times New Roman"/>
          <w:sz w:val="28"/>
          <w:szCs w:val="28"/>
        </w:rPr>
        <w:t>.</w:t>
      </w:r>
      <w:r w:rsidRPr="004125F3">
        <w:rPr>
          <w:rFonts w:ascii="Times New Roman" w:hAnsi="Times New Roman" w:cs="Times New Roman"/>
          <w:sz w:val="28"/>
          <w:szCs w:val="28"/>
        </w:rPr>
        <w:t xml:space="preserve"> </w:t>
      </w:r>
      <w:r w:rsidR="00B51471" w:rsidRPr="004125F3">
        <w:rPr>
          <w:rFonts w:ascii="Times New Roman" w:hAnsi="Times New Roman" w:cs="Times New Roman"/>
          <w:sz w:val="28"/>
          <w:szCs w:val="28"/>
        </w:rPr>
        <w:t>Ф</w:t>
      </w:r>
      <w:r w:rsidR="00AB487E" w:rsidRPr="004125F3">
        <w:rPr>
          <w:rFonts w:ascii="Times New Roman" w:hAnsi="Times New Roman" w:cs="Times New Roman"/>
          <w:sz w:val="28"/>
          <w:szCs w:val="28"/>
        </w:rPr>
        <w:t>инансов</w:t>
      </w:r>
      <w:r w:rsidR="00B51471" w:rsidRPr="004125F3">
        <w:rPr>
          <w:rFonts w:ascii="Times New Roman" w:hAnsi="Times New Roman" w:cs="Times New Roman"/>
          <w:sz w:val="28"/>
          <w:szCs w:val="28"/>
        </w:rPr>
        <w:t>ый отдел</w:t>
      </w:r>
      <w:r w:rsidR="00AB487E" w:rsidRPr="004125F3">
        <w:rPr>
          <w:rFonts w:ascii="Times New Roman" w:hAnsi="Times New Roman" w:cs="Times New Roman"/>
          <w:sz w:val="28"/>
          <w:szCs w:val="28"/>
        </w:rPr>
        <w:t xml:space="preserve"> ежегодно, не позднее 20</w:t>
      </w:r>
      <w:r w:rsidRPr="004125F3">
        <w:rPr>
          <w:rFonts w:ascii="Times New Roman" w:hAnsi="Times New Roman" w:cs="Times New Roman"/>
          <w:sz w:val="28"/>
          <w:szCs w:val="28"/>
        </w:rPr>
        <w:t>-го</w:t>
      </w:r>
      <w:r w:rsidR="00AB487E" w:rsidRPr="004125F3">
        <w:rPr>
          <w:rFonts w:ascii="Times New Roman" w:hAnsi="Times New Roman" w:cs="Times New Roman"/>
          <w:sz w:val="28"/>
          <w:szCs w:val="28"/>
        </w:rPr>
        <w:t xml:space="preserve"> апреля года, следующего за отчетным финансовым годом, разрабатывает и представляет </w:t>
      </w:r>
      <w:r w:rsidRPr="004125F3">
        <w:rPr>
          <w:rFonts w:ascii="Times New Roman" w:hAnsi="Times New Roman" w:cs="Times New Roman"/>
          <w:sz w:val="28"/>
          <w:szCs w:val="28"/>
        </w:rPr>
        <w:t>главе</w:t>
      </w:r>
      <w:r w:rsidR="00B51471" w:rsidRPr="004125F3">
        <w:rPr>
          <w:rFonts w:ascii="Times New Roman" w:hAnsi="Times New Roman" w:cs="Times New Roman"/>
          <w:sz w:val="28"/>
          <w:szCs w:val="28"/>
        </w:rPr>
        <w:t xml:space="preserve"> Грачевского района</w:t>
      </w:r>
      <w:r w:rsidR="00AB487E" w:rsidRPr="004125F3">
        <w:rPr>
          <w:rFonts w:ascii="Times New Roman" w:hAnsi="Times New Roman" w:cs="Times New Roman"/>
          <w:sz w:val="28"/>
          <w:szCs w:val="28"/>
        </w:rPr>
        <w:t>:</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а) годовой отчет о реализации </w:t>
      </w:r>
      <w:r w:rsidR="00B514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 содержащий:</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сведения о достижении значений показателей </w:t>
      </w:r>
      <w:r w:rsidR="00B514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w:t>
      </w:r>
      <w:r w:rsidR="00CB6089" w:rsidRPr="004125F3">
        <w:rPr>
          <w:rFonts w:ascii="Times New Roman" w:hAnsi="Times New Roman" w:cs="Times New Roman"/>
          <w:sz w:val="28"/>
          <w:szCs w:val="28"/>
        </w:rPr>
        <w:t xml:space="preserve">выполнении </w:t>
      </w:r>
      <w:r w:rsidRPr="004125F3">
        <w:rPr>
          <w:rFonts w:ascii="Times New Roman" w:hAnsi="Times New Roman" w:cs="Times New Roman"/>
          <w:sz w:val="28"/>
          <w:szCs w:val="28"/>
        </w:rPr>
        <w:t>мероприятий (</w:t>
      </w:r>
      <w:r w:rsidR="00CB6089" w:rsidRPr="004125F3">
        <w:rPr>
          <w:rFonts w:ascii="Times New Roman" w:hAnsi="Times New Roman" w:cs="Times New Roman"/>
          <w:sz w:val="28"/>
          <w:szCs w:val="28"/>
        </w:rPr>
        <w:t xml:space="preserve">достижении </w:t>
      </w:r>
      <w:r w:rsidRPr="004125F3">
        <w:rPr>
          <w:rFonts w:ascii="Times New Roman" w:hAnsi="Times New Roman" w:cs="Times New Roman"/>
          <w:sz w:val="28"/>
          <w:szCs w:val="28"/>
        </w:rPr>
        <w:t>результатов) структурных элементов за отчетный год;</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сведения о ресурсном обеспечении </w:t>
      </w:r>
      <w:r w:rsidR="00B514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w:t>
      </w:r>
      <w:r w:rsidR="00CB6089" w:rsidRPr="004125F3">
        <w:rPr>
          <w:rFonts w:ascii="Times New Roman" w:hAnsi="Times New Roman" w:cs="Times New Roman"/>
          <w:sz w:val="28"/>
          <w:szCs w:val="28"/>
        </w:rPr>
        <w:t xml:space="preserve"> </w:t>
      </w:r>
      <w:r w:rsidRPr="004125F3">
        <w:rPr>
          <w:rFonts w:ascii="Times New Roman" w:hAnsi="Times New Roman" w:cs="Times New Roman"/>
          <w:sz w:val="28"/>
          <w:szCs w:val="28"/>
        </w:rPr>
        <w:t>за отчетный год;</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результаты комплексной оценки эффективности реализации </w:t>
      </w:r>
      <w:r w:rsidR="00B514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 за отчетный год.</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Годовой отчет о реализации </w:t>
      </w:r>
      <w:r w:rsidR="00B51471" w:rsidRPr="004125F3">
        <w:rPr>
          <w:rFonts w:ascii="Times New Roman" w:hAnsi="Times New Roman" w:cs="Times New Roman"/>
          <w:sz w:val="28"/>
          <w:szCs w:val="28"/>
        </w:rPr>
        <w:t>муниципаль</w:t>
      </w:r>
      <w:r w:rsidR="00CB6089" w:rsidRPr="004125F3">
        <w:rPr>
          <w:rFonts w:ascii="Times New Roman" w:hAnsi="Times New Roman" w:cs="Times New Roman"/>
          <w:sz w:val="28"/>
          <w:szCs w:val="28"/>
        </w:rPr>
        <w:t xml:space="preserve">ных программ </w:t>
      </w:r>
      <w:r w:rsidRPr="004125F3">
        <w:rPr>
          <w:rFonts w:ascii="Times New Roman" w:hAnsi="Times New Roman" w:cs="Times New Roman"/>
          <w:sz w:val="28"/>
          <w:szCs w:val="28"/>
        </w:rPr>
        <w:t xml:space="preserve">утверждается постановлением </w:t>
      </w:r>
      <w:r w:rsidR="00B51471" w:rsidRPr="004125F3">
        <w:rPr>
          <w:rFonts w:ascii="Times New Roman" w:hAnsi="Times New Roman" w:cs="Times New Roman"/>
          <w:sz w:val="28"/>
          <w:szCs w:val="28"/>
        </w:rPr>
        <w:t xml:space="preserve">администрации Грачевского района </w:t>
      </w:r>
      <w:r w:rsidRPr="004125F3">
        <w:rPr>
          <w:rFonts w:ascii="Times New Roman" w:hAnsi="Times New Roman" w:cs="Times New Roman"/>
          <w:sz w:val="28"/>
          <w:szCs w:val="28"/>
        </w:rPr>
        <w:t xml:space="preserve">и подлежит размещению на </w:t>
      </w:r>
      <w:r w:rsidR="00CB6089" w:rsidRPr="004125F3">
        <w:rPr>
          <w:rFonts w:ascii="Times New Roman" w:hAnsi="Times New Roman" w:cs="Times New Roman"/>
          <w:sz w:val="28"/>
          <w:szCs w:val="28"/>
        </w:rPr>
        <w:t xml:space="preserve">официальном </w:t>
      </w:r>
      <w:r w:rsidRPr="004125F3">
        <w:rPr>
          <w:rFonts w:ascii="Times New Roman" w:hAnsi="Times New Roman" w:cs="Times New Roman"/>
          <w:sz w:val="28"/>
          <w:szCs w:val="28"/>
        </w:rPr>
        <w:t xml:space="preserve">сайте </w:t>
      </w:r>
      <w:r w:rsidR="00010749" w:rsidRPr="004125F3">
        <w:rPr>
          <w:rFonts w:ascii="Times New Roman" w:hAnsi="Times New Roman" w:cs="Times New Roman"/>
          <w:sz w:val="28"/>
          <w:szCs w:val="28"/>
        </w:rPr>
        <w:t>администрации Грачевск</w:t>
      </w:r>
      <w:r w:rsidR="00CB6089" w:rsidRPr="004125F3">
        <w:rPr>
          <w:rFonts w:ascii="Times New Roman" w:hAnsi="Times New Roman" w:cs="Times New Roman"/>
          <w:sz w:val="28"/>
          <w:szCs w:val="28"/>
        </w:rPr>
        <w:t>ого</w:t>
      </w:r>
      <w:r w:rsidR="00010749" w:rsidRPr="004125F3">
        <w:rPr>
          <w:rFonts w:ascii="Times New Roman" w:hAnsi="Times New Roman" w:cs="Times New Roman"/>
          <w:sz w:val="28"/>
          <w:szCs w:val="28"/>
        </w:rPr>
        <w:t xml:space="preserve"> район</w:t>
      </w:r>
      <w:r w:rsidR="00CB6089" w:rsidRPr="004125F3">
        <w:rPr>
          <w:rFonts w:ascii="Times New Roman" w:hAnsi="Times New Roman" w:cs="Times New Roman"/>
          <w:sz w:val="28"/>
          <w:szCs w:val="28"/>
        </w:rPr>
        <w:t>а</w:t>
      </w:r>
      <w:r w:rsidRPr="004125F3">
        <w:rPr>
          <w:rFonts w:ascii="Times New Roman" w:hAnsi="Times New Roman" w:cs="Times New Roman"/>
          <w:sz w:val="28"/>
          <w:szCs w:val="28"/>
        </w:rPr>
        <w:t xml:space="preserve"> в сети </w:t>
      </w:r>
      <w:r w:rsidR="00CB6089" w:rsidRPr="004125F3">
        <w:rPr>
          <w:rFonts w:ascii="Times New Roman" w:hAnsi="Times New Roman" w:cs="Times New Roman"/>
          <w:sz w:val="28"/>
          <w:szCs w:val="28"/>
        </w:rPr>
        <w:t>«</w:t>
      </w:r>
      <w:r w:rsidRPr="004125F3">
        <w:rPr>
          <w:rFonts w:ascii="Times New Roman" w:hAnsi="Times New Roman" w:cs="Times New Roman"/>
          <w:sz w:val="28"/>
          <w:szCs w:val="28"/>
        </w:rPr>
        <w:t>Интернет</w:t>
      </w:r>
      <w:r w:rsidR="00CB6089" w:rsidRPr="004125F3">
        <w:rPr>
          <w:rFonts w:ascii="Times New Roman" w:hAnsi="Times New Roman" w:cs="Times New Roman"/>
          <w:sz w:val="28"/>
          <w:szCs w:val="28"/>
        </w:rPr>
        <w:t>»</w:t>
      </w:r>
      <w:r w:rsidRPr="004125F3">
        <w:rPr>
          <w:rFonts w:ascii="Times New Roman" w:hAnsi="Times New Roman" w:cs="Times New Roman"/>
          <w:sz w:val="28"/>
          <w:szCs w:val="28"/>
        </w:rPr>
        <w:t>;</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б)</w:t>
      </w:r>
      <w:r w:rsidR="00CB6089" w:rsidRPr="004125F3">
        <w:rPr>
          <w:rFonts w:ascii="Times New Roman" w:hAnsi="Times New Roman" w:cs="Times New Roman"/>
          <w:sz w:val="28"/>
          <w:szCs w:val="28"/>
        </w:rPr>
        <w:t> </w:t>
      </w:r>
      <w:r w:rsidRPr="004125F3">
        <w:rPr>
          <w:rFonts w:ascii="Times New Roman" w:hAnsi="Times New Roman" w:cs="Times New Roman"/>
          <w:sz w:val="28"/>
          <w:szCs w:val="28"/>
        </w:rPr>
        <w:t xml:space="preserve">сводный годовой доклад о ходе реализации и об оценке эффективности </w:t>
      </w:r>
      <w:r w:rsidR="00010749" w:rsidRPr="004125F3">
        <w:rPr>
          <w:rFonts w:ascii="Times New Roman" w:hAnsi="Times New Roman" w:cs="Times New Roman"/>
          <w:sz w:val="28"/>
          <w:szCs w:val="28"/>
        </w:rPr>
        <w:t>муниципаль</w:t>
      </w:r>
      <w:r w:rsidR="00CB6089"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 который содержит:</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сведения об основных результатах реализации </w:t>
      </w:r>
      <w:r w:rsidR="00010749"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 за отчетный период;</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сведения о степени соответствия установленных значений показателей </w:t>
      </w:r>
      <w:r w:rsidR="00010749" w:rsidRPr="004125F3">
        <w:rPr>
          <w:rFonts w:ascii="Times New Roman" w:hAnsi="Times New Roman" w:cs="Times New Roman"/>
          <w:sz w:val="28"/>
          <w:szCs w:val="28"/>
        </w:rPr>
        <w:t>муниципаль</w:t>
      </w:r>
      <w:r w:rsidR="00CB6089"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 мероприятий (результатов) их структурных элементов достигнутым значениям показателей</w:t>
      </w:r>
      <w:r w:rsidR="00CB6089" w:rsidRPr="004125F3">
        <w:rPr>
          <w:rFonts w:ascii="Times New Roman" w:hAnsi="Times New Roman" w:cs="Times New Roman"/>
          <w:sz w:val="28"/>
          <w:szCs w:val="28"/>
        </w:rPr>
        <w:t xml:space="preserve"> (результатов)</w:t>
      </w:r>
      <w:r w:rsidRPr="004125F3">
        <w:rPr>
          <w:rFonts w:ascii="Times New Roman" w:hAnsi="Times New Roman" w:cs="Times New Roman"/>
          <w:sz w:val="28"/>
          <w:szCs w:val="28"/>
        </w:rPr>
        <w:t xml:space="preserve"> </w:t>
      </w:r>
      <w:r w:rsidR="00010749"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 за отчетный год;</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оценку деятельности ответственных исполнителей </w:t>
      </w:r>
      <w:r w:rsidR="00010749"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по реализации </w:t>
      </w:r>
      <w:r w:rsidR="00010749"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w:t>
      </w:r>
      <w:r w:rsidR="00CB6089" w:rsidRPr="004125F3">
        <w:rPr>
          <w:rFonts w:ascii="Times New Roman" w:hAnsi="Times New Roman" w:cs="Times New Roman"/>
          <w:sz w:val="28"/>
          <w:szCs w:val="28"/>
        </w:rPr>
        <w:t>х программ</w:t>
      </w:r>
      <w:r w:rsidRPr="004125F3">
        <w:rPr>
          <w:rFonts w:ascii="Times New Roman" w:hAnsi="Times New Roman" w:cs="Times New Roman"/>
          <w:sz w:val="28"/>
          <w:szCs w:val="28"/>
        </w:rPr>
        <w:t>;</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рейтинг </w:t>
      </w:r>
      <w:r w:rsidR="00010749"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 по комплексной оценке, представляющей собой среднее арифметическое от результатов оценок эффективности по соответствующим направлениям оценки.</w:t>
      </w:r>
    </w:p>
    <w:p w:rsidR="00AB487E" w:rsidRPr="004125F3" w:rsidRDefault="00CB6089"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w:t>
      </w:r>
      <w:r w:rsidR="00163D55">
        <w:rPr>
          <w:rFonts w:ascii="Times New Roman" w:hAnsi="Times New Roman" w:cs="Times New Roman"/>
          <w:sz w:val="28"/>
          <w:szCs w:val="28"/>
        </w:rPr>
        <w:t>6</w:t>
      </w:r>
      <w:r w:rsidR="00AB487E" w:rsidRPr="004125F3">
        <w:rPr>
          <w:rFonts w:ascii="Times New Roman" w:hAnsi="Times New Roman" w:cs="Times New Roman"/>
          <w:sz w:val="28"/>
          <w:szCs w:val="28"/>
        </w:rPr>
        <w:t xml:space="preserve">. По результатам рассмотрения годового отчета о реализации </w:t>
      </w:r>
      <w:r w:rsidR="00010749"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 xml:space="preserve">ных программ на основе комплексной оценки эффективности программ </w:t>
      </w:r>
      <w:r w:rsidR="002C7FC3" w:rsidRPr="004125F3">
        <w:rPr>
          <w:rFonts w:ascii="Times New Roman" w:hAnsi="Times New Roman" w:cs="Times New Roman"/>
          <w:sz w:val="28"/>
          <w:szCs w:val="28"/>
        </w:rPr>
        <w:t>глава</w:t>
      </w:r>
      <w:r w:rsidR="00010749" w:rsidRPr="004125F3">
        <w:rPr>
          <w:rFonts w:ascii="Times New Roman" w:hAnsi="Times New Roman" w:cs="Times New Roman"/>
          <w:sz w:val="28"/>
          <w:szCs w:val="28"/>
        </w:rPr>
        <w:t xml:space="preserve"> Грачевского района</w:t>
      </w:r>
      <w:r w:rsidR="00AB487E" w:rsidRPr="004125F3">
        <w:rPr>
          <w:rFonts w:ascii="Times New Roman" w:hAnsi="Times New Roman" w:cs="Times New Roman"/>
          <w:sz w:val="28"/>
          <w:szCs w:val="28"/>
        </w:rPr>
        <w:t xml:space="preserve"> принимае</w:t>
      </w:r>
      <w:r w:rsidR="002C7FC3" w:rsidRPr="004125F3">
        <w:rPr>
          <w:rFonts w:ascii="Times New Roman" w:hAnsi="Times New Roman" w:cs="Times New Roman"/>
          <w:sz w:val="28"/>
          <w:szCs w:val="28"/>
        </w:rPr>
        <w:t>т</w:t>
      </w:r>
      <w:r w:rsidR="00AB487E" w:rsidRPr="004125F3">
        <w:rPr>
          <w:rFonts w:ascii="Times New Roman" w:hAnsi="Times New Roman" w:cs="Times New Roman"/>
          <w:sz w:val="28"/>
          <w:szCs w:val="28"/>
        </w:rPr>
        <w:t xml:space="preserve"> одно из следующих решений:</w:t>
      </w:r>
    </w:p>
    <w:p w:rsidR="00AB487E" w:rsidRPr="004125F3" w:rsidRDefault="00AB487E" w:rsidP="00B5147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получения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программой высокой оценки эффективности – продолжение реализации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 действующей редакции;</w:t>
      </w:r>
    </w:p>
    <w:p w:rsidR="00AB487E" w:rsidRPr="004125F3" w:rsidRDefault="00AB487E" w:rsidP="00010749">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получения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программой средней или </w:t>
      </w:r>
      <w:r w:rsidRPr="004125F3">
        <w:rPr>
          <w:rFonts w:ascii="Times New Roman" w:hAnsi="Times New Roman" w:cs="Times New Roman"/>
          <w:sz w:val="28"/>
          <w:szCs w:val="28"/>
        </w:rPr>
        <w:lastRenderedPageBreak/>
        <w:t xml:space="preserve">удовлетворительной оценки эффективности - продолжение реализации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при условии корректировки отдельных структурных элементов, показателей </w:t>
      </w:r>
      <w:r w:rsidR="00010749" w:rsidRPr="004125F3">
        <w:rPr>
          <w:rFonts w:ascii="Times New Roman" w:hAnsi="Times New Roman" w:cs="Times New Roman"/>
          <w:sz w:val="28"/>
          <w:szCs w:val="28"/>
        </w:rPr>
        <w:t>муниципальной</w:t>
      </w:r>
      <w:r w:rsidR="002C7FC3"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объема бюджетных ассигнований </w:t>
      </w:r>
      <w:r w:rsidR="00374FE1" w:rsidRPr="004125F3">
        <w:rPr>
          <w:rFonts w:ascii="Times New Roman" w:hAnsi="Times New Roman" w:cs="Times New Roman"/>
          <w:sz w:val="28"/>
          <w:szCs w:val="28"/>
        </w:rPr>
        <w:t>мес</w:t>
      </w:r>
      <w:r w:rsidRPr="004125F3">
        <w:rPr>
          <w:rFonts w:ascii="Times New Roman" w:hAnsi="Times New Roman" w:cs="Times New Roman"/>
          <w:sz w:val="28"/>
          <w:szCs w:val="28"/>
        </w:rPr>
        <w:t>тного бюджета на ее реализацию;</w:t>
      </w:r>
    </w:p>
    <w:p w:rsidR="00AB487E" w:rsidRPr="004125F3" w:rsidRDefault="00AB487E" w:rsidP="00452A00">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получения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программой неудовлетворительной оценки эффективности – прекращение реализации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либо дальнейшая реализация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при условии значительной ее доработки (в том числе в части прекращения реализации или ввода новых направлений</w:t>
      </w:r>
      <w:r w:rsidR="002C7FC3" w:rsidRPr="004125F3">
        <w:rPr>
          <w:rFonts w:ascii="Times New Roman" w:hAnsi="Times New Roman" w:cs="Times New Roman"/>
          <w:sz w:val="28"/>
          <w:szCs w:val="28"/>
        </w:rPr>
        <w:t xml:space="preserve"> (подпрограмм)</w:t>
      </w:r>
      <w:r w:rsidRPr="004125F3">
        <w:rPr>
          <w:rFonts w:ascii="Times New Roman" w:hAnsi="Times New Roman" w:cs="Times New Roman"/>
          <w:sz w:val="28"/>
          <w:szCs w:val="28"/>
        </w:rPr>
        <w:t xml:space="preserve">, отдельных структурных элементов, показателей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мероприятий (результатов) ее структурных элементов или их исключения, коррект</w:t>
      </w:r>
      <w:r w:rsidR="002C7FC3" w:rsidRPr="004125F3">
        <w:rPr>
          <w:rFonts w:ascii="Times New Roman" w:hAnsi="Times New Roman" w:cs="Times New Roman"/>
          <w:sz w:val="28"/>
          <w:szCs w:val="28"/>
        </w:rPr>
        <w:t xml:space="preserve">ировки их значений более чем на </w:t>
      </w:r>
      <w:r w:rsidRPr="004125F3">
        <w:rPr>
          <w:rFonts w:ascii="Times New Roman" w:hAnsi="Times New Roman" w:cs="Times New Roman"/>
          <w:sz w:val="28"/>
          <w:szCs w:val="28"/>
        </w:rPr>
        <w:t xml:space="preserve">20 процентов, подготовки расширенного финансово-экономического обоснования бюджетных расходов на реализацию </w:t>
      </w:r>
      <w:r w:rsidR="00010749" w:rsidRPr="004125F3">
        <w:rPr>
          <w:rFonts w:ascii="Times New Roman" w:hAnsi="Times New Roman" w:cs="Times New Roman"/>
          <w:sz w:val="28"/>
          <w:szCs w:val="28"/>
        </w:rPr>
        <w:t xml:space="preserve">муниципальной </w:t>
      </w:r>
      <w:r w:rsidR="002C7FC3" w:rsidRPr="004125F3">
        <w:rPr>
          <w:rFonts w:ascii="Times New Roman" w:hAnsi="Times New Roman" w:cs="Times New Roman"/>
          <w:sz w:val="28"/>
          <w:szCs w:val="28"/>
        </w:rPr>
        <w:t>программы</w:t>
      </w:r>
      <w:r w:rsidRPr="004125F3">
        <w:rPr>
          <w:rFonts w:ascii="Times New Roman" w:hAnsi="Times New Roman" w:cs="Times New Roman"/>
          <w:sz w:val="28"/>
          <w:szCs w:val="28"/>
        </w:rPr>
        <w:t xml:space="preserve">, обоснования применения показателей </w:t>
      </w:r>
      <w:r w:rsidR="00010749"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необходимости реализации отдельных структурных элементов</w:t>
      </w:r>
      <w:r w:rsidR="002C7FC3" w:rsidRPr="004125F3">
        <w:rPr>
          <w:rFonts w:ascii="Times New Roman" w:hAnsi="Times New Roman" w:cs="Times New Roman"/>
          <w:sz w:val="28"/>
          <w:szCs w:val="28"/>
        </w:rPr>
        <w:t>.</w:t>
      </w:r>
    </w:p>
    <w:p w:rsidR="00AB487E" w:rsidRPr="004125F3" w:rsidRDefault="00163D55" w:rsidP="00452A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AB487E" w:rsidRPr="004125F3">
        <w:rPr>
          <w:rFonts w:ascii="Times New Roman" w:hAnsi="Times New Roman" w:cs="Times New Roman"/>
          <w:sz w:val="28"/>
          <w:szCs w:val="28"/>
        </w:rPr>
        <w:t xml:space="preserve">. Сводный годовой доклад о ходе реализации и об оценке эффективности </w:t>
      </w:r>
      <w:r w:rsidR="00C857FD"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 xml:space="preserve">ных программ в течение 10 дней после его рассмотрения </w:t>
      </w:r>
      <w:r w:rsidR="002C7FC3" w:rsidRPr="004125F3">
        <w:rPr>
          <w:rFonts w:ascii="Times New Roman" w:hAnsi="Times New Roman" w:cs="Times New Roman"/>
          <w:sz w:val="28"/>
          <w:szCs w:val="28"/>
        </w:rPr>
        <w:t>главой</w:t>
      </w:r>
      <w:r w:rsidR="00C857FD" w:rsidRPr="004125F3">
        <w:rPr>
          <w:rFonts w:ascii="Times New Roman" w:hAnsi="Times New Roman" w:cs="Times New Roman"/>
          <w:sz w:val="28"/>
          <w:szCs w:val="28"/>
        </w:rPr>
        <w:t xml:space="preserve"> Грачевского района</w:t>
      </w:r>
      <w:r w:rsidR="00AB487E" w:rsidRPr="004125F3">
        <w:rPr>
          <w:rFonts w:ascii="Times New Roman" w:hAnsi="Times New Roman" w:cs="Times New Roman"/>
          <w:sz w:val="28"/>
          <w:szCs w:val="28"/>
        </w:rPr>
        <w:t xml:space="preserve"> подлежит размещению на </w:t>
      </w:r>
      <w:r w:rsidR="002C7FC3" w:rsidRPr="004125F3">
        <w:rPr>
          <w:rFonts w:ascii="Times New Roman" w:hAnsi="Times New Roman" w:cs="Times New Roman"/>
          <w:sz w:val="28"/>
          <w:szCs w:val="28"/>
        </w:rPr>
        <w:t xml:space="preserve">официальном </w:t>
      </w:r>
      <w:r w:rsidR="00AB487E" w:rsidRPr="004125F3">
        <w:rPr>
          <w:rFonts w:ascii="Times New Roman" w:hAnsi="Times New Roman" w:cs="Times New Roman"/>
          <w:sz w:val="28"/>
          <w:szCs w:val="28"/>
        </w:rPr>
        <w:t xml:space="preserve">сайте </w:t>
      </w:r>
      <w:r w:rsidR="00C857FD" w:rsidRPr="004125F3">
        <w:rPr>
          <w:rFonts w:ascii="Times New Roman" w:hAnsi="Times New Roman" w:cs="Times New Roman"/>
          <w:sz w:val="28"/>
          <w:szCs w:val="28"/>
        </w:rPr>
        <w:t>администрации Грачевского района</w:t>
      </w:r>
      <w:r w:rsidR="00AB487E" w:rsidRPr="004125F3">
        <w:rPr>
          <w:rFonts w:ascii="Times New Roman" w:hAnsi="Times New Roman" w:cs="Times New Roman"/>
          <w:sz w:val="28"/>
          <w:szCs w:val="28"/>
        </w:rPr>
        <w:t xml:space="preserve"> в сети </w:t>
      </w:r>
      <w:r w:rsidR="002C7FC3" w:rsidRPr="004125F3">
        <w:rPr>
          <w:rFonts w:ascii="Times New Roman" w:hAnsi="Times New Roman" w:cs="Times New Roman"/>
          <w:sz w:val="28"/>
          <w:szCs w:val="28"/>
        </w:rPr>
        <w:t>«</w:t>
      </w:r>
      <w:r w:rsidR="00AB487E" w:rsidRPr="004125F3">
        <w:rPr>
          <w:rFonts w:ascii="Times New Roman" w:hAnsi="Times New Roman" w:cs="Times New Roman"/>
          <w:sz w:val="28"/>
          <w:szCs w:val="28"/>
        </w:rPr>
        <w:t>Интернет</w:t>
      </w:r>
      <w:r w:rsidR="002C7FC3" w:rsidRPr="004125F3">
        <w:rPr>
          <w:rFonts w:ascii="Times New Roman" w:hAnsi="Times New Roman" w:cs="Times New Roman"/>
          <w:sz w:val="28"/>
          <w:szCs w:val="28"/>
        </w:rPr>
        <w:t>»</w:t>
      </w:r>
      <w:r w:rsidR="00AB487E" w:rsidRPr="004125F3">
        <w:rPr>
          <w:rFonts w:ascii="Times New Roman" w:hAnsi="Times New Roman" w:cs="Times New Roman"/>
          <w:sz w:val="28"/>
          <w:szCs w:val="28"/>
        </w:rPr>
        <w:t>.</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1"/>
        <w:rPr>
          <w:rFonts w:ascii="Times New Roman" w:hAnsi="Times New Roman" w:cs="Times New Roman"/>
          <w:sz w:val="28"/>
          <w:szCs w:val="28"/>
        </w:rPr>
      </w:pPr>
      <w:r w:rsidRPr="004125F3">
        <w:rPr>
          <w:rFonts w:ascii="Times New Roman" w:hAnsi="Times New Roman" w:cs="Times New Roman"/>
          <w:sz w:val="28"/>
          <w:szCs w:val="28"/>
        </w:rPr>
        <w:t>V. Комплексная оценка эффективности реализации</w:t>
      </w:r>
    </w:p>
    <w:p w:rsidR="00AB487E" w:rsidRPr="004125F3" w:rsidRDefault="00C857FD"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w:t>
      </w:r>
      <w:r w:rsidR="00AB487E" w:rsidRPr="004125F3">
        <w:rPr>
          <w:rFonts w:ascii="Times New Roman" w:hAnsi="Times New Roman" w:cs="Times New Roman"/>
          <w:sz w:val="28"/>
          <w:szCs w:val="28"/>
        </w:rPr>
        <w:t xml:space="preserve"> программ</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163D55" w:rsidP="00C857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AB487E" w:rsidRPr="004125F3">
        <w:rPr>
          <w:rFonts w:ascii="Times New Roman" w:hAnsi="Times New Roman" w:cs="Times New Roman"/>
          <w:sz w:val="28"/>
          <w:szCs w:val="28"/>
        </w:rPr>
        <w:t xml:space="preserve">. Комплексная оценка эффективности реализации </w:t>
      </w:r>
      <w:r w:rsidR="00C857FD" w:rsidRPr="004125F3">
        <w:rPr>
          <w:rFonts w:ascii="Times New Roman" w:hAnsi="Times New Roman" w:cs="Times New Roman"/>
          <w:sz w:val="28"/>
          <w:szCs w:val="28"/>
        </w:rPr>
        <w:t>муниципальных</w:t>
      </w:r>
      <w:r w:rsidR="00AB487E" w:rsidRPr="004125F3">
        <w:rPr>
          <w:rFonts w:ascii="Times New Roman" w:hAnsi="Times New Roman" w:cs="Times New Roman"/>
          <w:sz w:val="28"/>
          <w:szCs w:val="28"/>
        </w:rPr>
        <w:t xml:space="preserve"> программ производится по следующим направлениям:</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w:t>
      </w:r>
      <w:r w:rsidR="00C857FD" w:rsidRPr="004125F3">
        <w:rPr>
          <w:rFonts w:ascii="Times New Roman" w:hAnsi="Times New Roman" w:cs="Times New Roman"/>
          <w:sz w:val="28"/>
          <w:szCs w:val="28"/>
        </w:rPr>
        <w:t>муниципаль</w:t>
      </w:r>
      <w:r w:rsidR="002C7FC3"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 xml:space="preserve">, </w:t>
      </w:r>
      <w:r w:rsidR="002C7FC3" w:rsidRPr="004125F3">
        <w:rPr>
          <w:rFonts w:ascii="Times New Roman" w:hAnsi="Times New Roman" w:cs="Times New Roman"/>
          <w:sz w:val="28"/>
          <w:szCs w:val="28"/>
        </w:rPr>
        <w:t xml:space="preserve">производимая </w:t>
      </w:r>
      <w:r w:rsidRPr="004125F3">
        <w:rPr>
          <w:rFonts w:ascii="Times New Roman" w:hAnsi="Times New Roman" w:cs="Times New Roman"/>
          <w:sz w:val="28"/>
          <w:szCs w:val="28"/>
        </w:rPr>
        <w:t xml:space="preserve"> в соответствии с </w:t>
      </w:r>
      <w:hyperlink w:anchor="P2096">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xml:space="preserve">, приведенной в приложении № </w:t>
      </w:r>
      <w:r w:rsidR="001B36FE">
        <w:rPr>
          <w:rFonts w:ascii="Times New Roman" w:hAnsi="Times New Roman" w:cs="Times New Roman"/>
          <w:sz w:val="28"/>
          <w:szCs w:val="28"/>
        </w:rPr>
        <w:t>8</w:t>
      </w:r>
      <w:r w:rsidRPr="004125F3">
        <w:rPr>
          <w:rFonts w:ascii="Times New Roman" w:hAnsi="Times New Roman" w:cs="Times New Roman"/>
          <w:sz w:val="28"/>
          <w:szCs w:val="28"/>
        </w:rPr>
        <w:t xml:space="preserve"> к настоящему Порядку;</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структурных элементов </w:t>
      </w:r>
      <w:r w:rsidR="00C857FD"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осуществляемых проектным способом, </w:t>
      </w:r>
      <w:r w:rsidR="002C7FC3" w:rsidRPr="004125F3">
        <w:rPr>
          <w:rFonts w:ascii="Times New Roman" w:hAnsi="Times New Roman" w:cs="Times New Roman"/>
          <w:sz w:val="28"/>
          <w:szCs w:val="28"/>
        </w:rPr>
        <w:t>производимая</w:t>
      </w:r>
      <w:r w:rsidRPr="004125F3">
        <w:rPr>
          <w:rFonts w:ascii="Times New Roman" w:hAnsi="Times New Roman" w:cs="Times New Roman"/>
          <w:sz w:val="28"/>
          <w:szCs w:val="28"/>
        </w:rPr>
        <w:t xml:space="preserve"> в соответствии с </w:t>
      </w:r>
      <w:hyperlink w:anchor="P2275">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xml:space="preserve">, приведенной в приложении № </w:t>
      </w:r>
      <w:r w:rsidR="001B36FE">
        <w:rPr>
          <w:rFonts w:ascii="Times New Roman" w:hAnsi="Times New Roman" w:cs="Times New Roman"/>
          <w:sz w:val="28"/>
          <w:szCs w:val="28"/>
        </w:rPr>
        <w:t xml:space="preserve">9 </w:t>
      </w:r>
      <w:r w:rsidRPr="004125F3">
        <w:rPr>
          <w:rFonts w:ascii="Times New Roman" w:hAnsi="Times New Roman" w:cs="Times New Roman"/>
          <w:sz w:val="28"/>
          <w:szCs w:val="28"/>
        </w:rPr>
        <w:t>к настоящему Порядку;</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реализации структурных элементов </w:t>
      </w:r>
      <w:r w:rsidR="00C857FD"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осуществляемых за счет средств субсидий из </w:t>
      </w:r>
      <w:r w:rsidR="00C857FD" w:rsidRPr="004125F3">
        <w:rPr>
          <w:rFonts w:ascii="Times New Roman" w:hAnsi="Times New Roman" w:cs="Times New Roman"/>
          <w:sz w:val="28"/>
          <w:szCs w:val="28"/>
        </w:rPr>
        <w:t>област</w:t>
      </w:r>
      <w:r w:rsidRPr="004125F3">
        <w:rPr>
          <w:rFonts w:ascii="Times New Roman" w:hAnsi="Times New Roman" w:cs="Times New Roman"/>
          <w:sz w:val="28"/>
          <w:szCs w:val="28"/>
        </w:rPr>
        <w:t xml:space="preserve">ного бюджета и средств </w:t>
      </w:r>
      <w:r w:rsidR="00772AB0" w:rsidRPr="004125F3">
        <w:rPr>
          <w:rFonts w:ascii="Times New Roman" w:hAnsi="Times New Roman" w:cs="Times New Roman"/>
          <w:sz w:val="28"/>
          <w:szCs w:val="28"/>
        </w:rPr>
        <w:t>мест</w:t>
      </w:r>
      <w:r w:rsidRPr="004125F3">
        <w:rPr>
          <w:rFonts w:ascii="Times New Roman" w:hAnsi="Times New Roman" w:cs="Times New Roman"/>
          <w:sz w:val="28"/>
          <w:szCs w:val="28"/>
        </w:rPr>
        <w:t xml:space="preserve">ного бюджета, предусмотренных на обеспечение условий софинансирования расходов, </w:t>
      </w:r>
      <w:r w:rsidR="002C7FC3" w:rsidRPr="004125F3">
        <w:rPr>
          <w:rFonts w:ascii="Times New Roman" w:hAnsi="Times New Roman" w:cs="Times New Roman"/>
          <w:sz w:val="28"/>
          <w:szCs w:val="28"/>
        </w:rPr>
        <w:t>производимая</w:t>
      </w:r>
      <w:r w:rsidRPr="004125F3">
        <w:rPr>
          <w:rFonts w:ascii="Times New Roman" w:hAnsi="Times New Roman" w:cs="Times New Roman"/>
          <w:sz w:val="28"/>
          <w:szCs w:val="28"/>
        </w:rPr>
        <w:t xml:space="preserve"> в соответствии с </w:t>
      </w:r>
      <w:hyperlink w:anchor="P2325">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приведенной в приложении</w:t>
      </w:r>
      <w:r w:rsidR="002C7FC3" w:rsidRPr="004125F3">
        <w:rPr>
          <w:rFonts w:ascii="Times New Roman" w:hAnsi="Times New Roman" w:cs="Times New Roman"/>
          <w:sz w:val="28"/>
          <w:szCs w:val="28"/>
        </w:rPr>
        <w:t xml:space="preserve"> </w:t>
      </w:r>
      <w:r w:rsidRPr="004125F3">
        <w:rPr>
          <w:rFonts w:ascii="Times New Roman" w:hAnsi="Times New Roman" w:cs="Times New Roman"/>
          <w:sz w:val="28"/>
          <w:szCs w:val="28"/>
        </w:rPr>
        <w:t>№ 1</w:t>
      </w:r>
      <w:r w:rsidR="001B36FE">
        <w:rPr>
          <w:rFonts w:ascii="Times New Roman" w:hAnsi="Times New Roman" w:cs="Times New Roman"/>
          <w:sz w:val="28"/>
          <w:szCs w:val="28"/>
        </w:rPr>
        <w:t>0</w:t>
      </w:r>
      <w:r w:rsidRPr="004125F3">
        <w:rPr>
          <w:rFonts w:ascii="Times New Roman" w:hAnsi="Times New Roman" w:cs="Times New Roman"/>
          <w:sz w:val="28"/>
          <w:szCs w:val="28"/>
        </w:rPr>
        <w:t xml:space="preserve"> к настоящему Порядку;</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оценка эффективности бюджетных расходов на реализацию </w:t>
      </w:r>
      <w:r w:rsidR="00C857FD"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по результатам их исполнения, </w:t>
      </w:r>
      <w:r w:rsidR="007165AD" w:rsidRPr="004125F3">
        <w:rPr>
          <w:rFonts w:ascii="Times New Roman" w:hAnsi="Times New Roman" w:cs="Times New Roman"/>
          <w:sz w:val="28"/>
          <w:szCs w:val="28"/>
        </w:rPr>
        <w:t xml:space="preserve">производимая </w:t>
      </w:r>
      <w:r w:rsidRPr="004125F3">
        <w:rPr>
          <w:rFonts w:ascii="Times New Roman" w:hAnsi="Times New Roman" w:cs="Times New Roman"/>
          <w:sz w:val="28"/>
          <w:szCs w:val="28"/>
        </w:rPr>
        <w:t xml:space="preserve">в соответствии с </w:t>
      </w:r>
      <w:hyperlink w:anchor="P2549">
        <w:r w:rsidRPr="004125F3">
          <w:rPr>
            <w:rFonts w:ascii="Times New Roman" w:hAnsi="Times New Roman" w:cs="Times New Roman"/>
            <w:sz w:val="28"/>
            <w:szCs w:val="28"/>
          </w:rPr>
          <w:t>методикой</w:t>
        </w:r>
      </w:hyperlink>
      <w:r w:rsidRPr="004125F3">
        <w:rPr>
          <w:rFonts w:ascii="Times New Roman" w:hAnsi="Times New Roman" w:cs="Times New Roman"/>
          <w:sz w:val="28"/>
          <w:szCs w:val="28"/>
        </w:rPr>
        <w:t>, приведенной в приложении № 1</w:t>
      </w:r>
      <w:r w:rsidR="001B36FE">
        <w:rPr>
          <w:rFonts w:ascii="Times New Roman" w:hAnsi="Times New Roman" w:cs="Times New Roman"/>
          <w:sz w:val="28"/>
          <w:szCs w:val="28"/>
        </w:rPr>
        <w:t>1</w:t>
      </w:r>
      <w:r w:rsidRPr="004125F3">
        <w:rPr>
          <w:rFonts w:ascii="Times New Roman" w:hAnsi="Times New Roman" w:cs="Times New Roman"/>
          <w:sz w:val="28"/>
          <w:szCs w:val="28"/>
        </w:rPr>
        <w:t xml:space="preserve"> к настоящему Порядку.</w:t>
      </w:r>
    </w:p>
    <w:p w:rsidR="00AB487E" w:rsidRPr="004125F3" w:rsidRDefault="00163D55" w:rsidP="00C857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AB487E" w:rsidRPr="004125F3">
        <w:rPr>
          <w:rFonts w:ascii="Times New Roman" w:hAnsi="Times New Roman" w:cs="Times New Roman"/>
          <w:sz w:val="28"/>
          <w:szCs w:val="28"/>
        </w:rPr>
        <w:t xml:space="preserve">. Комплексная оценка эффективности реализации </w:t>
      </w:r>
      <w:r w:rsidR="00C857FD" w:rsidRPr="004125F3">
        <w:rPr>
          <w:rFonts w:ascii="Times New Roman" w:hAnsi="Times New Roman" w:cs="Times New Roman"/>
          <w:sz w:val="28"/>
          <w:szCs w:val="28"/>
        </w:rPr>
        <w:t xml:space="preserve">муниципальной </w:t>
      </w:r>
      <w:r w:rsidR="00AB487E" w:rsidRPr="004125F3">
        <w:rPr>
          <w:rFonts w:ascii="Times New Roman" w:hAnsi="Times New Roman" w:cs="Times New Roman"/>
          <w:sz w:val="28"/>
          <w:szCs w:val="28"/>
        </w:rPr>
        <w:t>программы рассчитывается по следующей формуле:</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lastRenderedPageBreak/>
        <w:t>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 (ЭР</w:t>
      </w:r>
      <w:r w:rsidR="007165AD"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ЭР</w:t>
      </w:r>
      <w:r w:rsidR="007165AD"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ЭБр</w:t>
      </w:r>
      <w:r w:rsidRPr="004125F3">
        <w:rPr>
          <w:rFonts w:ascii="Times New Roman" w:hAnsi="Times New Roman" w:cs="Times New Roman"/>
          <w:sz w:val="28"/>
          <w:szCs w:val="28"/>
          <w:vertAlign w:val="subscript"/>
        </w:rPr>
        <w:t>и</w:t>
      </w:r>
      <w:r w:rsidRPr="004125F3">
        <w:rPr>
          <w:rFonts w:ascii="Times New Roman" w:hAnsi="Times New Roman" w:cs="Times New Roman"/>
          <w:sz w:val="28"/>
          <w:szCs w:val="28"/>
        </w:rPr>
        <w:t>) / Н, где:</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007165AD" w:rsidRPr="004125F3">
        <w:rPr>
          <w:rFonts w:ascii="Times New Roman" w:hAnsi="Times New Roman" w:cs="Times New Roman"/>
          <w:sz w:val="28"/>
          <w:szCs w:val="28"/>
          <w:vertAlign w:val="subscript"/>
        </w:rPr>
        <w:t>мп</w:t>
      </w:r>
      <w:r w:rsidRPr="004125F3">
        <w:rPr>
          <w:rFonts w:ascii="Times New Roman" w:hAnsi="Times New Roman" w:cs="Times New Roman"/>
          <w:sz w:val="28"/>
          <w:szCs w:val="28"/>
        </w:rPr>
        <w:t xml:space="preserve"> – эффективность реализации </w:t>
      </w:r>
      <w:r w:rsidR="00C857FD" w:rsidRPr="004125F3">
        <w:rPr>
          <w:rFonts w:ascii="Times New Roman" w:hAnsi="Times New Roman" w:cs="Times New Roman"/>
          <w:sz w:val="28"/>
          <w:szCs w:val="28"/>
        </w:rPr>
        <w:t>муниципальной</w:t>
      </w:r>
      <w:r w:rsidR="007165AD"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эффективность реализации отдельных структурных элементов </w:t>
      </w:r>
      <w:r w:rsidR="00C857FD"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 осуществляемых проектным способом;</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ЭР</w:t>
      </w:r>
      <w:r w:rsidR="007165AD"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 эффективность реализации отдельных структурных элементов </w:t>
      </w:r>
      <w:r w:rsidR="00C857FD" w:rsidRPr="004125F3">
        <w:rPr>
          <w:rFonts w:ascii="Times New Roman" w:hAnsi="Times New Roman" w:cs="Times New Roman"/>
          <w:sz w:val="28"/>
          <w:szCs w:val="28"/>
        </w:rPr>
        <w:t>муниципальной</w:t>
      </w:r>
      <w:r w:rsidR="007165AD"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осуществляемых за счет средств субсидий из </w:t>
      </w:r>
      <w:r w:rsidR="00C857FD" w:rsidRPr="004125F3">
        <w:rPr>
          <w:rFonts w:ascii="Times New Roman" w:hAnsi="Times New Roman" w:cs="Times New Roman"/>
          <w:sz w:val="28"/>
          <w:szCs w:val="28"/>
        </w:rPr>
        <w:t>областн</w:t>
      </w:r>
      <w:r w:rsidRPr="004125F3">
        <w:rPr>
          <w:rFonts w:ascii="Times New Roman" w:hAnsi="Times New Roman" w:cs="Times New Roman"/>
          <w:sz w:val="28"/>
          <w:szCs w:val="28"/>
        </w:rPr>
        <w:t xml:space="preserve">ого бюджета и средств </w:t>
      </w:r>
      <w:r w:rsidR="000C1E95" w:rsidRPr="004125F3">
        <w:rPr>
          <w:rFonts w:ascii="Times New Roman" w:hAnsi="Times New Roman" w:cs="Times New Roman"/>
          <w:sz w:val="28"/>
          <w:szCs w:val="28"/>
        </w:rPr>
        <w:t>мест</w:t>
      </w:r>
      <w:r w:rsidRPr="004125F3">
        <w:rPr>
          <w:rFonts w:ascii="Times New Roman" w:hAnsi="Times New Roman" w:cs="Times New Roman"/>
          <w:sz w:val="28"/>
          <w:szCs w:val="28"/>
        </w:rPr>
        <w:t>ного бюджета, предусмотренных на обеспечение условий софинансирования расходов;</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ЭБр</w:t>
      </w:r>
      <w:r w:rsidRPr="004125F3">
        <w:rPr>
          <w:rFonts w:ascii="Times New Roman" w:hAnsi="Times New Roman" w:cs="Times New Roman"/>
          <w:sz w:val="28"/>
          <w:szCs w:val="28"/>
          <w:vertAlign w:val="subscript"/>
        </w:rPr>
        <w:t>и</w:t>
      </w:r>
      <w:r w:rsidRPr="004125F3">
        <w:rPr>
          <w:rFonts w:ascii="Times New Roman" w:hAnsi="Times New Roman" w:cs="Times New Roman"/>
          <w:sz w:val="28"/>
          <w:szCs w:val="28"/>
        </w:rPr>
        <w:t xml:space="preserve"> – эффективность бюджетных расходов на реализацию </w:t>
      </w:r>
      <w:r w:rsidR="00C857FD"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на стадии их исполнения;</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Н - количество направлений, по которым производится оценка.</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Расчет значений показателей, используемых в формуле, осуществляется с точностью до 3 знаков после запятой.</w:t>
      </w:r>
    </w:p>
    <w:p w:rsidR="00AB487E" w:rsidRPr="004125F3" w:rsidRDefault="00163D55" w:rsidP="00C857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AB487E" w:rsidRPr="004125F3">
        <w:rPr>
          <w:rFonts w:ascii="Times New Roman" w:hAnsi="Times New Roman" w:cs="Times New Roman"/>
          <w:sz w:val="28"/>
          <w:szCs w:val="28"/>
        </w:rPr>
        <w:t>.</w:t>
      </w:r>
      <w:r w:rsidR="007165AD" w:rsidRPr="004125F3">
        <w:rPr>
          <w:rFonts w:ascii="Times New Roman" w:hAnsi="Times New Roman" w:cs="Times New Roman"/>
          <w:sz w:val="28"/>
          <w:szCs w:val="28"/>
        </w:rPr>
        <w:t> </w:t>
      </w:r>
      <w:r w:rsidR="00AB487E" w:rsidRPr="004125F3">
        <w:rPr>
          <w:rFonts w:ascii="Times New Roman" w:hAnsi="Times New Roman" w:cs="Times New Roman"/>
          <w:sz w:val="28"/>
          <w:szCs w:val="28"/>
        </w:rPr>
        <w:t xml:space="preserve">Результаты комплексной оценки эффективности реализации </w:t>
      </w:r>
      <w:r w:rsidR="00C857FD"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представляются в составе годового отчета ответственного исполнителя </w:t>
      </w:r>
      <w:r w:rsidR="00C857FD" w:rsidRPr="004125F3">
        <w:rPr>
          <w:rFonts w:ascii="Times New Roman" w:hAnsi="Times New Roman" w:cs="Times New Roman"/>
          <w:sz w:val="28"/>
          <w:szCs w:val="28"/>
        </w:rPr>
        <w:t xml:space="preserve">муниципальной </w:t>
      </w:r>
      <w:r w:rsidR="00AB487E" w:rsidRPr="004125F3">
        <w:rPr>
          <w:rFonts w:ascii="Times New Roman" w:hAnsi="Times New Roman" w:cs="Times New Roman"/>
          <w:sz w:val="28"/>
          <w:szCs w:val="28"/>
        </w:rPr>
        <w:t>программы.</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163D55">
        <w:rPr>
          <w:rFonts w:ascii="Times New Roman" w:hAnsi="Times New Roman" w:cs="Times New Roman"/>
          <w:sz w:val="28"/>
          <w:szCs w:val="28"/>
        </w:rPr>
        <w:t>1</w:t>
      </w:r>
      <w:r w:rsidRPr="004125F3">
        <w:rPr>
          <w:rFonts w:ascii="Times New Roman" w:hAnsi="Times New Roman" w:cs="Times New Roman"/>
          <w:sz w:val="28"/>
          <w:szCs w:val="28"/>
        </w:rPr>
        <w:t>.</w:t>
      </w:r>
      <w:r w:rsidR="007165AD" w:rsidRPr="004125F3">
        <w:rPr>
          <w:rFonts w:ascii="Times New Roman" w:hAnsi="Times New Roman" w:cs="Times New Roman"/>
          <w:sz w:val="28"/>
          <w:szCs w:val="28"/>
        </w:rPr>
        <w:t> </w:t>
      </w:r>
      <w:r w:rsidRPr="004125F3">
        <w:rPr>
          <w:rFonts w:ascii="Times New Roman" w:hAnsi="Times New Roman" w:cs="Times New Roman"/>
          <w:sz w:val="28"/>
          <w:szCs w:val="28"/>
        </w:rPr>
        <w:t xml:space="preserve">Эффективность реализации </w:t>
      </w:r>
      <w:r w:rsidR="00C857FD"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по результатам комплексной оценки признается:</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высокой,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0,95;</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средней,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0,85;</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удовлетворительной, в случае если значение К</w:t>
      </w:r>
      <w:r w:rsidRPr="004125F3">
        <w:rPr>
          <w:rFonts w:ascii="Times New Roman" w:hAnsi="Times New Roman" w:cs="Times New Roman"/>
          <w:sz w:val="28"/>
          <w:szCs w:val="28"/>
          <w:vertAlign w:val="subscript"/>
        </w:rPr>
        <w:t>оэ</w:t>
      </w:r>
      <w:r w:rsidRPr="004125F3">
        <w:rPr>
          <w:rFonts w:ascii="Times New Roman" w:hAnsi="Times New Roman" w:cs="Times New Roman"/>
          <w:sz w:val="28"/>
          <w:szCs w:val="28"/>
        </w:rPr>
        <w:t xml:space="preserve"> составляет не менее 0,75.</w:t>
      </w:r>
    </w:p>
    <w:p w:rsidR="00AB487E" w:rsidRPr="004125F3" w:rsidRDefault="00AB487E" w:rsidP="007165AD">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В остальных случаях эффективность реализации </w:t>
      </w:r>
      <w:r w:rsidR="00C857FD"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признается неудовлетворительной.</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163D55">
        <w:rPr>
          <w:rFonts w:ascii="Times New Roman" w:hAnsi="Times New Roman" w:cs="Times New Roman"/>
          <w:sz w:val="28"/>
          <w:szCs w:val="28"/>
        </w:rPr>
        <w:t>2</w:t>
      </w:r>
      <w:r w:rsidRPr="004125F3">
        <w:rPr>
          <w:rFonts w:ascii="Times New Roman" w:hAnsi="Times New Roman" w:cs="Times New Roman"/>
          <w:sz w:val="28"/>
          <w:szCs w:val="28"/>
        </w:rPr>
        <w:t>.</w:t>
      </w:r>
      <w:r w:rsidR="007165AD" w:rsidRPr="004125F3">
        <w:rPr>
          <w:rFonts w:ascii="Times New Roman" w:hAnsi="Times New Roman" w:cs="Times New Roman"/>
          <w:sz w:val="28"/>
          <w:szCs w:val="28"/>
        </w:rPr>
        <w:t> </w:t>
      </w:r>
      <w:r w:rsidRPr="004125F3">
        <w:rPr>
          <w:rFonts w:ascii="Times New Roman" w:hAnsi="Times New Roman" w:cs="Times New Roman"/>
          <w:sz w:val="28"/>
          <w:szCs w:val="28"/>
        </w:rPr>
        <w:t xml:space="preserve">Ответственные исполнители </w:t>
      </w:r>
      <w:r w:rsidR="00C857FD" w:rsidRPr="004125F3">
        <w:rPr>
          <w:rFonts w:ascii="Times New Roman" w:hAnsi="Times New Roman" w:cs="Times New Roman"/>
          <w:sz w:val="28"/>
          <w:szCs w:val="28"/>
        </w:rPr>
        <w:t>муниципаль</w:t>
      </w:r>
      <w:r w:rsidR="007165AD"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 получивших оценки эффективности произведенных расходов менее 0,7 балла, до 15</w:t>
      </w:r>
      <w:r w:rsidR="007165AD" w:rsidRPr="004125F3">
        <w:rPr>
          <w:rFonts w:ascii="Times New Roman" w:hAnsi="Times New Roman" w:cs="Times New Roman"/>
          <w:sz w:val="28"/>
          <w:szCs w:val="28"/>
        </w:rPr>
        <w:t>-го</w:t>
      </w:r>
      <w:r w:rsidRPr="004125F3">
        <w:rPr>
          <w:rFonts w:ascii="Times New Roman" w:hAnsi="Times New Roman" w:cs="Times New Roman"/>
          <w:sz w:val="28"/>
          <w:szCs w:val="28"/>
        </w:rPr>
        <w:t xml:space="preserve"> мая года, следующего за отчетным годом, представляют в финансов</w:t>
      </w:r>
      <w:r w:rsidR="00C857FD" w:rsidRPr="004125F3">
        <w:rPr>
          <w:rFonts w:ascii="Times New Roman" w:hAnsi="Times New Roman" w:cs="Times New Roman"/>
          <w:sz w:val="28"/>
          <w:szCs w:val="28"/>
        </w:rPr>
        <w:t>ый отдел</w:t>
      </w:r>
      <w:r w:rsidRPr="004125F3">
        <w:rPr>
          <w:rFonts w:ascii="Times New Roman" w:hAnsi="Times New Roman" w:cs="Times New Roman"/>
          <w:sz w:val="28"/>
          <w:szCs w:val="28"/>
        </w:rPr>
        <w:t xml:space="preserve"> план мероприятий по повышению эффективности бюджетных расходов на реализацию </w:t>
      </w:r>
      <w:r w:rsidR="00C857FD" w:rsidRPr="004125F3">
        <w:rPr>
          <w:rFonts w:ascii="Times New Roman" w:hAnsi="Times New Roman" w:cs="Times New Roman"/>
          <w:sz w:val="28"/>
          <w:szCs w:val="28"/>
        </w:rPr>
        <w:t>муниципальных</w:t>
      </w:r>
      <w:r w:rsidR="007165AD" w:rsidRPr="004125F3">
        <w:rPr>
          <w:rFonts w:ascii="Times New Roman" w:hAnsi="Times New Roman" w:cs="Times New Roman"/>
          <w:sz w:val="28"/>
          <w:szCs w:val="28"/>
        </w:rPr>
        <w:t xml:space="preserve"> программ</w:t>
      </w:r>
      <w:r w:rsidRPr="004125F3">
        <w:rPr>
          <w:rFonts w:ascii="Times New Roman" w:hAnsi="Times New Roman" w:cs="Times New Roman"/>
          <w:sz w:val="28"/>
          <w:szCs w:val="28"/>
        </w:rPr>
        <w:t>.</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163D55">
        <w:rPr>
          <w:rFonts w:ascii="Times New Roman" w:hAnsi="Times New Roman" w:cs="Times New Roman"/>
          <w:sz w:val="28"/>
          <w:szCs w:val="28"/>
        </w:rPr>
        <w:t>3</w:t>
      </w:r>
      <w:r w:rsidRPr="004125F3">
        <w:rPr>
          <w:rFonts w:ascii="Times New Roman" w:hAnsi="Times New Roman" w:cs="Times New Roman"/>
          <w:sz w:val="28"/>
          <w:szCs w:val="28"/>
        </w:rPr>
        <w:t>.</w:t>
      </w:r>
      <w:r w:rsidR="007165AD" w:rsidRPr="004125F3">
        <w:rPr>
          <w:rFonts w:ascii="Times New Roman" w:hAnsi="Times New Roman" w:cs="Times New Roman"/>
          <w:sz w:val="28"/>
          <w:szCs w:val="28"/>
        </w:rPr>
        <w:t> </w:t>
      </w:r>
      <w:r w:rsidRPr="004125F3">
        <w:rPr>
          <w:rFonts w:ascii="Times New Roman" w:hAnsi="Times New Roman" w:cs="Times New Roman"/>
          <w:sz w:val="28"/>
          <w:szCs w:val="28"/>
        </w:rPr>
        <w:t xml:space="preserve">Результаты комплексной оценки эффективности реализации </w:t>
      </w:r>
      <w:r w:rsidR="00C857FD" w:rsidRPr="004125F3">
        <w:rPr>
          <w:rFonts w:ascii="Times New Roman" w:hAnsi="Times New Roman" w:cs="Times New Roman"/>
          <w:sz w:val="28"/>
          <w:szCs w:val="28"/>
        </w:rPr>
        <w:t>муниципальной</w:t>
      </w:r>
      <w:r w:rsidR="007165AD"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срок реализации которой истек, используются при формировании и реализации </w:t>
      </w:r>
      <w:r w:rsidR="00C857FD"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r w:rsidR="007165AD" w:rsidRPr="004125F3">
        <w:rPr>
          <w:rFonts w:ascii="Times New Roman" w:hAnsi="Times New Roman" w:cs="Times New Roman"/>
          <w:sz w:val="28"/>
          <w:szCs w:val="28"/>
        </w:rPr>
        <w:t>внесении изменений в муниципальную программу</w:t>
      </w:r>
      <w:r w:rsidRPr="004125F3">
        <w:rPr>
          <w:rFonts w:ascii="Times New Roman" w:hAnsi="Times New Roman" w:cs="Times New Roman"/>
          <w:sz w:val="28"/>
          <w:szCs w:val="28"/>
        </w:rPr>
        <w:t>) на новый период.</w:t>
      </w:r>
    </w:p>
    <w:p w:rsidR="00AB487E" w:rsidRPr="004125F3" w:rsidRDefault="00AB487E" w:rsidP="00C857FD">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163D55">
        <w:rPr>
          <w:rFonts w:ascii="Times New Roman" w:hAnsi="Times New Roman" w:cs="Times New Roman"/>
          <w:sz w:val="28"/>
          <w:szCs w:val="28"/>
        </w:rPr>
        <w:t>4</w:t>
      </w:r>
      <w:r w:rsidRPr="004125F3">
        <w:rPr>
          <w:rFonts w:ascii="Times New Roman" w:hAnsi="Times New Roman" w:cs="Times New Roman"/>
          <w:sz w:val="28"/>
          <w:szCs w:val="28"/>
        </w:rPr>
        <w:t>.</w:t>
      </w:r>
      <w:r w:rsidR="007165AD" w:rsidRPr="004125F3">
        <w:rPr>
          <w:rFonts w:ascii="Times New Roman" w:hAnsi="Times New Roman" w:cs="Times New Roman"/>
          <w:sz w:val="28"/>
          <w:szCs w:val="28"/>
        </w:rPr>
        <w:t> </w:t>
      </w:r>
      <w:r w:rsidRPr="004125F3">
        <w:rPr>
          <w:rFonts w:ascii="Times New Roman" w:hAnsi="Times New Roman" w:cs="Times New Roman"/>
          <w:sz w:val="28"/>
          <w:szCs w:val="28"/>
        </w:rPr>
        <w:t xml:space="preserve">Комплексной оценке не подлежат структурные элементы </w:t>
      </w:r>
      <w:r w:rsidR="00C857FD" w:rsidRPr="004125F3">
        <w:rPr>
          <w:rFonts w:ascii="Times New Roman" w:hAnsi="Times New Roman" w:cs="Times New Roman"/>
          <w:sz w:val="28"/>
          <w:szCs w:val="28"/>
        </w:rPr>
        <w:t>муниципаль</w:t>
      </w:r>
      <w:r w:rsidR="007165AD"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 информация о которых относится к сведениям, составляющим государственную тайну, или предоставляется для служебного пользования.</w:t>
      </w:r>
    </w:p>
    <w:p w:rsidR="009E0EED" w:rsidRPr="004125F3" w:rsidRDefault="009E0EED" w:rsidP="006812AC">
      <w:pPr>
        <w:ind w:left="6096" w:firstLine="0"/>
        <w:outlineLvl w:val="1"/>
        <w:rPr>
          <w:rFonts w:ascii="Times New Roman" w:hAnsi="Times New Roman" w:cs="Times New Roman"/>
          <w:sz w:val="28"/>
        </w:rPr>
      </w:pPr>
    </w:p>
    <w:p w:rsidR="009E0EED" w:rsidRPr="004125F3" w:rsidRDefault="009E0EED" w:rsidP="006812AC">
      <w:pPr>
        <w:ind w:left="6096" w:firstLine="0"/>
        <w:outlineLvl w:val="1"/>
        <w:rPr>
          <w:rFonts w:ascii="Times New Roman" w:hAnsi="Times New Roman" w:cs="Times New Roman"/>
          <w:sz w:val="28"/>
        </w:rPr>
      </w:pPr>
    </w:p>
    <w:p w:rsidR="009E0EED" w:rsidRPr="004125F3" w:rsidRDefault="009E0EED" w:rsidP="006812AC">
      <w:pPr>
        <w:ind w:left="6096" w:firstLine="0"/>
        <w:outlineLvl w:val="1"/>
        <w:rPr>
          <w:rFonts w:ascii="Times New Roman" w:hAnsi="Times New Roman" w:cs="Times New Roman"/>
          <w:sz w:val="28"/>
        </w:rPr>
      </w:pPr>
    </w:p>
    <w:p w:rsidR="009E0EED" w:rsidRPr="004125F3" w:rsidRDefault="009E0EED" w:rsidP="006812AC">
      <w:pPr>
        <w:ind w:left="6096" w:firstLine="0"/>
        <w:outlineLvl w:val="1"/>
        <w:rPr>
          <w:rFonts w:ascii="Times New Roman" w:hAnsi="Times New Roman" w:cs="Times New Roman"/>
          <w:sz w:val="28"/>
        </w:rPr>
      </w:pPr>
    </w:p>
    <w:p w:rsidR="009E0EED" w:rsidRDefault="009E0EED" w:rsidP="006812AC">
      <w:pPr>
        <w:ind w:left="6096" w:firstLine="0"/>
        <w:outlineLvl w:val="1"/>
        <w:rPr>
          <w:rFonts w:ascii="Times New Roman" w:hAnsi="Times New Roman" w:cs="Times New Roman"/>
          <w:sz w:val="28"/>
        </w:rPr>
      </w:pPr>
    </w:p>
    <w:p w:rsidR="009E44EA" w:rsidRPr="004125F3" w:rsidRDefault="009E44EA" w:rsidP="006812AC">
      <w:pPr>
        <w:ind w:left="6096" w:firstLine="0"/>
        <w:outlineLvl w:val="1"/>
        <w:rPr>
          <w:rFonts w:ascii="Times New Roman" w:hAnsi="Times New Roman" w:cs="Times New Roman"/>
          <w:sz w:val="28"/>
        </w:rPr>
      </w:pPr>
    </w:p>
    <w:p w:rsidR="009E0EED" w:rsidRPr="004125F3" w:rsidRDefault="009E0EED" w:rsidP="006812AC">
      <w:pPr>
        <w:ind w:left="6096" w:firstLine="0"/>
        <w:outlineLvl w:val="1"/>
        <w:rPr>
          <w:rFonts w:ascii="Times New Roman" w:hAnsi="Times New Roman" w:cs="Times New Roman"/>
          <w:sz w:val="28"/>
        </w:rPr>
      </w:pPr>
    </w:p>
    <w:p w:rsidR="009E0EED" w:rsidRPr="004125F3" w:rsidRDefault="009E0EED" w:rsidP="006812AC">
      <w:pPr>
        <w:ind w:left="6096" w:firstLine="0"/>
        <w:outlineLvl w:val="1"/>
        <w:rPr>
          <w:rFonts w:ascii="Times New Roman" w:hAnsi="Times New Roman" w:cs="Times New Roman"/>
          <w:sz w:val="28"/>
        </w:rPr>
      </w:pPr>
    </w:p>
    <w:p w:rsidR="007F18F9" w:rsidRPr="004125F3" w:rsidRDefault="007F18F9" w:rsidP="00F643C0">
      <w:pPr>
        <w:tabs>
          <w:tab w:val="left" w:pos="4820"/>
        </w:tabs>
        <w:ind w:left="5103" w:firstLine="0"/>
        <w:outlineLvl w:val="1"/>
        <w:rPr>
          <w:rFonts w:ascii="Times New Roman" w:hAnsi="Times New Roman" w:cs="Times New Roman"/>
          <w:sz w:val="28"/>
        </w:rPr>
      </w:pPr>
      <w:r w:rsidRPr="004125F3">
        <w:rPr>
          <w:rFonts w:ascii="Times New Roman" w:hAnsi="Times New Roman" w:cs="Times New Roman"/>
          <w:sz w:val="28"/>
        </w:rPr>
        <w:lastRenderedPageBreak/>
        <w:t>Приложение № 1</w:t>
      </w:r>
    </w:p>
    <w:p w:rsidR="007F18F9" w:rsidRPr="004125F3" w:rsidRDefault="007F18F9" w:rsidP="00F643C0">
      <w:pPr>
        <w:tabs>
          <w:tab w:val="left" w:pos="4820"/>
        </w:tabs>
        <w:ind w:left="5103" w:firstLine="0"/>
        <w:jc w:val="left"/>
        <w:rPr>
          <w:rFonts w:ascii="Times New Roman" w:hAnsi="Times New Roman" w:cs="Times New Roman"/>
          <w:sz w:val="28"/>
        </w:rPr>
      </w:pPr>
      <w:r w:rsidRPr="004125F3">
        <w:rPr>
          <w:rFonts w:ascii="Times New Roman" w:hAnsi="Times New Roman" w:cs="Times New Roman"/>
          <w:sz w:val="28"/>
        </w:rPr>
        <w:t>к Порядку</w:t>
      </w:r>
      <w:r w:rsidR="00F643C0" w:rsidRPr="004125F3">
        <w:rPr>
          <w:rFonts w:ascii="Times New Roman" w:hAnsi="Times New Roman" w:cs="Times New Roman"/>
          <w:sz w:val="28"/>
        </w:rPr>
        <w:t xml:space="preserve"> </w:t>
      </w:r>
      <w:r w:rsidRPr="004125F3">
        <w:rPr>
          <w:rFonts w:ascii="Times New Roman" w:hAnsi="Times New Roman" w:cs="Times New Roman"/>
          <w:sz w:val="28"/>
        </w:rPr>
        <w:t>разработки, реализации</w:t>
      </w:r>
      <w:r w:rsidR="00F643C0" w:rsidRPr="004125F3">
        <w:rPr>
          <w:rFonts w:ascii="Times New Roman" w:hAnsi="Times New Roman" w:cs="Times New Roman"/>
          <w:sz w:val="28"/>
        </w:rPr>
        <w:t xml:space="preserve"> </w:t>
      </w:r>
      <w:r w:rsidRPr="004125F3">
        <w:rPr>
          <w:rFonts w:ascii="Times New Roman" w:hAnsi="Times New Roman" w:cs="Times New Roman"/>
          <w:sz w:val="28"/>
        </w:rPr>
        <w:t>и оценки эффективности</w:t>
      </w:r>
      <w:r w:rsidR="00F643C0" w:rsidRPr="004125F3">
        <w:rPr>
          <w:rFonts w:ascii="Times New Roman" w:hAnsi="Times New Roman" w:cs="Times New Roman"/>
          <w:sz w:val="28"/>
        </w:rPr>
        <w:t xml:space="preserve"> </w:t>
      </w:r>
      <w:r w:rsidRPr="004125F3">
        <w:rPr>
          <w:rFonts w:ascii="Times New Roman" w:hAnsi="Times New Roman" w:cs="Times New Roman"/>
          <w:sz w:val="28"/>
        </w:rPr>
        <w:t>муниципальных программ</w:t>
      </w:r>
      <w:r w:rsidR="00F643C0" w:rsidRPr="004125F3">
        <w:rPr>
          <w:rFonts w:ascii="Times New Roman" w:hAnsi="Times New Roman" w:cs="Times New Roman"/>
          <w:sz w:val="28"/>
        </w:rPr>
        <w:t xml:space="preserve"> </w:t>
      </w:r>
      <w:r w:rsidR="009E0EED" w:rsidRPr="004125F3">
        <w:rPr>
          <w:rFonts w:ascii="Times New Roman" w:hAnsi="Times New Roman" w:cs="Times New Roman"/>
          <w:sz w:val="28"/>
        </w:rPr>
        <w:t>Грачевского р</w:t>
      </w:r>
      <w:r w:rsidRPr="004125F3">
        <w:rPr>
          <w:rFonts w:ascii="Times New Roman" w:hAnsi="Times New Roman" w:cs="Times New Roman"/>
          <w:sz w:val="28"/>
        </w:rPr>
        <w:t>айона</w:t>
      </w:r>
    </w:p>
    <w:p w:rsidR="00AB487E" w:rsidRPr="004125F3" w:rsidRDefault="00AB487E" w:rsidP="00AB487E">
      <w:pPr>
        <w:ind w:firstLine="0"/>
        <w:contextualSpacing/>
        <w:rPr>
          <w:rFonts w:ascii="Times New Roman" w:hAnsi="Times New Roman" w:cs="Times New Roman"/>
          <w:sz w:val="28"/>
          <w:szCs w:val="28"/>
        </w:rPr>
      </w:pPr>
    </w:p>
    <w:p w:rsidR="00AB487E" w:rsidRPr="004125F3" w:rsidRDefault="007F18F9" w:rsidP="00AB487E">
      <w:pPr>
        <w:ind w:firstLine="0"/>
        <w:contextualSpacing/>
        <w:jc w:val="center"/>
        <w:rPr>
          <w:rFonts w:ascii="Times New Roman" w:hAnsi="Times New Roman" w:cs="Times New Roman"/>
          <w:sz w:val="28"/>
          <w:szCs w:val="28"/>
        </w:rPr>
      </w:pPr>
      <w:r w:rsidRPr="004125F3">
        <w:rPr>
          <w:rFonts w:ascii="Times New Roman" w:hAnsi="Times New Roman" w:cs="Times New Roman"/>
          <w:sz w:val="28"/>
          <w:szCs w:val="28"/>
        </w:rPr>
        <w:t xml:space="preserve"> </w:t>
      </w:r>
      <w:r w:rsidR="00AB487E" w:rsidRPr="004125F3">
        <w:rPr>
          <w:rFonts w:ascii="Times New Roman" w:hAnsi="Times New Roman" w:cs="Times New Roman"/>
          <w:sz w:val="28"/>
          <w:szCs w:val="28"/>
        </w:rPr>
        <w:t xml:space="preserve">Паспорт </w:t>
      </w:r>
      <w:r w:rsidR="00C857FD"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p w:rsidR="00AB487E" w:rsidRPr="004125F3" w:rsidRDefault="00AB487E" w:rsidP="00AB487E">
      <w:pPr>
        <w:ind w:firstLine="0"/>
        <w:contextualSpacing/>
        <w:jc w:val="center"/>
        <w:rPr>
          <w:rFonts w:ascii="Times New Roman" w:hAnsi="Times New Roman" w:cs="Times New Roman"/>
          <w:sz w:val="28"/>
          <w:szCs w:val="28"/>
        </w:rPr>
      </w:pPr>
      <w:r w:rsidRPr="004125F3">
        <w:rPr>
          <w:rFonts w:ascii="Times New Roman" w:hAnsi="Times New Roman" w:cs="Times New Roman"/>
          <w:sz w:val="28"/>
          <w:szCs w:val="28"/>
        </w:rPr>
        <w:t>____________</w:t>
      </w:r>
      <w:r w:rsidR="007F18F9" w:rsidRPr="004125F3">
        <w:rPr>
          <w:rFonts w:ascii="Times New Roman" w:hAnsi="Times New Roman" w:cs="Times New Roman"/>
          <w:sz w:val="28"/>
          <w:szCs w:val="28"/>
        </w:rPr>
        <w:t>____________________</w:t>
      </w:r>
      <w:r w:rsidRPr="004125F3">
        <w:rPr>
          <w:rFonts w:ascii="Times New Roman" w:hAnsi="Times New Roman" w:cs="Times New Roman"/>
          <w:sz w:val="28"/>
          <w:szCs w:val="28"/>
        </w:rPr>
        <w:t>___________</w:t>
      </w:r>
    </w:p>
    <w:p w:rsidR="00AB487E" w:rsidRDefault="00AB487E" w:rsidP="00AB487E">
      <w:pPr>
        <w:ind w:right="40" w:firstLine="0"/>
        <w:contextualSpacing/>
        <w:jc w:val="center"/>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w:t>
      </w:r>
      <w:r w:rsidR="009A0F4B"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4F6490" w:rsidRDefault="004F6490" w:rsidP="00AB487E">
      <w:pPr>
        <w:ind w:right="40" w:firstLine="0"/>
        <w:contextualSpacing/>
        <w:jc w:val="center"/>
        <w:rPr>
          <w:rFonts w:ascii="Times New Roman" w:hAnsi="Times New Roman" w:cs="Times New Roman"/>
          <w:sz w:val="28"/>
          <w:szCs w:val="28"/>
        </w:rPr>
      </w:pPr>
    </w:p>
    <w:p w:rsidR="00AB487E" w:rsidRDefault="00605525" w:rsidP="00605525">
      <w:pPr>
        <w:ind w:right="40" w:firstLine="0"/>
        <w:contextualSpacing/>
        <w:jc w:val="right"/>
        <w:rPr>
          <w:rFonts w:ascii="Times New Roman" w:hAnsi="Times New Roman" w:cs="Times New Roman"/>
          <w:sz w:val="28"/>
          <w:szCs w:val="28"/>
        </w:rPr>
      </w:pPr>
      <w:r>
        <w:rPr>
          <w:rFonts w:ascii="Times New Roman" w:hAnsi="Times New Roman" w:cs="Times New Roman"/>
          <w:sz w:val="28"/>
          <w:szCs w:val="28"/>
        </w:rPr>
        <w:t>Таблица 1</w:t>
      </w:r>
    </w:p>
    <w:p w:rsidR="00605525" w:rsidRPr="004125F3" w:rsidRDefault="00605525" w:rsidP="00605525">
      <w:pPr>
        <w:ind w:right="40" w:firstLine="0"/>
        <w:contextualSpacing/>
        <w:jc w:val="right"/>
        <w:rPr>
          <w:rFonts w:ascii="Times New Roman" w:hAnsi="Times New Roman" w:cs="Times New Roman"/>
          <w:sz w:val="28"/>
          <w:szCs w:val="28"/>
        </w:rPr>
      </w:pPr>
    </w:p>
    <w:tbl>
      <w:tblPr>
        <w:tblW w:w="10125" w:type="dxa"/>
        <w:tblInd w:w="-554" w:type="dxa"/>
        <w:tblCellMar>
          <w:top w:w="62" w:type="dxa"/>
          <w:left w:w="73" w:type="dxa"/>
          <w:right w:w="21" w:type="dxa"/>
        </w:tblCellMar>
        <w:tblLook w:val="04A0"/>
      </w:tblPr>
      <w:tblGrid>
        <w:gridCol w:w="3764"/>
        <w:gridCol w:w="6361"/>
      </w:tblGrid>
      <w:tr w:rsidR="00AB487E" w:rsidRPr="004125F3" w:rsidTr="00F643C0">
        <w:trPr>
          <w:trHeight w:val="562"/>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 xml:space="preserve">Куратор </w:t>
            </w:r>
            <w:r w:rsidR="009A0F4B"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tbl>
            <w:tblPr>
              <w:tblW w:w="0" w:type="auto"/>
              <w:tblBorders>
                <w:top w:val="nil"/>
                <w:left w:val="nil"/>
                <w:bottom w:val="nil"/>
                <w:right w:val="nil"/>
              </w:tblBorders>
              <w:tblLook w:val="0000"/>
            </w:tblPr>
            <w:tblGrid>
              <w:gridCol w:w="6258"/>
            </w:tblGrid>
            <w:tr w:rsidR="006812AC" w:rsidRPr="004125F3">
              <w:trPr>
                <w:trHeight w:val="588"/>
              </w:trPr>
              <w:tc>
                <w:tcPr>
                  <w:tcW w:w="0" w:type="auto"/>
                </w:tcPr>
                <w:p w:rsidR="006812AC" w:rsidRPr="004125F3" w:rsidRDefault="006812AC" w:rsidP="009E0EED">
                  <w:pPr>
                    <w:widowControl/>
                    <w:ind w:hanging="39"/>
                    <w:jc w:val="left"/>
                    <w:rPr>
                      <w:rFonts w:ascii="Times New Roman" w:eastAsiaTheme="minorHAnsi" w:hAnsi="Times New Roman" w:cs="Times New Roman"/>
                      <w:sz w:val="28"/>
                      <w:szCs w:val="28"/>
                      <w:lang w:eastAsia="en-US"/>
                    </w:rPr>
                  </w:pPr>
                  <w:r w:rsidRPr="004125F3">
                    <w:rPr>
                      <w:rFonts w:ascii="Times New Roman" w:eastAsiaTheme="minorHAnsi" w:hAnsi="Times New Roman" w:cs="Times New Roman"/>
                      <w:sz w:val="28"/>
                      <w:szCs w:val="28"/>
                      <w:lang w:eastAsia="en-US"/>
                    </w:rPr>
                    <w:t xml:space="preserve">Фамилия, имя, отчество, наименование должности </w:t>
                  </w:r>
                </w:p>
              </w:tc>
            </w:tr>
          </w:tbl>
          <w:p w:rsidR="00AB487E" w:rsidRPr="004125F3" w:rsidRDefault="00AB487E" w:rsidP="006812AC">
            <w:pPr>
              <w:spacing w:line="259" w:lineRule="auto"/>
              <w:ind w:firstLine="0"/>
              <w:jc w:val="left"/>
              <w:rPr>
                <w:rFonts w:ascii="Times New Roman" w:hAnsi="Times New Roman" w:cs="Times New Roman"/>
                <w:sz w:val="28"/>
                <w:szCs w:val="28"/>
              </w:rPr>
            </w:pPr>
          </w:p>
        </w:tc>
      </w:tr>
      <w:tr w:rsidR="00AB487E" w:rsidRPr="004125F3" w:rsidTr="00F643C0">
        <w:trPr>
          <w:trHeight w:val="657"/>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 xml:space="preserve">Ответственный исполнитель </w:t>
            </w:r>
            <w:r w:rsidR="009A0F4B"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hAnsi="Times New Roman" w:cs="Times New Roman"/>
                <w:sz w:val="28"/>
                <w:szCs w:val="28"/>
              </w:rPr>
            </w:pPr>
          </w:p>
        </w:tc>
      </w:tr>
      <w:tr w:rsidR="00AB487E" w:rsidRPr="004125F3" w:rsidTr="00F643C0">
        <w:trPr>
          <w:trHeight w:val="574"/>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 xml:space="preserve">Период реализации </w:t>
            </w:r>
            <w:r w:rsidR="009A0F4B"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w:t>
            </w:r>
            <w:r w:rsidR="006812AC" w:rsidRPr="004125F3">
              <w:rPr>
                <w:rFonts w:ascii="Times New Roman" w:hAnsi="Times New Roman" w:cs="Times New Roman"/>
                <w:sz w:val="28"/>
                <w:szCs w:val="28"/>
              </w:rPr>
              <w:t xml:space="preserve">рограммы </w:t>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pStyle w:val="s16"/>
              <w:shd w:val="clear" w:color="auto" w:fill="FFFFFF"/>
              <w:spacing w:before="0" w:beforeAutospacing="0" w:after="0" w:afterAutospacing="0"/>
              <w:rPr>
                <w:sz w:val="28"/>
                <w:szCs w:val="28"/>
              </w:rPr>
            </w:pPr>
          </w:p>
        </w:tc>
      </w:tr>
      <w:tr w:rsidR="00AB487E" w:rsidRPr="004125F3" w:rsidTr="00F643C0">
        <w:trPr>
          <w:trHeight w:val="816"/>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Цель</w:t>
            </w:r>
            <w:r w:rsidR="006812AC" w:rsidRPr="004125F3">
              <w:rPr>
                <w:rFonts w:ascii="Times New Roman" w:hAnsi="Times New Roman" w:cs="Times New Roman"/>
                <w:sz w:val="28"/>
                <w:szCs w:val="28"/>
              </w:rPr>
              <w:t xml:space="preserve"> (цели)</w:t>
            </w:r>
            <w:r w:rsidRPr="004125F3">
              <w:rPr>
                <w:rFonts w:ascii="Times New Roman" w:hAnsi="Times New Roman" w:cs="Times New Roman"/>
                <w:sz w:val="28"/>
                <w:szCs w:val="28"/>
              </w:rPr>
              <w:t xml:space="preserve"> </w:t>
            </w:r>
            <w:r w:rsidR="009A0F4B"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r w:rsidRPr="004125F3">
              <w:rPr>
                <w:rStyle w:val="afffff2"/>
                <w:rFonts w:ascii="Times New Roman" w:hAnsi="Times New Roman" w:cs="Times New Roman"/>
                <w:sz w:val="28"/>
                <w:szCs w:val="28"/>
              </w:rPr>
              <w:footnoteReference w:id="2"/>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6812AC" w:rsidP="006812AC">
            <w:pPr>
              <w:pStyle w:val="s16"/>
              <w:shd w:val="clear" w:color="auto" w:fill="FFFFFF"/>
              <w:spacing w:before="0" w:beforeAutospacing="0" w:after="0" w:afterAutospacing="0"/>
              <w:rPr>
                <w:sz w:val="28"/>
                <w:szCs w:val="28"/>
              </w:rPr>
            </w:pPr>
            <w:r w:rsidRPr="004125F3">
              <w:rPr>
                <w:sz w:val="28"/>
                <w:szCs w:val="28"/>
              </w:rPr>
              <w:t>ц</w:t>
            </w:r>
            <w:r w:rsidR="00AB487E" w:rsidRPr="004125F3">
              <w:rPr>
                <w:sz w:val="28"/>
                <w:szCs w:val="28"/>
              </w:rPr>
              <w:t>ель 1</w:t>
            </w:r>
            <w:r w:rsidRPr="004125F3">
              <w:rPr>
                <w:sz w:val="28"/>
                <w:szCs w:val="28"/>
              </w:rPr>
              <w:t>;</w:t>
            </w:r>
          </w:p>
          <w:p w:rsidR="00AB487E" w:rsidRPr="004125F3" w:rsidRDefault="006812AC" w:rsidP="006812AC">
            <w:pPr>
              <w:pStyle w:val="s16"/>
              <w:shd w:val="clear" w:color="auto" w:fill="FFFFFF"/>
              <w:spacing w:before="0" w:beforeAutospacing="0" w:after="0" w:afterAutospacing="0"/>
              <w:rPr>
                <w:sz w:val="28"/>
                <w:szCs w:val="28"/>
                <w:lang w:val="en-US"/>
              </w:rPr>
            </w:pPr>
            <w:r w:rsidRPr="004125F3">
              <w:rPr>
                <w:sz w:val="28"/>
                <w:szCs w:val="28"/>
              </w:rPr>
              <w:t>ц</w:t>
            </w:r>
            <w:r w:rsidR="00AB487E" w:rsidRPr="004125F3">
              <w:rPr>
                <w:sz w:val="28"/>
                <w:szCs w:val="28"/>
              </w:rPr>
              <w:t xml:space="preserve">ель </w:t>
            </w:r>
            <w:r w:rsidRPr="004125F3">
              <w:rPr>
                <w:sz w:val="28"/>
                <w:szCs w:val="28"/>
                <w:lang w:val="en-US"/>
              </w:rPr>
              <w:t>n</w:t>
            </w:r>
          </w:p>
        </w:tc>
      </w:tr>
      <w:tr w:rsidR="00AB487E" w:rsidRPr="004125F3" w:rsidTr="00F643C0">
        <w:tblPrEx>
          <w:tblCellMar>
            <w:top w:w="63" w:type="dxa"/>
            <w:right w:w="3" w:type="dxa"/>
          </w:tblCellMar>
        </w:tblPrEx>
        <w:trPr>
          <w:trHeight w:val="572"/>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Направления</w:t>
            </w:r>
            <w:r w:rsidR="006812AC" w:rsidRPr="004125F3">
              <w:rPr>
                <w:rFonts w:ascii="Times New Roman" w:hAnsi="Times New Roman" w:cs="Times New Roman"/>
                <w:sz w:val="28"/>
                <w:szCs w:val="28"/>
              </w:rPr>
              <w:t xml:space="preserve"> (подпрограммы)</w:t>
            </w:r>
            <w:r w:rsidRPr="004125F3">
              <w:rPr>
                <w:rFonts w:ascii="Times New Roman" w:hAnsi="Times New Roman" w:cs="Times New Roman"/>
                <w:sz w:val="28"/>
                <w:szCs w:val="28"/>
              </w:rPr>
              <w:t xml:space="preserve"> </w:t>
            </w:r>
            <w:r w:rsidRPr="004125F3">
              <w:rPr>
                <w:rFonts w:ascii="Times New Roman" w:hAnsi="Times New Roman" w:cs="Times New Roman"/>
                <w:sz w:val="28"/>
                <w:szCs w:val="28"/>
                <w:lang w:val="en-US"/>
              </w:rPr>
              <w:t>(</w:t>
            </w:r>
            <w:r w:rsidRPr="004125F3">
              <w:rPr>
                <w:rFonts w:ascii="Times New Roman" w:hAnsi="Times New Roman" w:cs="Times New Roman"/>
                <w:sz w:val="28"/>
                <w:szCs w:val="28"/>
              </w:rPr>
              <w:t>при необходимости)</w:t>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tbl>
            <w:tblPr>
              <w:tblW w:w="5799" w:type="dxa"/>
              <w:tblBorders>
                <w:top w:val="nil"/>
                <w:left w:val="nil"/>
                <w:bottom w:val="nil"/>
                <w:right w:val="nil"/>
              </w:tblBorders>
              <w:tblLook w:val="0000"/>
            </w:tblPr>
            <w:tblGrid>
              <w:gridCol w:w="5799"/>
            </w:tblGrid>
            <w:tr w:rsidR="006812AC" w:rsidRPr="004125F3" w:rsidTr="00F643C0">
              <w:trPr>
                <w:trHeight w:val="576"/>
              </w:trPr>
              <w:tc>
                <w:tcPr>
                  <w:tcW w:w="5799" w:type="dxa"/>
                </w:tcPr>
                <w:p w:rsidR="006812AC" w:rsidRPr="004125F3" w:rsidRDefault="006812AC" w:rsidP="009E0EED">
                  <w:pPr>
                    <w:widowControl/>
                    <w:ind w:left="-39" w:firstLine="0"/>
                    <w:jc w:val="left"/>
                    <w:rPr>
                      <w:rFonts w:ascii="Times New Roman" w:eastAsiaTheme="minorHAnsi" w:hAnsi="Times New Roman" w:cs="Times New Roman"/>
                      <w:sz w:val="28"/>
                      <w:szCs w:val="28"/>
                      <w:lang w:eastAsia="en-US"/>
                    </w:rPr>
                  </w:pPr>
                  <w:r w:rsidRPr="004125F3">
                    <w:rPr>
                      <w:rFonts w:ascii="Times New Roman" w:eastAsiaTheme="minorHAnsi" w:hAnsi="Times New Roman" w:cs="Times New Roman"/>
                      <w:sz w:val="28"/>
                      <w:szCs w:val="28"/>
                      <w:lang w:eastAsia="en-US"/>
                    </w:rPr>
                    <w:t xml:space="preserve">Наименование направления (подпрограммы)1; </w:t>
                  </w:r>
                </w:p>
                <w:p w:rsidR="006812AC" w:rsidRPr="004125F3" w:rsidRDefault="006812AC" w:rsidP="009E0EED">
                  <w:pPr>
                    <w:widowControl/>
                    <w:ind w:hanging="39"/>
                    <w:jc w:val="left"/>
                    <w:rPr>
                      <w:rFonts w:ascii="Times New Roman" w:eastAsiaTheme="minorHAnsi" w:hAnsi="Times New Roman" w:cs="Times New Roman"/>
                      <w:sz w:val="28"/>
                      <w:szCs w:val="28"/>
                      <w:lang w:eastAsia="en-US"/>
                    </w:rPr>
                  </w:pPr>
                  <w:r w:rsidRPr="004125F3">
                    <w:rPr>
                      <w:rFonts w:ascii="Times New Roman" w:eastAsiaTheme="minorHAnsi" w:hAnsi="Times New Roman" w:cs="Times New Roman"/>
                      <w:sz w:val="28"/>
                      <w:szCs w:val="28"/>
                      <w:lang w:eastAsia="en-US"/>
                    </w:rPr>
                    <w:t xml:space="preserve">Наименование направления (подпрограммы) n </w:t>
                  </w:r>
                </w:p>
              </w:tc>
            </w:tr>
          </w:tbl>
          <w:p w:rsidR="00AB487E" w:rsidRPr="004125F3" w:rsidRDefault="00AB487E" w:rsidP="006812AC">
            <w:pPr>
              <w:pStyle w:val="s16"/>
              <w:shd w:val="clear" w:color="auto" w:fill="FFFFFF"/>
              <w:spacing w:before="0" w:beforeAutospacing="0" w:after="0" w:afterAutospacing="0"/>
              <w:rPr>
                <w:sz w:val="28"/>
                <w:szCs w:val="28"/>
              </w:rPr>
            </w:pPr>
          </w:p>
        </w:tc>
      </w:tr>
      <w:tr w:rsidR="006812AC" w:rsidRPr="004125F3" w:rsidTr="00F643C0">
        <w:tblPrEx>
          <w:tblCellMar>
            <w:top w:w="63" w:type="dxa"/>
            <w:right w:w="3" w:type="dxa"/>
          </w:tblCellMar>
        </w:tblPrEx>
        <w:trPr>
          <w:trHeight w:val="758"/>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6812AC" w:rsidRPr="004125F3" w:rsidRDefault="006812AC"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Показатели муниципальной программы</w:t>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p w:rsidR="006812AC" w:rsidRPr="004125F3" w:rsidRDefault="006812AC" w:rsidP="006812AC">
            <w:pPr>
              <w:spacing w:line="259" w:lineRule="auto"/>
              <w:ind w:firstLine="0"/>
              <w:jc w:val="left"/>
              <w:rPr>
                <w:rFonts w:ascii="Times New Roman" w:hAnsi="Times New Roman" w:cs="Times New Roman"/>
                <w:sz w:val="28"/>
                <w:szCs w:val="28"/>
              </w:rPr>
            </w:pPr>
          </w:p>
        </w:tc>
      </w:tr>
      <w:tr w:rsidR="00AB487E" w:rsidRPr="004125F3" w:rsidTr="00F643C0">
        <w:tblPrEx>
          <w:tblCellMar>
            <w:top w:w="63" w:type="dxa"/>
            <w:right w:w="3" w:type="dxa"/>
          </w:tblCellMar>
        </w:tblPrEx>
        <w:trPr>
          <w:trHeight w:val="758"/>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9E0EED" w:rsidRPr="004125F3" w:rsidRDefault="00AB487E"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 xml:space="preserve">Объемы бюджетных ассигнований </w:t>
            </w:r>
            <w:r w:rsidR="009A0F4B" w:rsidRPr="004125F3">
              <w:rPr>
                <w:rFonts w:ascii="Times New Roman" w:hAnsi="Times New Roman" w:cs="Times New Roman"/>
                <w:sz w:val="28"/>
                <w:szCs w:val="28"/>
              </w:rPr>
              <w:t>муниципальной</w:t>
            </w:r>
            <w:r w:rsidR="006812AC"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в том числе по </w:t>
            </w:r>
          </w:p>
          <w:p w:rsidR="00AB487E" w:rsidRPr="004125F3" w:rsidRDefault="00AB487E"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 xml:space="preserve">годам реализации </w:t>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p w:rsidR="006812AC" w:rsidRPr="004125F3" w:rsidRDefault="006812AC" w:rsidP="006812AC">
            <w:pPr>
              <w:spacing w:line="259" w:lineRule="auto"/>
              <w:ind w:firstLine="0"/>
              <w:jc w:val="left"/>
              <w:rPr>
                <w:rFonts w:ascii="Times New Roman" w:hAnsi="Times New Roman" w:cs="Times New Roman"/>
                <w:sz w:val="28"/>
                <w:szCs w:val="28"/>
              </w:rPr>
            </w:pPr>
          </w:p>
          <w:p w:rsidR="006812AC" w:rsidRPr="004125F3" w:rsidRDefault="006812AC" w:rsidP="006812AC">
            <w:pPr>
              <w:spacing w:line="259" w:lineRule="auto"/>
              <w:ind w:firstLine="0"/>
              <w:jc w:val="left"/>
              <w:rPr>
                <w:rFonts w:ascii="Times New Roman" w:hAnsi="Times New Roman" w:cs="Times New Roman"/>
                <w:sz w:val="28"/>
                <w:szCs w:val="28"/>
              </w:rPr>
            </w:pPr>
          </w:p>
          <w:p w:rsidR="00AB487E" w:rsidRPr="004125F3" w:rsidRDefault="006812AC" w:rsidP="006812AC">
            <w:pPr>
              <w:spacing w:line="259" w:lineRule="auto"/>
              <w:ind w:firstLine="0"/>
              <w:jc w:val="left"/>
              <w:rPr>
                <w:rFonts w:ascii="Times New Roman" w:hAnsi="Times New Roman" w:cs="Times New Roman"/>
                <w:sz w:val="28"/>
                <w:szCs w:val="28"/>
              </w:rPr>
            </w:pPr>
            <w:r w:rsidRPr="004125F3">
              <w:rPr>
                <w:rFonts w:ascii="Times New Roman" w:hAnsi="Times New Roman" w:cs="Times New Roman"/>
                <w:sz w:val="28"/>
                <w:szCs w:val="28"/>
              </w:rPr>
              <w:t>________ тыс. рублей</w:t>
            </w:r>
          </w:p>
        </w:tc>
      </w:tr>
      <w:tr w:rsidR="00AB487E" w:rsidRPr="004125F3" w:rsidTr="00F643C0">
        <w:tblPrEx>
          <w:tblCellMar>
            <w:top w:w="63" w:type="dxa"/>
            <w:right w:w="3" w:type="dxa"/>
          </w:tblCellMar>
        </w:tblPrEx>
        <w:trPr>
          <w:trHeight w:val="1321"/>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eastAsia="Calibri" w:hAnsi="Times New Roman" w:cs="Times New Roman"/>
                <w:b/>
                <w:sz w:val="28"/>
                <w:szCs w:val="28"/>
              </w:rPr>
            </w:pPr>
            <w:r w:rsidRPr="004125F3">
              <w:rPr>
                <w:rFonts w:ascii="Times New Roman" w:hAnsi="Times New Roman" w:cs="Times New Roman"/>
                <w:sz w:val="28"/>
                <w:szCs w:val="28"/>
              </w:rPr>
              <w:t>Влияние на достижение национальных целей развития Российской Федерации</w:t>
            </w:r>
            <w:r w:rsidRPr="004125F3">
              <w:rPr>
                <w:rStyle w:val="afffff2"/>
                <w:rFonts w:ascii="Times New Roman" w:eastAsia="Calibri" w:hAnsi="Times New Roman" w:cs="Times New Roman"/>
                <w:sz w:val="28"/>
                <w:szCs w:val="28"/>
              </w:rPr>
              <w:footnoteReference w:id="3"/>
            </w:r>
          </w:p>
          <w:p w:rsidR="00AB487E" w:rsidRPr="004125F3" w:rsidRDefault="00AB487E" w:rsidP="006812AC">
            <w:pPr>
              <w:spacing w:line="259" w:lineRule="auto"/>
              <w:ind w:firstLine="0"/>
              <w:jc w:val="left"/>
              <w:rPr>
                <w:rFonts w:ascii="Times New Roman" w:hAnsi="Times New Roman" w:cs="Times New Roman"/>
                <w:sz w:val="28"/>
                <w:szCs w:val="28"/>
              </w:rPr>
            </w:pPr>
          </w:p>
        </w:tc>
        <w:tc>
          <w:tcPr>
            <w:tcW w:w="6361"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6812AC" w:rsidP="006812AC">
            <w:pPr>
              <w:pStyle w:val="s16"/>
              <w:numPr>
                <w:ilvl w:val="0"/>
                <w:numId w:val="28"/>
              </w:numPr>
              <w:shd w:val="clear" w:color="auto" w:fill="FFFFFF"/>
              <w:spacing w:before="0" w:beforeAutospacing="0" w:after="0" w:afterAutospacing="0"/>
              <w:ind w:left="69" w:hanging="401"/>
              <w:rPr>
                <w:sz w:val="28"/>
                <w:szCs w:val="28"/>
              </w:rPr>
            </w:pPr>
            <w:r w:rsidRPr="004125F3">
              <w:rPr>
                <w:sz w:val="28"/>
                <w:szCs w:val="28"/>
              </w:rPr>
              <w:t xml:space="preserve">1. </w:t>
            </w:r>
            <w:r w:rsidR="00AB487E" w:rsidRPr="004125F3">
              <w:rPr>
                <w:sz w:val="28"/>
                <w:szCs w:val="28"/>
              </w:rPr>
              <w:t>Наименование национальной цели/показатель национальной цели</w:t>
            </w:r>
            <w:r w:rsidRPr="004125F3">
              <w:rPr>
                <w:sz w:val="28"/>
                <w:szCs w:val="28"/>
              </w:rPr>
              <w:t>.</w:t>
            </w:r>
          </w:p>
          <w:p w:rsidR="00AB487E" w:rsidRPr="004125F3" w:rsidRDefault="006812AC" w:rsidP="006812AC">
            <w:pPr>
              <w:pStyle w:val="s16"/>
              <w:numPr>
                <w:ilvl w:val="0"/>
                <w:numId w:val="28"/>
              </w:numPr>
              <w:shd w:val="clear" w:color="auto" w:fill="FFFFFF"/>
              <w:spacing w:before="0" w:beforeAutospacing="0" w:after="0" w:afterAutospacing="0"/>
              <w:ind w:left="69" w:hanging="401"/>
              <w:rPr>
                <w:sz w:val="28"/>
                <w:szCs w:val="28"/>
              </w:rPr>
            </w:pPr>
            <w:r w:rsidRPr="004125F3">
              <w:rPr>
                <w:sz w:val="28"/>
                <w:szCs w:val="28"/>
              </w:rPr>
              <w:t xml:space="preserve">2. </w:t>
            </w:r>
            <w:r w:rsidR="00AB487E" w:rsidRPr="004125F3">
              <w:rPr>
                <w:sz w:val="28"/>
                <w:szCs w:val="28"/>
              </w:rPr>
              <w:t>Наименование национальной цели/показатель национальной цели</w:t>
            </w:r>
            <w:r w:rsidRPr="004125F3">
              <w:rPr>
                <w:sz w:val="28"/>
                <w:szCs w:val="28"/>
              </w:rPr>
              <w:t>.</w:t>
            </w:r>
          </w:p>
          <w:p w:rsidR="00AB487E" w:rsidRPr="004125F3" w:rsidRDefault="00AB487E" w:rsidP="006812AC">
            <w:pPr>
              <w:pStyle w:val="s16"/>
              <w:shd w:val="clear" w:color="auto" w:fill="FFFFFF"/>
              <w:spacing w:before="0" w:beforeAutospacing="0" w:after="0" w:afterAutospacing="0"/>
              <w:ind w:left="69"/>
              <w:rPr>
                <w:sz w:val="28"/>
                <w:szCs w:val="28"/>
              </w:rPr>
            </w:pPr>
            <w:r w:rsidRPr="004125F3">
              <w:rPr>
                <w:sz w:val="28"/>
                <w:szCs w:val="28"/>
                <w:lang w:val="en-US"/>
              </w:rPr>
              <w:t>n</w:t>
            </w:r>
            <w:r w:rsidRPr="004125F3">
              <w:rPr>
                <w:sz w:val="28"/>
                <w:szCs w:val="28"/>
              </w:rPr>
              <w:t>. Наименование национальной</w:t>
            </w:r>
            <w:r w:rsidR="006812AC" w:rsidRPr="004125F3">
              <w:rPr>
                <w:sz w:val="28"/>
                <w:szCs w:val="28"/>
              </w:rPr>
              <w:t xml:space="preserve"> </w:t>
            </w:r>
            <w:r w:rsidRPr="004125F3">
              <w:rPr>
                <w:sz w:val="28"/>
                <w:szCs w:val="28"/>
              </w:rPr>
              <w:t>цели/показатель национальной цели</w:t>
            </w:r>
            <w:r w:rsidR="006812AC" w:rsidRPr="004125F3">
              <w:rPr>
                <w:sz w:val="28"/>
                <w:szCs w:val="28"/>
              </w:rPr>
              <w:t>.</w:t>
            </w:r>
          </w:p>
        </w:tc>
      </w:tr>
      <w:tr w:rsidR="00AB487E" w:rsidRPr="004125F3" w:rsidTr="00F643C0">
        <w:tblPrEx>
          <w:tblCellMar>
            <w:top w:w="63" w:type="dxa"/>
            <w:right w:w="3" w:type="dxa"/>
          </w:tblCellMar>
        </w:tblPrEx>
        <w:trPr>
          <w:trHeight w:val="845"/>
        </w:trPr>
        <w:tc>
          <w:tcPr>
            <w:tcW w:w="3764"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AB487E" w:rsidP="006812AC">
            <w:pPr>
              <w:spacing w:line="259" w:lineRule="auto"/>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Связь с </w:t>
            </w:r>
            <w:r w:rsidR="006812AC" w:rsidRPr="004125F3">
              <w:rPr>
                <w:rFonts w:ascii="Times New Roman" w:hAnsi="Times New Roman" w:cs="Times New Roman"/>
                <w:sz w:val="28"/>
                <w:szCs w:val="28"/>
              </w:rPr>
              <w:t>иными муниципальными программами Грачевского района</w:t>
            </w:r>
          </w:p>
        </w:tc>
        <w:tc>
          <w:tcPr>
            <w:tcW w:w="6361" w:type="dxa"/>
            <w:tcBorders>
              <w:top w:val="single" w:sz="5" w:space="0" w:color="000000"/>
              <w:left w:val="single" w:sz="5" w:space="0" w:color="000000"/>
              <w:bottom w:val="single" w:sz="5" w:space="0" w:color="000000"/>
              <w:right w:val="single" w:sz="5" w:space="0" w:color="000000"/>
            </w:tcBorders>
            <w:shd w:val="clear" w:color="auto" w:fill="auto"/>
          </w:tcPr>
          <w:p w:rsidR="00AB487E" w:rsidRPr="004125F3" w:rsidRDefault="006812AC" w:rsidP="009E0EED">
            <w:pPr>
              <w:ind w:left="68" w:firstLine="0"/>
              <w:rPr>
                <w:rFonts w:ascii="Times New Roman" w:hAnsi="Times New Roman"/>
                <w:sz w:val="28"/>
                <w:szCs w:val="28"/>
              </w:rPr>
            </w:pPr>
            <w:r w:rsidRPr="004125F3">
              <w:rPr>
                <w:rFonts w:ascii="Times New Roman" w:hAnsi="Times New Roman"/>
                <w:sz w:val="28"/>
                <w:szCs w:val="28"/>
              </w:rPr>
              <w:t xml:space="preserve">1. </w:t>
            </w:r>
            <w:r w:rsidR="00AB487E" w:rsidRPr="004125F3">
              <w:rPr>
                <w:rFonts w:ascii="Times New Roman" w:hAnsi="Times New Roman"/>
                <w:sz w:val="28"/>
                <w:szCs w:val="28"/>
              </w:rPr>
              <w:t>Наименование</w:t>
            </w:r>
            <w:r w:rsidRPr="004125F3">
              <w:rPr>
                <w:rFonts w:ascii="Times New Roman" w:hAnsi="Times New Roman"/>
                <w:sz w:val="28"/>
                <w:szCs w:val="28"/>
              </w:rPr>
              <w:t xml:space="preserve"> муниципальной программы.</w:t>
            </w:r>
          </w:p>
          <w:p w:rsidR="006812AC" w:rsidRPr="004125F3" w:rsidRDefault="006812AC" w:rsidP="009E0EED">
            <w:pPr>
              <w:pStyle w:val="affffe"/>
              <w:spacing w:after="0" w:line="240" w:lineRule="auto"/>
              <w:ind w:left="68"/>
              <w:rPr>
                <w:rFonts w:ascii="Times New Roman" w:hAnsi="Times New Roman"/>
                <w:sz w:val="28"/>
                <w:szCs w:val="28"/>
              </w:rPr>
            </w:pPr>
            <w:r w:rsidRPr="004125F3">
              <w:rPr>
                <w:rFonts w:ascii="Times New Roman" w:hAnsi="Times New Roman"/>
                <w:sz w:val="28"/>
                <w:szCs w:val="28"/>
              </w:rPr>
              <w:t>2. Наименование муниципальной программы</w:t>
            </w:r>
            <w:r w:rsidR="009E0EED" w:rsidRPr="004125F3">
              <w:rPr>
                <w:rFonts w:ascii="Times New Roman" w:hAnsi="Times New Roman"/>
                <w:sz w:val="28"/>
                <w:szCs w:val="28"/>
              </w:rPr>
              <w:t>.</w:t>
            </w:r>
          </w:p>
          <w:p w:rsidR="00AB487E" w:rsidRPr="004125F3" w:rsidRDefault="00AB487E" w:rsidP="009E0EED">
            <w:pPr>
              <w:ind w:left="68" w:firstLine="0"/>
              <w:jc w:val="left"/>
              <w:rPr>
                <w:rFonts w:ascii="Times New Roman" w:hAnsi="Times New Roman" w:cs="Times New Roman"/>
                <w:sz w:val="28"/>
                <w:szCs w:val="28"/>
              </w:rPr>
            </w:pPr>
            <w:r w:rsidRPr="004125F3">
              <w:rPr>
                <w:rFonts w:ascii="Times New Roman" w:hAnsi="Times New Roman" w:cs="Times New Roman"/>
                <w:sz w:val="28"/>
                <w:szCs w:val="28"/>
                <w:lang w:val="en-US"/>
              </w:rPr>
              <w:t>n</w:t>
            </w:r>
            <w:r w:rsidRPr="004125F3">
              <w:rPr>
                <w:rFonts w:ascii="Times New Roman" w:hAnsi="Times New Roman" w:cs="Times New Roman"/>
                <w:sz w:val="28"/>
                <w:szCs w:val="28"/>
              </w:rPr>
              <w:t xml:space="preserve">. </w:t>
            </w:r>
            <w:r w:rsidR="009E0EED" w:rsidRPr="004125F3">
              <w:rPr>
                <w:rFonts w:ascii="Times New Roman" w:hAnsi="Times New Roman"/>
                <w:sz w:val="28"/>
                <w:szCs w:val="28"/>
              </w:rPr>
              <w:t>Наименование муниципальной программы.</w:t>
            </w:r>
          </w:p>
        </w:tc>
      </w:tr>
    </w:tbl>
    <w:p w:rsidR="00AB487E" w:rsidRPr="004125F3" w:rsidRDefault="00AB487E" w:rsidP="00BF0E60">
      <w:pPr>
        <w:spacing w:line="259" w:lineRule="auto"/>
        <w:ind w:left="-567" w:firstLine="567"/>
        <w:rPr>
          <w:rFonts w:ascii="Times New Roman" w:eastAsia="Calibri" w:hAnsi="Times New Roman" w:cs="Times New Roman"/>
          <w:b/>
          <w:sz w:val="28"/>
          <w:szCs w:val="28"/>
        </w:rPr>
        <w:sectPr w:rsidR="00AB487E" w:rsidRPr="004125F3" w:rsidSect="00300FAB">
          <w:headerReference w:type="even" r:id="rId13"/>
          <w:headerReference w:type="default" r:id="rId14"/>
          <w:headerReference w:type="first" r:id="rId15"/>
          <w:pgSz w:w="11906" w:h="16838"/>
          <w:pgMar w:top="1135" w:right="850" w:bottom="709" w:left="1701" w:header="283" w:footer="283" w:gutter="0"/>
          <w:cols w:space="720"/>
          <w:titlePg/>
          <w:docGrid w:linePitch="326"/>
        </w:sectPr>
      </w:pPr>
    </w:p>
    <w:p w:rsidR="00AB487E" w:rsidRPr="004125F3" w:rsidRDefault="00605525" w:rsidP="00605525">
      <w:pPr>
        <w:widowControl/>
        <w:autoSpaceDE/>
        <w:autoSpaceDN/>
        <w:adjustRightInd/>
        <w:spacing w:line="259" w:lineRule="auto"/>
        <w:ind w:left="7230" w:right="42" w:firstLine="0"/>
        <w:jc w:val="right"/>
        <w:rPr>
          <w:rFonts w:ascii="Times New Roman" w:hAnsi="Times New Roman" w:cs="Times New Roman"/>
          <w:sz w:val="28"/>
          <w:szCs w:val="28"/>
        </w:rPr>
      </w:pPr>
      <w:r>
        <w:rPr>
          <w:rFonts w:ascii="Times New Roman" w:hAnsi="Times New Roman" w:cs="Times New Roman"/>
          <w:sz w:val="28"/>
          <w:szCs w:val="28"/>
        </w:rPr>
        <w:lastRenderedPageBreak/>
        <w:t>Таблица 2</w:t>
      </w:r>
    </w:p>
    <w:p w:rsidR="00AB487E" w:rsidRPr="004125F3" w:rsidRDefault="00605525" w:rsidP="00AB487E">
      <w:pPr>
        <w:widowControl/>
        <w:autoSpaceDE/>
        <w:autoSpaceDN/>
        <w:adjustRightInd/>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2. </w:t>
      </w:r>
      <w:r w:rsidR="009E0EED" w:rsidRPr="004125F3">
        <w:rPr>
          <w:rFonts w:ascii="Times New Roman" w:hAnsi="Times New Roman" w:cs="Times New Roman"/>
          <w:sz w:val="28"/>
          <w:szCs w:val="28"/>
        </w:rPr>
        <w:t xml:space="preserve">Значения </w:t>
      </w:r>
      <w:r w:rsidR="00E52762" w:rsidRPr="004125F3">
        <w:rPr>
          <w:rFonts w:ascii="Times New Roman" w:hAnsi="Times New Roman" w:cs="Times New Roman"/>
          <w:sz w:val="28"/>
          <w:szCs w:val="28"/>
        </w:rPr>
        <w:t>показателей</w:t>
      </w:r>
      <w:r w:rsidR="00AB487E" w:rsidRPr="004125F3">
        <w:rPr>
          <w:rFonts w:ascii="Times New Roman" w:hAnsi="Times New Roman" w:cs="Times New Roman"/>
          <w:sz w:val="28"/>
          <w:szCs w:val="28"/>
        </w:rPr>
        <w:t xml:space="preserve"> </w:t>
      </w:r>
      <w:r w:rsidR="009A0F4B" w:rsidRPr="004125F3">
        <w:rPr>
          <w:rFonts w:ascii="Times New Roman" w:hAnsi="Times New Roman" w:cs="Times New Roman"/>
          <w:sz w:val="28"/>
          <w:szCs w:val="28"/>
        </w:rPr>
        <w:t>муниципальной</w:t>
      </w:r>
      <w:r w:rsidR="009E0EED" w:rsidRPr="004125F3">
        <w:rPr>
          <w:rFonts w:ascii="Times New Roman" w:hAnsi="Times New Roman" w:cs="Times New Roman"/>
          <w:sz w:val="28"/>
          <w:szCs w:val="28"/>
        </w:rPr>
        <w:t xml:space="preserve"> программы</w:t>
      </w:r>
    </w:p>
    <w:p w:rsidR="00AB487E" w:rsidRPr="004125F3" w:rsidRDefault="00AB487E" w:rsidP="00AB487E">
      <w:pPr>
        <w:spacing w:line="259" w:lineRule="auto"/>
        <w:ind w:right="42"/>
        <w:rPr>
          <w:rFonts w:ascii="Times New Roman" w:hAnsi="Times New Roman" w:cs="Times New Roman"/>
          <w:sz w:val="28"/>
          <w:szCs w:val="28"/>
        </w:rPr>
      </w:pPr>
    </w:p>
    <w:tbl>
      <w:tblPr>
        <w:tblW w:w="15585" w:type="dxa"/>
        <w:shd w:val="clear" w:color="auto" w:fill="FFFFFF"/>
        <w:tblLayout w:type="fixed"/>
        <w:tblCellMar>
          <w:top w:w="15" w:type="dxa"/>
          <w:left w:w="15" w:type="dxa"/>
          <w:bottom w:w="15" w:type="dxa"/>
          <w:right w:w="15" w:type="dxa"/>
        </w:tblCellMar>
        <w:tblLook w:val="04A0"/>
      </w:tblPr>
      <w:tblGrid>
        <w:gridCol w:w="559"/>
        <w:gridCol w:w="1701"/>
        <w:gridCol w:w="1418"/>
        <w:gridCol w:w="1276"/>
        <w:gridCol w:w="708"/>
        <w:gridCol w:w="567"/>
        <w:gridCol w:w="567"/>
        <w:gridCol w:w="709"/>
        <w:gridCol w:w="1985"/>
        <w:gridCol w:w="1984"/>
        <w:gridCol w:w="2268"/>
        <w:gridCol w:w="1843"/>
      </w:tblGrid>
      <w:tr w:rsidR="00AB487E" w:rsidRPr="004125F3" w:rsidTr="008113EA">
        <w:trPr>
          <w:trHeight w:val="240"/>
        </w:trPr>
        <w:tc>
          <w:tcPr>
            <w:tcW w:w="559"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1701"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vertAlign w:val="superscript"/>
              </w:rPr>
            </w:pPr>
            <w:r w:rsidRPr="004125F3">
              <w:rPr>
                <w:rFonts w:ascii="Times New Roman" w:hAnsi="Times New Roman" w:cs="Times New Roman"/>
                <w:sz w:val="28"/>
                <w:szCs w:val="28"/>
              </w:rPr>
              <w:t>Наименование показателя</w:t>
            </w:r>
            <w:r w:rsidRPr="004125F3">
              <w:rPr>
                <w:rStyle w:val="afffff2"/>
                <w:rFonts w:ascii="Times New Roman" w:hAnsi="Times New Roman" w:cs="Times New Roman"/>
                <w:b/>
                <w:sz w:val="28"/>
                <w:szCs w:val="28"/>
              </w:rPr>
              <w:footnoteReference w:id="4"/>
            </w:r>
          </w:p>
        </w:tc>
        <w:tc>
          <w:tcPr>
            <w:tcW w:w="1418"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tc>
        <w:tc>
          <w:tcPr>
            <w:tcW w:w="1276"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w:t>
            </w:r>
            <w:r w:rsidR="009E0EED" w:rsidRPr="004125F3">
              <w:rPr>
                <w:rFonts w:ascii="Times New Roman" w:hAnsi="Times New Roman" w:cs="Times New Roman"/>
                <w:sz w:val="28"/>
                <w:szCs w:val="28"/>
              </w:rPr>
              <w:t xml:space="preserve"> показателя</w:t>
            </w:r>
            <w:r w:rsidRPr="004125F3">
              <w:rPr>
                <w:rStyle w:val="afffff2"/>
                <w:rFonts w:ascii="Times New Roman" w:hAnsi="Times New Roman" w:cs="Times New Roman"/>
                <w:b/>
                <w:sz w:val="28"/>
                <w:szCs w:val="28"/>
              </w:rPr>
              <w:footnoteReference w:id="5"/>
            </w:r>
          </w:p>
        </w:tc>
        <w:tc>
          <w:tcPr>
            <w:tcW w:w="2551" w:type="dxa"/>
            <w:gridSpan w:val="4"/>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Значения показателей</w:t>
            </w:r>
          </w:p>
        </w:tc>
        <w:tc>
          <w:tcPr>
            <w:tcW w:w="1985"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достижение показателя</w:t>
            </w:r>
            <w:r w:rsidRPr="004125F3">
              <w:rPr>
                <w:rFonts w:ascii="Times New Roman" w:hAnsi="Times New Roman" w:cs="Times New Roman"/>
                <w:sz w:val="28"/>
                <w:szCs w:val="28"/>
                <w:vertAlign w:val="superscript"/>
              </w:rPr>
              <w:t> </w:t>
            </w:r>
            <w:r w:rsidRPr="004125F3">
              <w:rPr>
                <w:rStyle w:val="afffff2"/>
                <w:rFonts w:ascii="Times New Roman" w:hAnsi="Times New Roman" w:cs="Times New Roman"/>
                <w:b/>
                <w:sz w:val="28"/>
                <w:szCs w:val="28"/>
              </w:rPr>
              <w:footnoteReference w:id="6"/>
            </w:r>
          </w:p>
        </w:tc>
        <w:tc>
          <w:tcPr>
            <w:tcW w:w="1984"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Связь с показателями национальных целей</w:t>
            </w:r>
            <w:r w:rsidRPr="004125F3">
              <w:rPr>
                <w:rStyle w:val="afffff2"/>
                <w:rFonts w:ascii="Times New Roman" w:hAnsi="Times New Roman" w:cs="Times New Roman"/>
                <w:b/>
                <w:sz w:val="28"/>
                <w:szCs w:val="28"/>
              </w:rPr>
              <w:footnoteReference w:id="7"/>
            </w:r>
          </w:p>
        </w:tc>
        <w:tc>
          <w:tcPr>
            <w:tcW w:w="2268" w:type="dxa"/>
            <w:vMerge w:val="restart"/>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Информационная система</w:t>
            </w:r>
            <w:r w:rsidRPr="004125F3">
              <w:rPr>
                <w:rStyle w:val="afffff2"/>
                <w:rFonts w:ascii="Times New Roman" w:hAnsi="Times New Roman" w:cs="Times New Roman"/>
                <w:b/>
                <w:sz w:val="28"/>
                <w:szCs w:val="28"/>
              </w:rPr>
              <w:footnoteReference w:id="8"/>
            </w:r>
          </w:p>
        </w:tc>
        <w:tc>
          <w:tcPr>
            <w:tcW w:w="1843" w:type="dxa"/>
            <w:vMerge w:val="restart"/>
            <w:tcBorders>
              <w:top w:val="single" w:sz="6" w:space="0" w:color="000000"/>
              <w:left w:val="single" w:sz="6" w:space="0" w:color="000000"/>
              <w:right w:val="single" w:sz="6" w:space="0" w:color="000000"/>
            </w:tcBorders>
            <w:shd w:val="clear" w:color="auto" w:fill="FFFFFF"/>
          </w:tcPr>
          <w:p w:rsidR="00AB487E" w:rsidRPr="004125F3" w:rsidRDefault="00AB487E" w:rsidP="009E0EED">
            <w:pPr>
              <w:ind w:firstLine="0"/>
              <w:jc w:val="center"/>
              <w:rPr>
                <w:rFonts w:ascii="Times New Roman" w:hAnsi="Times New Roman" w:cs="Times New Roman"/>
                <w:b/>
                <w:sz w:val="28"/>
                <w:szCs w:val="28"/>
              </w:rPr>
            </w:pPr>
            <w:r w:rsidRPr="004125F3">
              <w:rPr>
                <w:rFonts w:ascii="Times New Roman" w:hAnsi="Times New Roman" w:cs="Times New Roman"/>
                <w:sz w:val="28"/>
                <w:szCs w:val="28"/>
              </w:rPr>
              <w:t xml:space="preserve">Связь с </w:t>
            </w:r>
            <w:r w:rsidR="009E0EED" w:rsidRPr="004125F3">
              <w:rPr>
                <w:rFonts w:ascii="Times New Roman" w:hAnsi="Times New Roman" w:cs="Times New Roman"/>
                <w:sz w:val="28"/>
                <w:szCs w:val="28"/>
              </w:rPr>
              <w:t>иными муниципальными программами Грачевского района</w:t>
            </w:r>
            <w:r w:rsidRPr="004125F3">
              <w:rPr>
                <w:rStyle w:val="afffff2"/>
                <w:rFonts w:ascii="Times New Roman" w:hAnsi="Times New Roman" w:cs="Times New Roman"/>
                <w:b/>
                <w:sz w:val="28"/>
                <w:szCs w:val="28"/>
              </w:rPr>
              <w:footnoteReference w:id="9"/>
            </w:r>
          </w:p>
        </w:tc>
      </w:tr>
      <w:tr w:rsidR="00AB487E" w:rsidRPr="004125F3" w:rsidTr="008113EA">
        <w:tc>
          <w:tcPr>
            <w:tcW w:w="559"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1701"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1418"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1276"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708"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r w:rsidRPr="004125F3">
              <w:rPr>
                <w:rFonts w:ascii="Times New Roman" w:hAnsi="Times New Roman" w:cs="Times New Roman"/>
                <w:sz w:val="28"/>
                <w:szCs w:val="28"/>
                <w:vertAlign w:val="superscript"/>
              </w:rPr>
              <w:t> </w:t>
            </w:r>
            <w:r w:rsidRPr="004125F3">
              <w:rPr>
                <w:rStyle w:val="afffff2"/>
                <w:rFonts w:ascii="Times New Roman" w:hAnsi="Times New Roman" w:cs="Times New Roman"/>
                <w:b/>
                <w:sz w:val="28"/>
                <w:szCs w:val="28"/>
              </w:rPr>
              <w:footnoteReference w:id="10"/>
            </w:r>
          </w:p>
        </w:tc>
        <w:tc>
          <w:tcPr>
            <w:tcW w:w="56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56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709"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985"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1984"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2268" w:type="dxa"/>
            <w:vMerge/>
            <w:tcBorders>
              <w:top w:val="single" w:sz="6" w:space="0" w:color="000000"/>
              <w:left w:val="single" w:sz="6" w:space="0" w:color="000000"/>
              <w:right w:val="single" w:sz="6" w:space="0" w:color="000000"/>
            </w:tcBorders>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1843" w:type="dxa"/>
            <w:vMerge/>
            <w:tcBorders>
              <w:left w:val="single" w:sz="6" w:space="0" w:color="000000"/>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8113EA">
        <w:tc>
          <w:tcPr>
            <w:tcW w:w="559"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701"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418"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276"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708"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56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56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709"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1985"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1984"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10</w:t>
            </w:r>
          </w:p>
        </w:tc>
        <w:tc>
          <w:tcPr>
            <w:tcW w:w="2268" w:type="dxa"/>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11</w:t>
            </w:r>
          </w:p>
        </w:tc>
        <w:tc>
          <w:tcPr>
            <w:tcW w:w="1843"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lang w:val="en-US"/>
              </w:rPr>
              <w:t>1</w:t>
            </w:r>
            <w:r w:rsidRPr="004125F3">
              <w:rPr>
                <w:rFonts w:ascii="Times New Roman" w:hAnsi="Times New Roman" w:cs="Times New Roman"/>
                <w:sz w:val="28"/>
                <w:szCs w:val="28"/>
              </w:rPr>
              <w:t>2</w:t>
            </w:r>
          </w:p>
        </w:tc>
      </w:tr>
      <w:tr w:rsidR="00AB487E" w:rsidRPr="004125F3" w:rsidTr="008113EA">
        <w:tc>
          <w:tcPr>
            <w:tcW w:w="15585" w:type="dxa"/>
            <w:gridSpan w:val="12"/>
            <w:tcBorders>
              <w:top w:val="single" w:sz="6" w:space="0" w:color="000000"/>
              <w:left w:val="single" w:sz="6" w:space="0" w:color="000000"/>
              <w:right w:val="single" w:sz="6" w:space="0" w:color="000000"/>
            </w:tcBorders>
            <w:shd w:val="clear" w:color="auto" w:fill="FFFFFF"/>
            <w:hideMark/>
          </w:tcPr>
          <w:p w:rsidR="00AB487E" w:rsidRPr="004125F3" w:rsidRDefault="009E0EED" w:rsidP="009E0EED">
            <w:pPr>
              <w:ind w:firstLine="0"/>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цели </w:t>
            </w:r>
            <w:r w:rsidR="00150AB1"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w:t>
            </w:r>
          </w:p>
        </w:tc>
      </w:tr>
      <w:tr w:rsidR="00AB487E" w:rsidRPr="004125F3" w:rsidTr="008113EA">
        <w:tc>
          <w:tcPr>
            <w:tcW w:w="559"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p>
        </w:tc>
        <w:tc>
          <w:tcPr>
            <w:tcW w:w="1701"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08"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09"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985"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984"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268" w:type="dxa"/>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8113EA">
        <w:tc>
          <w:tcPr>
            <w:tcW w:w="559"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N.</w:t>
            </w:r>
          </w:p>
        </w:tc>
        <w:tc>
          <w:tcPr>
            <w:tcW w:w="1701"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08"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985"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984"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p>
        </w:tc>
      </w:tr>
    </w:tbl>
    <w:p w:rsidR="00AB487E" w:rsidRPr="004125F3" w:rsidRDefault="00AB487E" w:rsidP="00AB487E">
      <w:pPr>
        <w:ind w:firstLine="0"/>
        <w:contextualSpacing/>
        <w:jc w:val="right"/>
        <w:rPr>
          <w:rFonts w:ascii="Times New Roman" w:hAnsi="Times New Roman" w:cs="Times New Roman"/>
          <w:sz w:val="28"/>
          <w:szCs w:val="28"/>
        </w:rPr>
      </w:pPr>
    </w:p>
    <w:p w:rsidR="00AB487E" w:rsidRPr="004125F3" w:rsidRDefault="00AB487E" w:rsidP="00AB487E">
      <w:pPr>
        <w:ind w:firstLine="0"/>
        <w:contextualSpacing/>
        <w:jc w:val="right"/>
        <w:rPr>
          <w:rFonts w:ascii="Times New Roman" w:hAnsi="Times New Roman" w:cs="Times New Roman"/>
          <w:sz w:val="28"/>
          <w:szCs w:val="28"/>
        </w:rPr>
      </w:pPr>
    </w:p>
    <w:p w:rsidR="00F643C0" w:rsidRPr="004125F3" w:rsidRDefault="00F643C0" w:rsidP="00AB487E">
      <w:pPr>
        <w:ind w:firstLine="0"/>
        <w:contextualSpacing/>
        <w:jc w:val="right"/>
        <w:rPr>
          <w:rFonts w:ascii="Times New Roman" w:hAnsi="Times New Roman" w:cs="Times New Roman"/>
          <w:sz w:val="28"/>
          <w:szCs w:val="28"/>
        </w:rPr>
      </w:pPr>
    </w:p>
    <w:p w:rsidR="00AB487E" w:rsidRDefault="00AB487E" w:rsidP="00AB487E">
      <w:pPr>
        <w:ind w:left="273" w:right="42" w:firstLine="0"/>
        <w:rPr>
          <w:rFonts w:ascii="Times New Roman" w:hAnsi="Times New Roman" w:cs="Times New Roman"/>
          <w:sz w:val="28"/>
          <w:szCs w:val="28"/>
        </w:rPr>
      </w:pPr>
    </w:p>
    <w:p w:rsidR="00605525" w:rsidRDefault="00605525" w:rsidP="00AB487E">
      <w:pPr>
        <w:ind w:left="273" w:right="42" w:firstLine="0"/>
        <w:rPr>
          <w:rFonts w:ascii="Times New Roman" w:hAnsi="Times New Roman" w:cs="Times New Roman"/>
          <w:sz w:val="28"/>
          <w:szCs w:val="28"/>
        </w:rPr>
      </w:pPr>
    </w:p>
    <w:p w:rsidR="00605525" w:rsidRDefault="00605525" w:rsidP="00AB487E">
      <w:pPr>
        <w:ind w:left="273" w:right="42" w:firstLine="0"/>
        <w:rPr>
          <w:rFonts w:ascii="Times New Roman" w:hAnsi="Times New Roman" w:cs="Times New Roman"/>
          <w:sz w:val="28"/>
          <w:szCs w:val="28"/>
        </w:rPr>
      </w:pPr>
    </w:p>
    <w:p w:rsidR="00605525" w:rsidRDefault="00605525" w:rsidP="00AB487E">
      <w:pPr>
        <w:ind w:left="273" w:right="42" w:firstLine="0"/>
        <w:rPr>
          <w:rFonts w:ascii="Times New Roman" w:hAnsi="Times New Roman" w:cs="Times New Roman"/>
          <w:sz w:val="28"/>
          <w:szCs w:val="28"/>
        </w:rPr>
      </w:pPr>
    </w:p>
    <w:p w:rsidR="00605525" w:rsidRDefault="00605525" w:rsidP="00AB487E">
      <w:pPr>
        <w:ind w:left="273" w:right="42" w:firstLine="0"/>
        <w:rPr>
          <w:rFonts w:ascii="Times New Roman" w:hAnsi="Times New Roman" w:cs="Times New Roman"/>
          <w:sz w:val="28"/>
          <w:szCs w:val="28"/>
        </w:rPr>
      </w:pPr>
    </w:p>
    <w:p w:rsidR="00605525" w:rsidRPr="004125F3" w:rsidRDefault="00605525" w:rsidP="00605525">
      <w:pPr>
        <w:widowControl/>
        <w:autoSpaceDE/>
        <w:autoSpaceDN/>
        <w:adjustRightInd/>
        <w:spacing w:line="259" w:lineRule="auto"/>
        <w:ind w:left="7230" w:right="42" w:firstLine="0"/>
        <w:jc w:val="right"/>
        <w:rPr>
          <w:rFonts w:ascii="Times New Roman" w:hAnsi="Times New Roman" w:cs="Times New Roman"/>
          <w:sz w:val="28"/>
          <w:szCs w:val="28"/>
        </w:rPr>
      </w:pPr>
      <w:r>
        <w:rPr>
          <w:rFonts w:ascii="Times New Roman" w:hAnsi="Times New Roman" w:cs="Times New Roman"/>
          <w:sz w:val="28"/>
          <w:szCs w:val="28"/>
        </w:rPr>
        <w:lastRenderedPageBreak/>
        <w:t>Таблица 3</w:t>
      </w:r>
    </w:p>
    <w:p w:rsidR="00AB487E" w:rsidRPr="00605525" w:rsidRDefault="00003D2A" w:rsidP="00605525">
      <w:pPr>
        <w:pStyle w:val="affffe"/>
        <w:numPr>
          <w:ilvl w:val="0"/>
          <w:numId w:val="28"/>
        </w:numPr>
        <w:spacing w:after="3" w:line="271" w:lineRule="auto"/>
        <w:ind w:right="42"/>
        <w:jc w:val="center"/>
        <w:rPr>
          <w:rFonts w:ascii="Times New Roman" w:hAnsi="Times New Roman"/>
          <w:sz w:val="28"/>
          <w:szCs w:val="28"/>
        </w:rPr>
      </w:pPr>
      <w:r w:rsidRPr="00605525">
        <w:rPr>
          <w:rFonts w:ascii="Times New Roman" w:hAnsi="Times New Roman"/>
          <w:sz w:val="28"/>
          <w:szCs w:val="28"/>
        </w:rPr>
        <w:t>Задачи, планируемые в рамках структурных элементов</w:t>
      </w:r>
      <w:r w:rsidR="00AB487E" w:rsidRPr="00605525">
        <w:rPr>
          <w:rFonts w:ascii="Times New Roman" w:hAnsi="Times New Roman"/>
          <w:sz w:val="28"/>
          <w:szCs w:val="28"/>
        </w:rPr>
        <w:t xml:space="preserve"> </w:t>
      </w:r>
      <w:r w:rsidR="007A6D71" w:rsidRPr="00605525">
        <w:rPr>
          <w:rFonts w:ascii="Times New Roman" w:hAnsi="Times New Roman"/>
          <w:sz w:val="28"/>
          <w:szCs w:val="28"/>
        </w:rPr>
        <w:t>муниципальной</w:t>
      </w:r>
      <w:r w:rsidR="00AB487E" w:rsidRPr="00605525">
        <w:rPr>
          <w:rFonts w:ascii="Times New Roman" w:hAnsi="Times New Roman"/>
          <w:sz w:val="28"/>
          <w:szCs w:val="28"/>
        </w:rPr>
        <w:t xml:space="preserve"> программы </w:t>
      </w:r>
    </w:p>
    <w:p w:rsidR="00AB487E" w:rsidRPr="004125F3" w:rsidRDefault="00AB487E" w:rsidP="00AB487E">
      <w:pPr>
        <w:widowControl/>
        <w:autoSpaceDE/>
        <w:autoSpaceDN/>
        <w:adjustRightInd/>
        <w:spacing w:after="3" w:line="271" w:lineRule="auto"/>
        <w:ind w:left="720" w:right="42" w:firstLine="0"/>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099"/>
        <w:gridCol w:w="4770"/>
        <w:gridCol w:w="265"/>
        <w:gridCol w:w="1819"/>
        <w:gridCol w:w="141"/>
        <w:gridCol w:w="2545"/>
        <w:gridCol w:w="952"/>
        <w:gridCol w:w="3819"/>
      </w:tblGrid>
      <w:tr w:rsidR="00AB487E" w:rsidRPr="004125F3" w:rsidTr="008113EA">
        <w:tc>
          <w:tcPr>
            <w:tcW w:w="1099"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5035" w:type="dxa"/>
            <w:gridSpan w:val="2"/>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Задачи структурного элемента</w:t>
            </w:r>
            <w:r w:rsidRPr="004125F3">
              <w:rPr>
                <w:rStyle w:val="afffff2"/>
                <w:rFonts w:ascii="Times New Roman" w:hAnsi="Times New Roman" w:cs="Times New Roman"/>
                <w:b/>
                <w:sz w:val="28"/>
                <w:szCs w:val="28"/>
              </w:rPr>
              <w:footnoteReference w:id="11"/>
            </w:r>
          </w:p>
        </w:tc>
        <w:tc>
          <w:tcPr>
            <w:tcW w:w="5457" w:type="dxa"/>
            <w:gridSpan w:val="4"/>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Краткое описание ожидаемых эффектов от реализации задачи структурного элемента</w:t>
            </w:r>
            <w:r w:rsidRPr="004125F3">
              <w:rPr>
                <w:rStyle w:val="afffff2"/>
                <w:rFonts w:ascii="Times New Roman" w:hAnsi="Times New Roman" w:cs="Times New Roman"/>
                <w:b/>
                <w:sz w:val="28"/>
                <w:szCs w:val="28"/>
              </w:rPr>
              <w:footnoteReference w:id="12"/>
            </w:r>
          </w:p>
        </w:tc>
        <w:tc>
          <w:tcPr>
            <w:tcW w:w="3819"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Связь с показателями</w:t>
            </w:r>
            <w:r w:rsidRPr="004125F3">
              <w:rPr>
                <w:rStyle w:val="afffff2"/>
                <w:rFonts w:ascii="Times New Roman" w:hAnsi="Times New Roman" w:cs="Times New Roman"/>
                <w:b/>
                <w:sz w:val="28"/>
                <w:szCs w:val="28"/>
              </w:rPr>
              <w:footnoteReference w:id="13"/>
            </w:r>
          </w:p>
        </w:tc>
      </w:tr>
      <w:tr w:rsidR="00AB487E" w:rsidRPr="004125F3" w:rsidTr="008113EA">
        <w:trPr>
          <w:tblHeader/>
        </w:trPr>
        <w:tc>
          <w:tcPr>
            <w:tcW w:w="1099"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5035" w:type="dxa"/>
            <w:gridSpan w:val="2"/>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5457" w:type="dxa"/>
            <w:gridSpan w:val="4"/>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3819"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r>
      <w:tr w:rsidR="00AB487E" w:rsidRPr="004125F3" w:rsidTr="008113EA">
        <w:tc>
          <w:tcPr>
            <w:tcW w:w="1099" w:type="dxa"/>
            <w:shd w:val="clear" w:color="auto" w:fill="FFFFFF"/>
            <w:hideMark/>
          </w:tcPr>
          <w:p w:rsidR="00AB487E" w:rsidRPr="004125F3" w:rsidRDefault="00AB487E" w:rsidP="008113EA">
            <w:pPr>
              <w:ind w:firstLine="0"/>
              <w:rPr>
                <w:rFonts w:ascii="Times New Roman" w:hAnsi="Times New Roman" w:cs="Times New Roman"/>
                <w:b/>
                <w:sz w:val="28"/>
                <w:szCs w:val="28"/>
              </w:rPr>
            </w:pPr>
          </w:p>
        </w:tc>
        <w:tc>
          <w:tcPr>
            <w:tcW w:w="14311" w:type="dxa"/>
            <w:gridSpan w:val="7"/>
            <w:shd w:val="clear" w:color="auto" w:fill="FFFFFF"/>
            <w:hideMark/>
          </w:tcPr>
          <w:p w:rsidR="00AB487E" w:rsidRPr="004125F3" w:rsidRDefault="00003D2A" w:rsidP="00003D2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направления (подпрограммы)</w:t>
            </w:r>
            <w:r w:rsidR="00AB487E" w:rsidRPr="004125F3">
              <w:rPr>
                <w:rStyle w:val="afffff2"/>
                <w:rFonts w:ascii="Times New Roman" w:hAnsi="Times New Roman" w:cs="Times New Roman"/>
                <w:b/>
                <w:sz w:val="28"/>
                <w:szCs w:val="28"/>
              </w:rPr>
              <w:footnoteReference w:id="14"/>
            </w:r>
            <w:r w:rsidR="00AB487E" w:rsidRPr="004125F3">
              <w:rPr>
                <w:rFonts w:ascii="Times New Roman" w:hAnsi="Times New Roman" w:cs="Times New Roman"/>
                <w:sz w:val="28"/>
                <w:szCs w:val="28"/>
              </w:rPr>
              <w:t xml:space="preserve"> (при необходимости)</w:t>
            </w:r>
          </w:p>
        </w:tc>
      </w:tr>
      <w:tr w:rsidR="00AB487E" w:rsidRPr="004125F3" w:rsidTr="008113EA">
        <w:tc>
          <w:tcPr>
            <w:tcW w:w="1099" w:type="dxa"/>
            <w:shd w:val="clear" w:color="auto" w:fill="FFFFFF"/>
            <w:hideMark/>
          </w:tcPr>
          <w:p w:rsidR="00AB487E" w:rsidRPr="004125F3" w:rsidRDefault="009F1421"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p>
        </w:tc>
        <w:tc>
          <w:tcPr>
            <w:tcW w:w="14311" w:type="dxa"/>
            <w:gridSpan w:val="7"/>
            <w:shd w:val="clear" w:color="auto" w:fill="FFFFFF"/>
            <w:hideMark/>
          </w:tcPr>
          <w:p w:rsidR="00AB487E" w:rsidRPr="004125F3" w:rsidRDefault="00362C67" w:rsidP="00362C67">
            <w:pPr>
              <w:ind w:firstLine="0"/>
              <w:rPr>
                <w:rFonts w:ascii="Times New Roman" w:hAnsi="Times New Roman" w:cs="Times New Roman"/>
                <w:b/>
                <w:sz w:val="28"/>
                <w:szCs w:val="28"/>
              </w:rPr>
            </w:pPr>
            <w:r>
              <w:rPr>
                <w:rFonts w:ascii="Times New Roman" w:hAnsi="Times New Roman" w:cs="Times New Roman"/>
                <w:sz w:val="28"/>
                <w:szCs w:val="28"/>
              </w:rPr>
              <w:t>Мероприятия в рамках р</w:t>
            </w:r>
            <w:r w:rsidR="00AB487E" w:rsidRPr="004125F3">
              <w:rPr>
                <w:rFonts w:ascii="Times New Roman" w:hAnsi="Times New Roman" w:cs="Times New Roman"/>
                <w:sz w:val="28"/>
                <w:szCs w:val="28"/>
              </w:rPr>
              <w:t>егиональн</w:t>
            </w:r>
            <w:r>
              <w:rPr>
                <w:rFonts w:ascii="Times New Roman" w:hAnsi="Times New Roman" w:cs="Times New Roman"/>
                <w:sz w:val="28"/>
                <w:szCs w:val="28"/>
              </w:rPr>
              <w:t>ого</w:t>
            </w:r>
            <w:r w:rsidR="00AB487E" w:rsidRPr="004125F3">
              <w:rPr>
                <w:rFonts w:ascii="Times New Roman" w:hAnsi="Times New Roman" w:cs="Times New Roman"/>
                <w:sz w:val="28"/>
                <w:szCs w:val="28"/>
              </w:rPr>
              <w:t xml:space="preserve"> проект</w:t>
            </w:r>
            <w:r>
              <w:rPr>
                <w:rFonts w:ascii="Times New Roman" w:hAnsi="Times New Roman" w:cs="Times New Roman"/>
                <w:sz w:val="28"/>
                <w:szCs w:val="28"/>
              </w:rPr>
              <w:t>а</w:t>
            </w:r>
            <w:r w:rsidR="00AB487E"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регионального проекта</w:t>
            </w:r>
            <w:r w:rsidR="00AB487E" w:rsidRPr="004125F3">
              <w:rPr>
                <w:rFonts w:ascii="Times New Roman" w:hAnsi="Times New Roman" w:cs="Times New Roman"/>
                <w:sz w:val="28"/>
                <w:szCs w:val="28"/>
              </w:rPr>
              <w:t>»</w:t>
            </w:r>
          </w:p>
        </w:tc>
      </w:tr>
      <w:tr w:rsidR="00AB487E" w:rsidRPr="004125F3" w:rsidTr="008113EA">
        <w:tc>
          <w:tcPr>
            <w:tcW w:w="109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6995" w:type="dxa"/>
            <w:gridSpan w:val="4"/>
            <w:shd w:val="clear" w:color="auto" w:fill="FFFFFF"/>
            <w:hideMark/>
          </w:tcPr>
          <w:p w:rsidR="00AB487E" w:rsidRPr="004125F3" w:rsidRDefault="00AB487E" w:rsidP="009F1421">
            <w:pPr>
              <w:ind w:firstLine="0"/>
              <w:rPr>
                <w:rFonts w:ascii="Times New Roman" w:hAnsi="Times New Roman" w:cs="Times New Roman"/>
                <w:b/>
                <w:sz w:val="28"/>
                <w:szCs w:val="28"/>
              </w:rPr>
            </w:pPr>
            <w:r w:rsidRPr="004125F3">
              <w:rPr>
                <w:rFonts w:ascii="Times New Roman" w:hAnsi="Times New Roman" w:cs="Times New Roman"/>
                <w:sz w:val="28"/>
                <w:szCs w:val="28"/>
              </w:rPr>
              <w:t>Ответствен</w:t>
            </w:r>
            <w:r w:rsidR="009F1421" w:rsidRPr="004125F3">
              <w:rPr>
                <w:rFonts w:ascii="Times New Roman" w:hAnsi="Times New Roman" w:cs="Times New Roman"/>
                <w:sz w:val="28"/>
                <w:szCs w:val="28"/>
              </w:rPr>
              <w:t>ный за реализацию (наименование структурного подразделения администрации района</w:t>
            </w:r>
            <w:r w:rsidRPr="004125F3">
              <w:rPr>
                <w:rFonts w:ascii="Times New Roman" w:hAnsi="Times New Roman" w:cs="Times New Roman"/>
                <w:sz w:val="28"/>
                <w:szCs w:val="28"/>
              </w:rPr>
              <w:t>)</w:t>
            </w:r>
          </w:p>
        </w:tc>
        <w:tc>
          <w:tcPr>
            <w:tcW w:w="7316" w:type="dxa"/>
            <w:gridSpan w:val="3"/>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Срок реализации (год начала - год окончания)</w:t>
            </w:r>
          </w:p>
        </w:tc>
      </w:tr>
      <w:tr w:rsidR="00AB487E" w:rsidRPr="004125F3" w:rsidTr="008113EA">
        <w:tc>
          <w:tcPr>
            <w:tcW w:w="109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1.1</w:t>
            </w:r>
            <w:r w:rsidR="009F1421" w:rsidRPr="004125F3">
              <w:rPr>
                <w:rFonts w:ascii="Times New Roman" w:hAnsi="Times New Roman" w:cs="Times New Roman"/>
                <w:sz w:val="28"/>
                <w:szCs w:val="28"/>
              </w:rPr>
              <w:t>.</w:t>
            </w:r>
          </w:p>
        </w:tc>
        <w:tc>
          <w:tcPr>
            <w:tcW w:w="5035" w:type="dxa"/>
            <w:gridSpan w:val="2"/>
            <w:shd w:val="clear" w:color="auto" w:fill="FFFFFF"/>
            <w:hideMark/>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457"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AB487E" w:rsidRPr="004125F3" w:rsidTr="008113EA">
        <w:tc>
          <w:tcPr>
            <w:tcW w:w="109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r w:rsidR="009F1421" w:rsidRPr="004125F3">
              <w:rPr>
                <w:rFonts w:ascii="Times New Roman" w:hAnsi="Times New Roman" w:cs="Times New Roman"/>
                <w:sz w:val="28"/>
                <w:szCs w:val="28"/>
              </w:rPr>
              <w:t>2.</w:t>
            </w:r>
          </w:p>
        </w:tc>
        <w:tc>
          <w:tcPr>
            <w:tcW w:w="5035" w:type="dxa"/>
            <w:gridSpan w:val="2"/>
            <w:shd w:val="clear" w:color="auto" w:fill="FFFFFF"/>
            <w:hideMark/>
          </w:tcPr>
          <w:p w:rsidR="00AB487E" w:rsidRPr="004125F3" w:rsidRDefault="00AB487E" w:rsidP="008113EA">
            <w:pPr>
              <w:ind w:firstLine="0"/>
              <w:jc w:val="left"/>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009F1421" w:rsidRPr="004125F3">
              <w:rPr>
                <w:rFonts w:ascii="Times New Roman" w:hAnsi="Times New Roman" w:cs="Times New Roman"/>
                <w:sz w:val="28"/>
                <w:szCs w:val="28"/>
                <w:lang w:val="en-US"/>
              </w:rPr>
              <w:t>n</w:t>
            </w:r>
          </w:p>
        </w:tc>
        <w:tc>
          <w:tcPr>
            <w:tcW w:w="5457"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AB487E" w:rsidRPr="004125F3" w:rsidTr="008113EA">
        <w:tc>
          <w:tcPr>
            <w:tcW w:w="1099" w:type="dxa"/>
            <w:shd w:val="clear" w:color="auto" w:fill="FFFFFF"/>
            <w:hideMark/>
          </w:tcPr>
          <w:p w:rsidR="00AB487E" w:rsidRPr="004125F3" w:rsidRDefault="0058680C" w:rsidP="008113EA">
            <w:pPr>
              <w:ind w:firstLine="0"/>
              <w:rPr>
                <w:rFonts w:ascii="Times New Roman" w:hAnsi="Times New Roman" w:cs="Times New Roman"/>
                <w:b/>
                <w:sz w:val="28"/>
                <w:szCs w:val="28"/>
                <w:lang w:val="en-US"/>
              </w:rPr>
            </w:pPr>
            <w:r w:rsidRPr="004125F3">
              <w:rPr>
                <w:rFonts w:ascii="Times New Roman" w:hAnsi="Times New Roman" w:cs="Times New Roman"/>
                <w:sz w:val="28"/>
                <w:szCs w:val="28"/>
              </w:rPr>
              <w:t>2</w:t>
            </w:r>
            <w:r w:rsidR="00AB487E" w:rsidRPr="004125F3">
              <w:rPr>
                <w:rFonts w:ascii="Times New Roman" w:hAnsi="Times New Roman" w:cs="Times New Roman"/>
                <w:sz w:val="28"/>
                <w:szCs w:val="28"/>
              </w:rPr>
              <w:t>.</w:t>
            </w:r>
          </w:p>
        </w:tc>
        <w:tc>
          <w:tcPr>
            <w:tcW w:w="14311" w:type="dxa"/>
            <w:gridSpan w:val="7"/>
            <w:shd w:val="clear" w:color="auto" w:fill="FFFFFF"/>
            <w:hideMark/>
          </w:tcPr>
          <w:p w:rsidR="00AB487E" w:rsidRPr="004125F3" w:rsidRDefault="00AB487E" w:rsidP="008113EA">
            <w:pPr>
              <w:ind w:firstLine="0"/>
              <w:rPr>
                <w:rFonts w:ascii="Times New Roman" w:hAnsi="Times New Roman" w:cs="Times New Roman"/>
                <w:sz w:val="28"/>
                <w:szCs w:val="28"/>
              </w:rPr>
            </w:pPr>
            <w:r w:rsidRPr="004125F3">
              <w:rPr>
                <w:rFonts w:ascii="Times New Roman" w:hAnsi="Times New Roman" w:cs="Times New Roman"/>
                <w:sz w:val="28"/>
                <w:szCs w:val="28"/>
              </w:rPr>
              <w:t>Комплекс процессных мероприятий «Наименование»</w:t>
            </w:r>
          </w:p>
        </w:tc>
      </w:tr>
      <w:tr w:rsidR="00AB487E" w:rsidRPr="004125F3" w:rsidTr="008113EA">
        <w:tc>
          <w:tcPr>
            <w:tcW w:w="109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6995"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за реализацию </w:t>
            </w:r>
            <w:r w:rsidR="009F1421" w:rsidRPr="004125F3">
              <w:rPr>
                <w:rFonts w:ascii="Times New Roman" w:hAnsi="Times New Roman" w:cs="Times New Roman"/>
                <w:sz w:val="28"/>
                <w:szCs w:val="28"/>
              </w:rPr>
              <w:t>(наименование структурного подразделения администрации района)</w:t>
            </w:r>
          </w:p>
        </w:tc>
        <w:tc>
          <w:tcPr>
            <w:tcW w:w="7316" w:type="dxa"/>
            <w:gridSpan w:val="3"/>
            <w:shd w:val="clear" w:color="auto" w:fill="FFFFFF"/>
            <w:hideMark/>
          </w:tcPr>
          <w:p w:rsidR="00AB487E" w:rsidRPr="004125F3" w:rsidRDefault="00AB487E" w:rsidP="008113EA">
            <w:pPr>
              <w:ind w:firstLine="0"/>
              <w:jc w:val="center"/>
              <w:rPr>
                <w:rFonts w:ascii="Times New Roman" w:hAnsi="Times New Roman" w:cs="Times New Roman"/>
                <w:b/>
                <w:sz w:val="28"/>
                <w:szCs w:val="28"/>
              </w:rPr>
            </w:pPr>
          </w:p>
        </w:tc>
      </w:tr>
      <w:tr w:rsidR="00AB487E" w:rsidRPr="004125F3" w:rsidTr="008113EA">
        <w:tc>
          <w:tcPr>
            <w:tcW w:w="1099" w:type="dxa"/>
            <w:shd w:val="clear" w:color="auto" w:fill="FFFFFF"/>
            <w:hideMark/>
          </w:tcPr>
          <w:p w:rsidR="00AB487E" w:rsidRPr="004125F3" w:rsidRDefault="0058680C" w:rsidP="008113EA">
            <w:pPr>
              <w:ind w:firstLine="0"/>
              <w:rPr>
                <w:rFonts w:ascii="Times New Roman" w:hAnsi="Times New Roman" w:cs="Times New Roman"/>
                <w:sz w:val="28"/>
                <w:szCs w:val="28"/>
                <w:lang w:val="en-US"/>
              </w:rPr>
            </w:pPr>
            <w:r w:rsidRPr="004125F3">
              <w:rPr>
                <w:rFonts w:ascii="Times New Roman" w:hAnsi="Times New Roman" w:cs="Times New Roman"/>
                <w:sz w:val="28"/>
                <w:szCs w:val="28"/>
              </w:rPr>
              <w:t>2</w:t>
            </w:r>
            <w:r w:rsidR="009F1421" w:rsidRPr="004125F3">
              <w:rPr>
                <w:rFonts w:ascii="Times New Roman" w:hAnsi="Times New Roman" w:cs="Times New Roman"/>
                <w:sz w:val="28"/>
                <w:szCs w:val="28"/>
              </w:rPr>
              <w:t>.1.</w:t>
            </w:r>
          </w:p>
        </w:tc>
        <w:tc>
          <w:tcPr>
            <w:tcW w:w="5035" w:type="dxa"/>
            <w:gridSpan w:val="2"/>
            <w:shd w:val="clear" w:color="auto" w:fill="FFFFFF"/>
            <w:hideMark/>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457"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AB487E" w:rsidRPr="004125F3" w:rsidTr="008113EA">
        <w:tc>
          <w:tcPr>
            <w:tcW w:w="1099" w:type="dxa"/>
            <w:shd w:val="clear" w:color="auto" w:fill="FFFFFF"/>
            <w:hideMark/>
          </w:tcPr>
          <w:p w:rsidR="00AB487E" w:rsidRPr="004125F3" w:rsidRDefault="0058680C" w:rsidP="009F1421">
            <w:pPr>
              <w:ind w:firstLine="0"/>
            </w:pPr>
            <w:r w:rsidRPr="004125F3">
              <w:rPr>
                <w:rFonts w:ascii="Times New Roman" w:hAnsi="Times New Roman" w:cs="Times New Roman"/>
                <w:sz w:val="28"/>
                <w:szCs w:val="28"/>
              </w:rPr>
              <w:t>2</w:t>
            </w:r>
            <w:r w:rsidR="00AB487E" w:rsidRPr="004125F3">
              <w:rPr>
                <w:rFonts w:ascii="Times New Roman" w:hAnsi="Times New Roman" w:cs="Times New Roman"/>
                <w:sz w:val="28"/>
                <w:szCs w:val="28"/>
              </w:rPr>
              <w:t>.2.</w:t>
            </w:r>
            <w:r w:rsidR="00673BD1" w:rsidRPr="004125F3">
              <w:rPr>
                <w:rFonts w:ascii="Times New Roman" w:hAnsi="Times New Roman" w:cs="Times New Roman"/>
                <w:sz w:val="28"/>
                <w:szCs w:val="28"/>
              </w:rPr>
              <w:t> </w:t>
            </w:r>
          </w:p>
        </w:tc>
        <w:tc>
          <w:tcPr>
            <w:tcW w:w="5035" w:type="dxa"/>
            <w:gridSpan w:val="2"/>
            <w:shd w:val="clear" w:color="auto" w:fill="FFFFFF"/>
            <w:hideMark/>
          </w:tcPr>
          <w:p w:rsidR="00AB487E" w:rsidRPr="004125F3" w:rsidRDefault="009F1421" w:rsidP="008113EA">
            <w:pPr>
              <w:ind w:firstLine="0"/>
              <w:jc w:val="left"/>
              <w:rPr>
                <w:rFonts w:ascii="Times New Roman" w:hAnsi="Times New Roman" w:cs="Times New Roman"/>
                <w:b/>
                <w:sz w:val="28"/>
                <w:szCs w:val="28"/>
                <w:lang w:val="en-US"/>
              </w:rPr>
            </w:pPr>
            <w:r w:rsidRPr="004125F3">
              <w:rPr>
                <w:rFonts w:ascii="Times New Roman" w:hAnsi="Times New Roman" w:cs="Times New Roman"/>
                <w:sz w:val="28"/>
                <w:szCs w:val="28"/>
              </w:rPr>
              <w:t>Задача n</w:t>
            </w:r>
          </w:p>
        </w:tc>
        <w:tc>
          <w:tcPr>
            <w:tcW w:w="5457"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AB487E" w:rsidRPr="004125F3" w:rsidTr="00850703">
        <w:trPr>
          <w:trHeight w:val="383"/>
        </w:trPr>
        <w:tc>
          <w:tcPr>
            <w:tcW w:w="1099" w:type="dxa"/>
            <w:shd w:val="clear" w:color="auto" w:fill="FFFFFF"/>
            <w:hideMark/>
          </w:tcPr>
          <w:p w:rsidR="0058680C" w:rsidRPr="004125F3" w:rsidRDefault="0058680C" w:rsidP="00850703">
            <w:pPr>
              <w:ind w:firstLine="0"/>
              <w:rPr>
                <w:rFonts w:ascii="Times New Roman" w:hAnsi="Times New Roman" w:cs="Times New Roman"/>
                <w:b/>
                <w:sz w:val="28"/>
                <w:szCs w:val="28"/>
              </w:rPr>
            </w:pPr>
            <w:r w:rsidRPr="004125F3">
              <w:rPr>
                <w:rFonts w:ascii="Times New Roman" w:hAnsi="Times New Roman" w:cs="Times New Roman"/>
                <w:sz w:val="28"/>
                <w:szCs w:val="28"/>
              </w:rPr>
              <w:t>3</w:t>
            </w:r>
            <w:r w:rsidR="009F1421" w:rsidRPr="004125F3">
              <w:rPr>
                <w:rFonts w:ascii="Times New Roman" w:hAnsi="Times New Roman" w:cs="Times New Roman"/>
                <w:sz w:val="28"/>
                <w:szCs w:val="28"/>
              </w:rPr>
              <w:t>.</w:t>
            </w:r>
          </w:p>
        </w:tc>
        <w:tc>
          <w:tcPr>
            <w:tcW w:w="14311" w:type="dxa"/>
            <w:gridSpan w:val="7"/>
            <w:shd w:val="clear" w:color="auto" w:fill="FFFFFF"/>
            <w:hideMark/>
          </w:tcPr>
          <w:p w:rsidR="00AB487E" w:rsidRPr="004125F3" w:rsidRDefault="00362C67" w:rsidP="00910BA9">
            <w:pPr>
              <w:ind w:firstLine="0"/>
              <w:rPr>
                <w:rFonts w:ascii="Times New Roman" w:hAnsi="Times New Roman" w:cs="Times New Roman"/>
                <w:b/>
                <w:sz w:val="28"/>
                <w:szCs w:val="28"/>
              </w:rPr>
            </w:pPr>
            <w:r>
              <w:rPr>
                <w:rFonts w:ascii="Times New Roman" w:hAnsi="Times New Roman" w:cs="Times New Roman"/>
                <w:sz w:val="28"/>
                <w:szCs w:val="28"/>
              </w:rPr>
              <w:t>Мероприятия в рамках п</w:t>
            </w:r>
            <w:r w:rsidR="00E132DA" w:rsidRPr="004125F3">
              <w:rPr>
                <w:rFonts w:ascii="Times New Roman" w:hAnsi="Times New Roman" w:cs="Times New Roman"/>
                <w:sz w:val="28"/>
                <w:szCs w:val="28"/>
              </w:rPr>
              <w:t>риоритетн</w:t>
            </w:r>
            <w:r w:rsidR="00910BA9">
              <w:rPr>
                <w:rFonts w:ascii="Times New Roman" w:hAnsi="Times New Roman" w:cs="Times New Roman"/>
                <w:sz w:val="28"/>
                <w:szCs w:val="28"/>
              </w:rPr>
              <w:t>ого</w:t>
            </w:r>
            <w:r w:rsidR="00E132DA" w:rsidRPr="004125F3">
              <w:rPr>
                <w:rFonts w:ascii="Times New Roman" w:hAnsi="Times New Roman" w:cs="Times New Roman"/>
                <w:sz w:val="28"/>
                <w:szCs w:val="28"/>
              </w:rPr>
              <w:t xml:space="preserve"> проект</w:t>
            </w:r>
            <w:r w:rsidR="00910BA9">
              <w:rPr>
                <w:rFonts w:ascii="Times New Roman" w:hAnsi="Times New Roman" w:cs="Times New Roman"/>
                <w:sz w:val="28"/>
                <w:szCs w:val="28"/>
              </w:rPr>
              <w:t>а</w:t>
            </w:r>
            <w:r>
              <w:rPr>
                <w:rFonts w:ascii="Times New Roman" w:hAnsi="Times New Roman" w:cs="Times New Roman"/>
                <w:sz w:val="28"/>
                <w:szCs w:val="28"/>
              </w:rPr>
              <w:t xml:space="preserve"> Оренбургской области</w:t>
            </w:r>
            <w:r w:rsidR="00E132DA"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приоритетного проекта»</w:t>
            </w:r>
          </w:p>
        </w:tc>
      </w:tr>
      <w:tr w:rsidR="00AB487E" w:rsidRPr="004125F3" w:rsidTr="008113EA">
        <w:tc>
          <w:tcPr>
            <w:tcW w:w="109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6995"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за реализацию </w:t>
            </w:r>
            <w:r w:rsidR="009F1421" w:rsidRPr="004125F3">
              <w:rPr>
                <w:rFonts w:ascii="Times New Roman" w:hAnsi="Times New Roman" w:cs="Times New Roman"/>
                <w:sz w:val="28"/>
                <w:szCs w:val="28"/>
              </w:rPr>
              <w:t>(наименование структурного подразделения администрации района)</w:t>
            </w:r>
          </w:p>
        </w:tc>
        <w:tc>
          <w:tcPr>
            <w:tcW w:w="7316" w:type="dxa"/>
            <w:gridSpan w:val="3"/>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Срок реализации (год начала – год окончания)</w:t>
            </w:r>
          </w:p>
        </w:tc>
      </w:tr>
      <w:tr w:rsidR="00AB487E" w:rsidRPr="004125F3" w:rsidTr="008113EA">
        <w:tc>
          <w:tcPr>
            <w:tcW w:w="1099" w:type="dxa"/>
            <w:shd w:val="clear" w:color="auto" w:fill="FFFFFF"/>
            <w:hideMark/>
          </w:tcPr>
          <w:p w:rsidR="00AB487E" w:rsidRPr="004125F3" w:rsidRDefault="0058680C" w:rsidP="008113EA">
            <w:pPr>
              <w:ind w:firstLine="0"/>
              <w:rPr>
                <w:rFonts w:ascii="Times New Roman" w:hAnsi="Times New Roman" w:cs="Times New Roman"/>
                <w:b/>
                <w:sz w:val="28"/>
                <w:szCs w:val="28"/>
                <w:lang w:val="en-US"/>
              </w:rPr>
            </w:pPr>
            <w:r w:rsidRPr="004125F3">
              <w:rPr>
                <w:rFonts w:ascii="Times New Roman" w:hAnsi="Times New Roman" w:cs="Times New Roman"/>
                <w:sz w:val="28"/>
                <w:szCs w:val="28"/>
              </w:rPr>
              <w:t>3</w:t>
            </w:r>
            <w:r w:rsidR="00AB487E" w:rsidRPr="004125F3">
              <w:rPr>
                <w:rFonts w:ascii="Times New Roman" w:hAnsi="Times New Roman" w:cs="Times New Roman"/>
                <w:sz w:val="28"/>
                <w:szCs w:val="28"/>
              </w:rPr>
              <w:t>.1.</w:t>
            </w:r>
          </w:p>
        </w:tc>
        <w:tc>
          <w:tcPr>
            <w:tcW w:w="5035" w:type="dxa"/>
            <w:gridSpan w:val="2"/>
            <w:shd w:val="clear" w:color="auto" w:fill="FFFFFF"/>
            <w:hideMark/>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5457"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AB487E" w:rsidRPr="004125F3" w:rsidTr="008113EA">
        <w:tc>
          <w:tcPr>
            <w:tcW w:w="1099" w:type="dxa"/>
            <w:shd w:val="clear" w:color="auto" w:fill="FFFFFF"/>
            <w:hideMark/>
          </w:tcPr>
          <w:p w:rsidR="00AB487E" w:rsidRPr="004125F3" w:rsidRDefault="0058680C" w:rsidP="009F1421">
            <w:pPr>
              <w:ind w:firstLine="0"/>
              <w:rPr>
                <w:rFonts w:ascii="Times New Roman" w:hAnsi="Times New Roman" w:cs="Times New Roman"/>
                <w:b/>
                <w:sz w:val="28"/>
                <w:szCs w:val="28"/>
              </w:rPr>
            </w:pPr>
            <w:r w:rsidRPr="004125F3">
              <w:rPr>
                <w:rFonts w:ascii="Times New Roman" w:hAnsi="Times New Roman" w:cs="Times New Roman"/>
                <w:sz w:val="28"/>
                <w:szCs w:val="28"/>
              </w:rPr>
              <w:t>3</w:t>
            </w:r>
            <w:r w:rsidR="00AB487E" w:rsidRPr="004125F3">
              <w:rPr>
                <w:rFonts w:ascii="Times New Roman" w:hAnsi="Times New Roman" w:cs="Times New Roman"/>
                <w:sz w:val="28"/>
                <w:szCs w:val="28"/>
              </w:rPr>
              <w:t>.2.</w:t>
            </w:r>
          </w:p>
        </w:tc>
        <w:tc>
          <w:tcPr>
            <w:tcW w:w="5035" w:type="dxa"/>
            <w:gridSpan w:val="2"/>
            <w:shd w:val="clear" w:color="auto" w:fill="FFFFFF"/>
            <w:hideMark/>
          </w:tcPr>
          <w:p w:rsidR="00AB487E" w:rsidRPr="004125F3" w:rsidRDefault="00AB487E" w:rsidP="008113EA">
            <w:pPr>
              <w:ind w:firstLine="0"/>
              <w:jc w:val="left"/>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009F1421" w:rsidRPr="004125F3">
              <w:rPr>
                <w:rFonts w:ascii="Times New Roman" w:hAnsi="Times New Roman" w:cs="Times New Roman"/>
                <w:sz w:val="28"/>
                <w:szCs w:val="28"/>
                <w:lang w:val="en-US"/>
              </w:rPr>
              <w:t>n</w:t>
            </w:r>
          </w:p>
        </w:tc>
        <w:tc>
          <w:tcPr>
            <w:tcW w:w="5457" w:type="dxa"/>
            <w:gridSpan w:val="4"/>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362C67" w:rsidRPr="004125F3" w:rsidTr="00326D73">
        <w:tc>
          <w:tcPr>
            <w:tcW w:w="1099" w:type="dxa"/>
            <w:shd w:val="clear" w:color="auto" w:fill="FFFFFF"/>
            <w:hideMark/>
          </w:tcPr>
          <w:p w:rsidR="00362C67" w:rsidRPr="004125F3" w:rsidRDefault="00362C67" w:rsidP="00326D73">
            <w:pPr>
              <w:ind w:firstLine="0"/>
              <w:jc w:val="center"/>
              <w:rPr>
                <w:rFonts w:ascii="Times New Roman" w:hAnsi="Times New Roman" w:cs="Times New Roman"/>
                <w:b/>
                <w:sz w:val="28"/>
                <w:szCs w:val="28"/>
              </w:rPr>
            </w:pPr>
            <w:r w:rsidRPr="004125F3">
              <w:rPr>
                <w:rFonts w:ascii="Times New Roman" w:hAnsi="Times New Roman" w:cs="Times New Roman"/>
                <w:sz w:val="28"/>
                <w:szCs w:val="28"/>
              </w:rPr>
              <w:lastRenderedPageBreak/>
              <w:t>1</w:t>
            </w:r>
          </w:p>
        </w:tc>
        <w:tc>
          <w:tcPr>
            <w:tcW w:w="4770" w:type="dxa"/>
            <w:shd w:val="clear" w:color="auto" w:fill="FFFFFF"/>
            <w:hideMark/>
          </w:tcPr>
          <w:p w:rsidR="00362C67" w:rsidRPr="004125F3" w:rsidRDefault="00362C67" w:rsidP="00326D73">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4770" w:type="dxa"/>
            <w:gridSpan w:val="4"/>
            <w:shd w:val="clear" w:color="auto" w:fill="FFFFFF"/>
          </w:tcPr>
          <w:p w:rsidR="00362C67" w:rsidRPr="004125F3" w:rsidRDefault="00362C67" w:rsidP="00326D73">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4771" w:type="dxa"/>
            <w:gridSpan w:val="2"/>
            <w:shd w:val="clear" w:color="auto" w:fill="FFFFFF"/>
          </w:tcPr>
          <w:p w:rsidR="00362C67" w:rsidRPr="004125F3" w:rsidRDefault="00362C67" w:rsidP="00326D73">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r>
      <w:tr w:rsidR="00362C67" w:rsidRPr="004125F3" w:rsidTr="00326D73">
        <w:tc>
          <w:tcPr>
            <w:tcW w:w="1099" w:type="dxa"/>
            <w:shd w:val="clear" w:color="auto" w:fill="FFFFFF"/>
            <w:hideMark/>
          </w:tcPr>
          <w:p w:rsidR="00362C67" w:rsidRPr="004125F3" w:rsidRDefault="00362C67" w:rsidP="00326D73">
            <w:pPr>
              <w:ind w:firstLine="0"/>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w:t>
            </w:r>
          </w:p>
        </w:tc>
        <w:tc>
          <w:tcPr>
            <w:tcW w:w="14311" w:type="dxa"/>
            <w:gridSpan w:val="7"/>
            <w:shd w:val="clear" w:color="auto" w:fill="FFFFFF"/>
            <w:hideMark/>
          </w:tcPr>
          <w:p w:rsidR="00362C67" w:rsidRPr="004125F3" w:rsidRDefault="00362C67" w:rsidP="008113EA">
            <w:pPr>
              <w:ind w:firstLine="0"/>
              <w:rPr>
                <w:rFonts w:ascii="Times New Roman" w:hAnsi="Times New Roman" w:cs="Times New Roman"/>
                <w:sz w:val="28"/>
                <w:szCs w:val="28"/>
              </w:rPr>
            </w:pPr>
            <w:r w:rsidRPr="004125F3">
              <w:rPr>
                <w:rFonts w:ascii="Times New Roman" w:hAnsi="Times New Roman" w:cs="Times New Roman"/>
                <w:sz w:val="28"/>
                <w:szCs w:val="28"/>
              </w:rPr>
              <w:t xml:space="preserve">Приоритетный проект </w:t>
            </w:r>
            <w:r>
              <w:rPr>
                <w:rFonts w:ascii="Times New Roman" w:hAnsi="Times New Roman" w:cs="Times New Roman"/>
                <w:sz w:val="28"/>
                <w:szCs w:val="28"/>
              </w:rPr>
              <w:t xml:space="preserve">Грачевского района </w:t>
            </w:r>
            <w:r w:rsidRPr="004125F3">
              <w:rPr>
                <w:rFonts w:ascii="Times New Roman" w:hAnsi="Times New Roman" w:cs="Times New Roman"/>
                <w:sz w:val="28"/>
                <w:szCs w:val="28"/>
              </w:rPr>
              <w:t>«Наименование»</w:t>
            </w:r>
          </w:p>
        </w:tc>
      </w:tr>
      <w:tr w:rsidR="00362C67" w:rsidRPr="004125F3" w:rsidTr="00362C67">
        <w:tc>
          <w:tcPr>
            <w:tcW w:w="1099" w:type="dxa"/>
            <w:shd w:val="clear" w:color="auto" w:fill="FFFFFF"/>
            <w:hideMark/>
          </w:tcPr>
          <w:p w:rsidR="00362C67" w:rsidRPr="004125F3" w:rsidRDefault="00362C67" w:rsidP="00326D73">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6854" w:type="dxa"/>
            <w:gridSpan w:val="3"/>
            <w:shd w:val="clear" w:color="auto" w:fill="FFFFFF"/>
            <w:hideMark/>
          </w:tcPr>
          <w:p w:rsidR="00362C67" w:rsidRPr="004125F3" w:rsidRDefault="00362C67" w:rsidP="00326D73">
            <w:pPr>
              <w:ind w:firstLine="0"/>
              <w:rPr>
                <w:rFonts w:ascii="Times New Roman" w:hAnsi="Times New Roman" w:cs="Times New Roman"/>
                <w:b/>
                <w:sz w:val="28"/>
                <w:szCs w:val="28"/>
              </w:rPr>
            </w:pPr>
            <w:r w:rsidRPr="004125F3">
              <w:rPr>
                <w:rFonts w:ascii="Times New Roman" w:hAnsi="Times New Roman" w:cs="Times New Roman"/>
                <w:sz w:val="28"/>
                <w:szCs w:val="28"/>
              </w:rPr>
              <w:t>Ответственный за реализацию (наименование структурного подразделения администрации района)</w:t>
            </w:r>
          </w:p>
        </w:tc>
        <w:tc>
          <w:tcPr>
            <w:tcW w:w="7457" w:type="dxa"/>
            <w:gridSpan w:val="4"/>
            <w:shd w:val="clear" w:color="auto" w:fill="FFFFFF"/>
            <w:hideMark/>
          </w:tcPr>
          <w:p w:rsidR="00362C67" w:rsidRPr="004125F3" w:rsidRDefault="00362C67" w:rsidP="008113EA">
            <w:pPr>
              <w:ind w:firstLine="0"/>
              <w:rPr>
                <w:rFonts w:ascii="Times New Roman" w:hAnsi="Times New Roman" w:cs="Times New Roman"/>
                <w:sz w:val="28"/>
                <w:szCs w:val="28"/>
              </w:rPr>
            </w:pPr>
            <w:r>
              <w:rPr>
                <w:rFonts w:ascii="Times New Roman" w:hAnsi="Times New Roman" w:cs="Times New Roman"/>
                <w:sz w:val="28"/>
                <w:szCs w:val="28"/>
              </w:rPr>
              <w:t xml:space="preserve"> </w:t>
            </w:r>
            <w:r w:rsidRPr="004125F3">
              <w:rPr>
                <w:rFonts w:ascii="Times New Roman" w:hAnsi="Times New Roman" w:cs="Times New Roman"/>
                <w:sz w:val="28"/>
                <w:szCs w:val="28"/>
              </w:rPr>
              <w:t>Срок реализации (год начала – год окончания)</w:t>
            </w:r>
          </w:p>
        </w:tc>
      </w:tr>
      <w:tr w:rsidR="00362C67" w:rsidRPr="004125F3" w:rsidTr="00362C67">
        <w:tc>
          <w:tcPr>
            <w:tcW w:w="1099" w:type="dxa"/>
            <w:shd w:val="clear" w:color="auto" w:fill="FFFFFF"/>
            <w:hideMark/>
          </w:tcPr>
          <w:p w:rsidR="00362C67" w:rsidRPr="004125F3" w:rsidRDefault="00362C67" w:rsidP="00326D73">
            <w:pPr>
              <w:ind w:firstLine="0"/>
              <w:rPr>
                <w:rFonts w:ascii="Times New Roman" w:hAnsi="Times New Roman" w:cs="Times New Roman"/>
                <w:b/>
                <w:sz w:val="28"/>
                <w:szCs w:val="28"/>
                <w:lang w:val="en-US"/>
              </w:rPr>
            </w:pPr>
            <w:r>
              <w:rPr>
                <w:rFonts w:ascii="Times New Roman" w:hAnsi="Times New Roman" w:cs="Times New Roman"/>
                <w:sz w:val="28"/>
                <w:szCs w:val="28"/>
              </w:rPr>
              <w:t>4</w:t>
            </w:r>
            <w:r w:rsidRPr="004125F3">
              <w:rPr>
                <w:rFonts w:ascii="Times New Roman" w:hAnsi="Times New Roman" w:cs="Times New Roman"/>
                <w:sz w:val="28"/>
                <w:szCs w:val="28"/>
              </w:rPr>
              <w:t>.1.</w:t>
            </w:r>
          </w:p>
        </w:tc>
        <w:tc>
          <w:tcPr>
            <w:tcW w:w="6854" w:type="dxa"/>
            <w:gridSpan w:val="3"/>
            <w:shd w:val="clear" w:color="auto" w:fill="FFFFFF"/>
            <w:hideMark/>
          </w:tcPr>
          <w:p w:rsidR="00362C67" w:rsidRPr="004125F3" w:rsidRDefault="00362C67" w:rsidP="00326D73">
            <w:pPr>
              <w:ind w:firstLine="0"/>
              <w:jc w:val="left"/>
              <w:rPr>
                <w:rFonts w:ascii="Times New Roman" w:hAnsi="Times New Roman" w:cs="Times New Roman"/>
                <w:b/>
                <w:sz w:val="28"/>
                <w:szCs w:val="28"/>
              </w:rPr>
            </w:pPr>
            <w:r w:rsidRPr="004125F3">
              <w:rPr>
                <w:rFonts w:ascii="Times New Roman" w:hAnsi="Times New Roman" w:cs="Times New Roman"/>
                <w:sz w:val="28"/>
                <w:szCs w:val="28"/>
              </w:rPr>
              <w:t>Задача 1</w:t>
            </w:r>
          </w:p>
        </w:tc>
        <w:tc>
          <w:tcPr>
            <w:tcW w:w="3638" w:type="dxa"/>
            <w:gridSpan w:val="3"/>
            <w:shd w:val="clear" w:color="auto" w:fill="FFFFFF"/>
            <w:hideMark/>
          </w:tcPr>
          <w:p w:rsidR="00362C67" w:rsidRPr="004125F3" w:rsidRDefault="00362C67" w:rsidP="00326D73">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362C67" w:rsidRPr="004125F3" w:rsidRDefault="00362C67" w:rsidP="00326D73">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362C67" w:rsidRPr="004125F3" w:rsidTr="00362C67">
        <w:tc>
          <w:tcPr>
            <w:tcW w:w="1099" w:type="dxa"/>
            <w:shd w:val="clear" w:color="auto" w:fill="FFFFFF"/>
            <w:hideMark/>
          </w:tcPr>
          <w:p w:rsidR="00362C67" w:rsidRPr="004125F3" w:rsidRDefault="00362C67" w:rsidP="00326D73">
            <w:pPr>
              <w:ind w:firstLine="0"/>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.2.</w:t>
            </w:r>
          </w:p>
        </w:tc>
        <w:tc>
          <w:tcPr>
            <w:tcW w:w="6854" w:type="dxa"/>
            <w:gridSpan w:val="3"/>
            <w:shd w:val="clear" w:color="auto" w:fill="FFFFFF"/>
            <w:hideMark/>
          </w:tcPr>
          <w:p w:rsidR="00362C67" w:rsidRPr="004125F3" w:rsidRDefault="00362C67" w:rsidP="00326D73">
            <w:pPr>
              <w:ind w:firstLine="0"/>
              <w:jc w:val="left"/>
              <w:rPr>
                <w:rFonts w:ascii="Times New Roman" w:hAnsi="Times New Roman" w:cs="Times New Roman"/>
                <w:b/>
                <w:sz w:val="28"/>
                <w:szCs w:val="28"/>
                <w:lang w:val="en-US"/>
              </w:rPr>
            </w:pPr>
            <w:r w:rsidRPr="004125F3">
              <w:rPr>
                <w:rFonts w:ascii="Times New Roman" w:hAnsi="Times New Roman" w:cs="Times New Roman"/>
                <w:sz w:val="28"/>
                <w:szCs w:val="28"/>
              </w:rPr>
              <w:t xml:space="preserve">Задача </w:t>
            </w:r>
            <w:r w:rsidRPr="004125F3">
              <w:rPr>
                <w:rFonts w:ascii="Times New Roman" w:hAnsi="Times New Roman" w:cs="Times New Roman"/>
                <w:sz w:val="28"/>
                <w:szCs w:val="28"/>
                <w:lang w:val="en-US"/>
              </w:rPr>
              <w:t>n</w:t>
            </w:r>
          </w:p>
        </w:tc>
        <w:tc>
          <w:tcPr>
            <w:tcW w:w="3638" w:type="dxa"/>
            <w:gridSpan w:val="3"/>
            <w:shd w:val="clear" w:color="auto" w:fill="FFFFFF"/>
            <w:hideMark/>
          </w:tcPr>
          <w:p w:rsidR="00362C67" w:rsidRPr="004125F3" w:rsidRDefault="00362C67" w:rsidP="00326D73">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3819" w:type="dxa"/>
            <w:shd w:val="clear" w:color="auto" w:fill="FFFFFF"/>
            <w:hideMark/>
          </w:tcPr>
          <w:p w:rsidR="00362C67" w:rsidRPr="004125F3" w:rsidRDefault="00362C67" w:rsidP="00326D73">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bl>
    <w:p w:rsidR="00AB487E" w:rsidRPr="004125F3" w:rsidRDefault="00AB487E" w:rsidP="00AB487E">
      <w:pPr>
        <w:spacing w:line="259" w:lineRule="auto"/>
        <w:ind w:firstLine="0"/>
        <w:rPr>
          <w:rFonts w:ascii="Times New Roman" w:hAnsi="Times New Roman" w:cs="Times New Roman"/>
          <w:sz w:val="28"/>
          <w:szCs w:val="28"/>
        </w:rPr>
        <w:sectPr w:rsidR="00AB487E" w:rsidRPr="004125F3" w:rsidSect="008113EA">
          <w:pgSz w:w="16838" w:h="11906" w:orient="landscape"/>
          <w:pgMar w:top="571" w:right="536" w:bottom="851" w:left="566" w:header="720" w:footer="720" w:gutter="0"/>
          <w:cols w:space="720"/>
          <w:titlePg/>
        </w:sectPr>
      </w:pPr>
    </w:p>
    <w:p w:rsidR="00605525" w:rsidRPr="004125F3" w:rsidRDefault="00605525" w:rsidP="00605525">
      <w:pPr>
        <w:widowControl/>
        <w:autoSpaceDE/>
        <w:autoSpaceDN/>
        <w:adjustRightInd/>
        <w:spacing w:line="259" w:lineRule="auto"/>
        <w:ind w:left="7230" w:right="42" w:firstLine="0"/>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p w:rsidR="00AB487E" w:rsidRPr="004125F3" w:rsidRDefault="00AB487E" w:rsidP="00AB487E">
      <w:pPr>
        <w:spacing w:line="259" w:lineRule="auto"/>
        <w:ind w:firstLine="0"/>
        <w:rPr>
          <w:rFonts w:ascii="Times New Roman" w:hAnsi="Times New Roman" w:cs="Times New Roman"/>
          <w:sz w:val="28"/>
          <w:szCs w:val="28"/>
        </w:rPr>
      </w:pPr>
    </w:p>
    <w:p w:rsidR="009F1421" w:rsidRPr="004125F3" w:rsidRDefault="00AB487E" w:rsidP="00605525">
      <w:pPr>
        <w:pStyle w:val="affffe"/>
        <w:numPr>
          <w:ilvl w:val="0"/>
          <w:numId w:val="28"/>
        </w:numPr>
        <w:spacing w:after="0"/>
        <w:jc w:val="center"/>
        <w:rPr>
          <w:rFonts w:ascii="Times New Roman" w:hAnsi="Times New Roman"/>
          <w:sz w:val="28"/>
          <w:szCs w:val="28"/>
        </w:rPr>
      </w:pPr>
      <w:r w:rsidRPr="004125F3">
        <w:rPr>
          <w:rFonts w:ascii="Times New Roman" w:hAnsi="Times New Roman"/>
          <w:sz w:val="28"/>
          <w:szCs w:val="28"/>
        </w:rPr>
        <w:t>Перечень мероприятий (результатов)</w:t>
      </w:r>
      <w:r w:rsidR="009F1421" w:rsidRPr="004125F3">
        <w:rPr>
          <w:rFonts w:ascii="Times New Roman" w:hAnsi="Times New Roman"/>
          <w:sz w:val="28"/>
          <w:szCs w:val="28"/>
        </w:rPr>
        <w:t xml:space="preserve">, направленных на реализацию </w:t>
      </w:r>
    </w:p>
    <w:p w:rsidR="00AB487E" w:rsidRPr="004125F3" w:rsidRDefault="009F1421" w:rsidP="00AB487E">
      <w:pPr>
        <w:pStyle w:val="affffe"/>
        <w:spacing w:after="0"/>
        <w:jc w:val="center"/>
        <w:rPr>
          <w:rFonts w:ascii="Times New Roman" w:hAnsi="Times New Roman"/>
          <w:sz w:val="28"/>
          <w:szCs w:val="28"/>
        </w:rPr>
      </w:pPr>
      <w:r w:rsidRPr="004125F3">
        <w:rPr>
          <w:rFonts w:ascii="Times New Roman" w:hAnsi="Times New Roman"/>
          <w:sz w:val="28"/>
          <w:szCs w:val="28"/>
        </w:rPr>
        <w:t>задач структурных элементов</w:t>
      </w:r>
      <w:r w:rsidR="00AB487E" w:rsidRPr="004125F3">
        <w:rPr>
          <w:rFonts w:ascii="Times New Roman" w:hAnsi="Times New Roman"/>
          <w:sz w:val="28"/>
          <w:szCs w:val="28"/>
        </w:rPr>
        <w:t xml:space="preserve"> </w:t>
      </w:r>
      <w:r w:rsidR="007A6D71" w:rsidRPr="004125F3">
        <w:rPr>
          <w:rFonts w:ascii="Times New Roman" w:hAnsi="Times New Roman"/>
          <w:sz w:val="28"/>
          <w:szCs w:val="28"/>
        </w:rPr>
        <w:t>муниципаль</w:t>
      </w:r>
      <w:r w:rsidR="00AB487E" w:rsidRPr="004125F3">
        <w:rPr>
          <w:rFonts w:ascii="Times New Roman" w:hAnsi="Times New Roman"/>
          <w:sz w:val="28"/>
          <w:szCs w:val="28"/>
        </w:rPr>
        <w:t xml:space="preserve">ной программы </w:t>
      </w:r>
    </w:p>
    <w:p w:rsidR="00AB487E" w:rsidRPr="004125F3" w:rsidRDefault="00AB487E" w:rsidP="00AB487E">
      <w:pPr>
        <w:pStyle w:val="affffe"/>
        <w:spacing w:after="0"/>
        <w:ind w:left="273"/>
        <w:jc w:val="both"/>
        <w:rPr>
          <w:rFonts w:ascii="Times New Roman" w:hAnsi="Times New Roman"/>
          <w:sz w:val="28"/>
          <w:szCs w:val="28"/>
        </w:rPr>
      </w:pPr>
    </w:p>
    <w:tbl>
      <w:tblPr>
        <w:tblW w:w="15660" w:type="dxa"/>
        <w:shd w:val="clear" w:color="auto" w:fill="FFFFFF"/>
        <w:tblCellMar>
          <w:top w:w="15" w:type="dxa"/>
          <w:left w:w="15" w:type="dxa"/>
          <w:bottom w:w="15" w:type="dxa"/>
          <w:right w:w="15" w:type="dxa"/>
        </w:tblCellMar>
        <w:tblLook w:val="04A0"/>
      </w:tblPr>
      <w:tblGrid>
        <w:gridCol w:w="522"/>
        <w:gridCol w:w="3565"/>
        <w:gridCol w:w="2680"/>
        <w:gridCol w:w="1545"/>
        <w:gridCol w:w="1247"/>
        <w:gridCol w:w="1009"/>
        <w:gridCol w:w="843"/>
        <w:gridCol w:w="975"/>
        <w:gridCol w:w="1120"/>
        <w:gridCol w:w="2154"/>
      </w:tblGrid>
      <w:tr w:rsidR="00AB487E" w:rsidRPr="004125F3" w:rsidTr="008113EA">
        <w:trPr>
          <w:trHeight w:val="240"/>
        </w:trPr>
        <w:tc>
          <w:tcPr>
            <w:tcW w:w="525"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3601"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мероприятия (результата)</w:t>
            </w:r>
          </w:p>
        </w:tc>
        <w:tc>
          <w:tcPr>
            <w:tcW w:w="2693"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Характеристика</w:t>
            </w:r>
            <w:r w:rsidRPr="004125F3">
              <w:rPr>
                <w:rStyle w:val="afffff2"/>
                <w:rFonts w:ascii="Times New Roman" w:hAnsi="Times New Roman" w:cs="Times New Roman"/>
                <w:b/>
                <w:sz w:val="28"/>
                <w:szCs w:val="28"/>
              </w:rPr>
              <w:footnoteReference w:id="15"/>
            </w:r>
          </w:p>
        </w:tc>
        <w:tc>
          <w:tcPr>
            <w:tcW w:w="1551"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tc>
        <w:tc>
          <w:tcPr>
            <w:tcW w:w="1250"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w:t>
            </w:r>
          </w:p>
        </w:tc>
        <w:tc>
          <w:tcPr>
            <w:tcW w:w="4003" w:type="dxa"/>
            <w:gridSpan w:val="4"/>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Значения мероприятия (результата) по годам</w:t>
            </w:r>
          </w:p>
        </w:tc>
        <w:tc>
          <w:tcPr>
            <w:tcW w:w="2037" w:type="dxa"/>
            <w:vMerge w:val="restart"/>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 xml:space="preserve">Связь </w:t>
            </w:r>
            <w:r w:rsidR="009F1421" w:rsidRPr="004125F3">
              <w:rPr>
                <w:rFonts w:ascii="Times New Roman" w:hAnsi="Times New Roman" w:cs="Times New Roman"/>
                <w:sz w:val="28"/>
                <w:szCs w:val="28"/>
              </w:rPr>
              <w:t>с иными муниципальными программами Грачевского района</w:t>
            </w:r>
            <w:r w:rsidR="009F1421" w:rsidRPr="004125F3">
              <w:rPr>
                <w:rStyle w:val="afffff2"/>
                <w:rFonts w:ascii="Times New Roman" w:hAnsi="Times New Roman" w:cs="Times New Roman"/>
                <w:sz w:val="28"/>
                <w:szCs w:val="28"/>
              </w:rPr>
              <w:footnoteReference w:id="16"/>
            </w:r>
          </w:p>
        </w:tc>
      </w:tr>
      <w:tr w:rsidR="00AB487E" w:rsidRPr="004125F3" w:rsidTr="008113EA">
        <w:tc>
          <w:tcPr>
            <w:tcW w:w="0" w:type="auto"/>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3601" w:type="dxa"/>
            <w:vMerge/>
            <w:tcBorders>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2693"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1551" w:type="dxa"/>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102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850"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992"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134" w:type="dxa"/>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2037" w:type="dxa"/>
            <w:vMerge/>
            <w:tcBorders>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p>
        </w:tc>
      </w:tr>
      <w:tr w:rsidR="00AB487E" w:rsidRPr="004125F3" w:rsidTr="008113EA">
        <w:tc>
          <w:tcPr>
            <w:tcW w:w="525"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3601"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2693"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551"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250"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027"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850"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6</w:t>
            </w:r>
          </w:p>
        </w:tc>
        <w:tc>
          <w:tcPr>
            <w:tcW w:w="992"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134"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2037"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AB487E" w:rsidRPr="004125F3" w:rsidTr="008113EA">
        <w:tc>
          <w:tcPr>
            <w:tcW w:w="13623" w:type="dxa"/>
            <w:gridSpan w:val="9"/>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Наименование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r>
      <w:tr w:rsidR="00AB487E" w:rsidRPr="004125F3" w:rsidTr="008113EA">
        <w:tc>
          <w:tcPr>
            <w:tcW w:w="13623" w:type="dxa"/>
            <w:gridSpan w:val="9"/>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Наименование задачи структурного элемента</w:t>
            </w:r>
          </w:p>
        </w:tc>
        <w:tc>
          <w:tcPr>
            <w:tcW w:w="2037"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w:t>
            </w:r>
          </w:p>
        </w:tc>
      </w:tr>
      <w:tr w:rsidR="00AB487E" w:rsidRPr="004125F3" w:rsidTr="008113EA">
        <w:tc>
          <w:tcPr>
            <w:tcW w:w="525"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p>
        </w:tc>
        <w:tc>
          <w:tcPr>
            <w:tcW w:w="3601" w:type="dxa"/>
            <w:tcBorders>
              <w:top w:val="single" w:sz="6" w:space="0" w:color="000000"/>
              <w:left w:val="single" w:sz="6" w:space="0" w:color="000000"/>
            </w:tcBorders>
            <w:shd w:val="clear" w:color="auto" w:fill="FFFFFF"/>
            <w:hideMark/>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Мероприятие (результат) «Наименование» 1</w:t>
            </w:r>
          </w:p>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693"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551"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250"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27"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34" w:type="dxa"/>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037"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8113EA">
        <w:tc>
          <w:tcPr>
            <w:tcW w:w="525"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N.</w:t>
            </w:r>
          </w:p>
        </w:tc>
        <w:tc>
          <w:tcPr>
            <w:tcW w:w="3601"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jc w:val="left"/>
              <w:rPr>
                <w:rFonts w:ascii="Times New Roman" w:hAnsi="Times New Roman" w:cs="Times New Roman"/>
                <w:b/>
                <w:sz w:val="28"/>
                <w:szCs w:val="28"/>
                <w:lang w:val="en-US"/>
              </w:rPr>
            </w:pPr>
            <w:r w:rsidRPr="004125F3">
              <w:rPr>
                <w:rFonts w:ascii="Times New Roman" w:hAnsi="Times New Roman" w:cs="Times New Roman"/>
                <w:sz w:val="28"/>
                <w:szCs w:val="28"/>
              </w:rPr>
              <w:t xml:space="preserve">Мероприятие (результат) «Наименование» </w:t>
            </w:r>
            <w:r w:rsidR="009858F4" w:rsidRPr="004125F3">
              <w:rPr>
                <w:rFonts w:ascii="Times New Roman" w:hAnsi="Times New Roman" w:cs="Times New Roman"/>
                <w:sz w:val="28"/>
                <w:szCs w:val="28"/>
                <w:lang w:val="en-US"/>
              </w:rPr>
              <w:t>n</w:t>
            </w:r>
          </w:p>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693"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551"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250"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27"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2"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037" w:type="dxa"/>
            <w:tcBorders>
              <w:top w:val="single" w:sz="6" w:space="0" w:color="000000"/>
              <w:left w:val="single" w:sz="6" w:space="0" w:color="000000"/>
              <w:bottom w:val="single" w:sz="6" w:space="0" w:color="000000"/>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p>
        </w:tc>
      </w:tr>
    </w:tbl>
    <w:p w:rsidR="00AB487E" w:rsidRPr="004125F3" w:rsidRDefault="00AB487E" w:rsidP="009F1421">
      <w:pPr>
        <w:pStyle w:val="affffe"/>
        <w:spacing w:after="0"/>
        <w:ind w:left="0"/>
        <w:jc w:val="both"/>
        <w:rPr>
          <w:rFonts w:ascii="Times New Roman" w:hAnsi="Times New Roman"/>
          <w:sz w:val="28"/>
          <w:szCs w:val="28"/>
          <w:highlight w:val="yellow"/>
        </w:rPr>
        <w:sectPr w:rsidR="00AB487E" w:rsidRPr="004125F3" w:rsidSect="008113EA">
          <w:pgSz w:w="16838" w:h="11906" w:orient="landscape"/>
          <w:pgMar w:top="571" w:right="536" w:bottom="851" w:left="566" w:header="720" w:footer="720" w:gutter="0"/>
          <w:cols w:space="720"/>
          <w:titlePg/>
        </w:sectPr>
      </w:pPr>
    </w:p>
    <w:p w:rsidR="00605525" w:rsidRPr="004125F3" w:rsidRDefault="00605525" w:rsidP="00605525">
      <w:pPr>
        <w:widowControl/>
        <w:autoSpaceDE/>
        <w:autoSpaceDN/>
        <w:adjustRightInd/>
        <w:spacing w:line="259" w:lineRule="auto"/>
        <w:ind w:left="7230" w:right="42" w:firstLine="0"/>
        <w:jc w:val="right"/>
        <w:rPr>
          <w:rFonts w:ascii="Times New Roman" w:hAnsi="Times New Roman" w:cs="Times New Roman"/>
          <w:sz w:val="28"/>
          <w:szCs w:val="28"/>
        </w:rPr>
      </w:pPr>
      <w:r>
        <w:rPr>
          <w:rFonts w:ascii="Times New Roman" w:hAnsi="Times New Roman" w:cs="Times New Roman"/>
          <w:sz w:val="28"/>
          <w:szCs w:val="28"/>
        </w:rPr>
        <w:lastRenderedPageBreak/>
        <w:t>Таблица 5</w:t>
      </w:r>
    </w:p>
    <w:p w:rsidR="0065730E" w:rsidRPr="004125F3" w:rsidRDefault="0065730E" w:rsidP="00AB487E">
      <w:pPr>
        <w:ind w:firstLine="0"/>
        <w:contextualSpacing/>
        <w:jc w:val="right"/>
        <w:rPr>
          <w:rFonts w:ascii="Times New Roman" w:hAnsi="Times New Roman" w:cs="Times New Roman"/>
          <w:sz w:val="28"/>
          <w:szCs w:val="28"/>
        </w:rPr>
      </w:pPr>
    </w:p>
    <w:p w:rsidR="00AB487E" w:rsidRPr="00605525" w:rsidRDefault="00DB44ED" w:rsidP="00605525">
      <w:pPr>
        <w:pStyle w:val="affffe"/>
        <w:numPr>
          <w:ilvl w:val="0"/>
          <w:numId w:val="28"/>
        </w:numPr>
        <w:spacing w:after="14"/>
        <w:jc w:val="center"/>
        <w:rPr>
          <w:rFonts w:ascii="Times New Roman" w:hAnsi="Times New Roman"/>
          <w:sz w:val="28"/>
          <w:szCs w:val="28"/>
        </w:rPr>
      </w:pPr>
      <w:r>
        <w:rPr>
          <w:rFonts w:ascii="Times New Roman" w:hAnsi="Times New Roman"/>
          <w:sz w:val="28"/>
          <w:szCs w:val="28"/>
        </w:rPr>
        <w:t xml:space="preserve">Финансовое обеспечение реализации </w:t>
      </w:r>
      <w:r w:rsidR="009858F4" w:rsidRPr="00605525">
        <w:rPr>
          <w:rFonts w:ascii="Times New Roman" w:hAnsi="Times New Roman"/>
          <w:sz w:val="28"/>
          <w:szCs w:val="28"/>
        </w:rPr>
        <w:t>му</w:t>
      </w:r>
      <w:r w:rsidR="007A6D71" w:rsidRPr="00605525">
        <w:rPr>
          <w:rFonts w:ascii="Times New Roman" w:hAnsi="Times New Roman"/>
          <w:sz w:val="28"/>
          <w:szCs w:val="28"/>
        </w:rPr>
        <w:t>ниципаль</w:t>
      </w:r>
      <w:r w:rsidR="00AB487E" w:rsidRPr="00605525">
        <w:rPr>
          <w:rFonts w:ascii="Times New Roman" w:hAnsi="Times New Roman"/>
          <w:sz w:val="28"/>
          <w:szCs w:val="28"/>
        </w:rPr>
        <w:t>ной программы</w:t>
      </w:r>
    </w:p>
    <w:p w:rsidR="009858F4" w:rsidRPr="004125F3" w:rsidRDefault="009858F4" w:rsidP="009858F4">
      <w:pPr>
        <w:spacing w:after="14" w:line="259" w:lineRule="auto"/>
        <w:ind w:left="273" w:firstLine="0"/>
        <w:jc w:val="center"/>
        <w:rPr>
          <w:rFonts w:ascii="Times New Roman" w:hAnsi="Times New Roman" w:cs="Times New Roman"/>
          <w:sz w:val="28"/>
          <w:szCs w:val="28"/>
        </w:rPr>
      </w:pPr>
    </w:p>
    <w:tbl>
      <w:tblPr>
        <w:tblW w:w="15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40"/>
        <w:gridCol w:w="2977"/>
        <w:gridCol w:w="3402"/>
        <w:gridCol w:w="851"/>
        <w:gridCol w:w="1093"/>
        <w:gridCol w:w="944"/>
        <w:gridCol w:w="798"/>
        <w:gridCol w:w="850"/>
        <w:gridCol w:w="993"/>
        <w:gridCol w:w="1122"/>
        <w:gridCol w:w="2154"/>
      </w:tblGrid>
      <w:tr w:rsidR="00AB487E" w:rsidRPr="004125F3" w:rsidTr="009E44EA">
        <w:trPr>
          <w:trHeight w:val="240"/>
        </w:trPr>
        <w:tc>
          <w:tcPr>
            <w:tcW w:w="440" w:type="dxa"/>
            <w:vMerge w:val="restart"/>
            <w:shd w:val="clear" w:color="auto" w:fill="FFFFFF"/>
          </w:tcPr>
          <w:p w:rsidR="00AB487E" w:rsidRPr="004125F3" w:rsidRDefault="00AB487E" w:rsidP="008113EA">
            <w:pPr>
              <w:ind w:firstLine="0"/>
              <w:rPr>
                <w:rFonts w:ascii="Times New Roman" w:hAnsi="Times New Roman" w:cs="Times New Roman"/>
                <w:sz w:val="28"/>
                <w:szCs w:val="28"/>
              </w:rPr>
            </w:pPr>
            <w:r w:rsidRPr="004125F3">
              <w:rPr>
                <w:rFonts w:ascii="Times New Roman" w:hAnsi="Times New Roman" w:cs="Times New Roman"/>
                <w:sz w:val="28"/>
                <w:szCs w:val="28"/>
              </w:rPr>
              <w:t>№ п/п</w:t>
            </w:r>
          </w:p>
        </w:tc>
        <w:tc>
          <w:tcPr>
            <w:tcW w:w="2977" w:type="dxa"/>
            <w:vMerge w:val="restart"/>
            <w:shd w:val="clear" w:color="auto" w:fill="FFFFFF"/>
            <w:hideMark/>
          </w:tcPr>
          <w:p w:rsidR="00AB487E" w:rsidRPr="004125F3" w:rsidRDefault="00AB487E" w:rsidP="009858F4">
            <w:pPr>
              <w:ind w:firstLine="0"/>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w:t>
            </w:r>
            <w:r w:rsidR="007A6D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структурного элемента </w:t>
            </w:r>
            <w:r w:rsidR="007A6D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w:t>
            </w:r>
          </w:p>
        </w:tc>
        <w:tc>
          <w:tcPr>
            <w:tcW w:w="3402" w:type="dxa"/>
            <w:vMerge w:val="restart"/>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Главный распорядитель бюджетных средств (ответственный исполнитель, соисполнитель, участник)</w:t>
            </w:r>
          </w:p>
        </w:tc>
        <w:tc>
          <w:tcPr>
            <w:tcW w:w="1944" w:type="dxa"/>
            <w:gridSpan w:val="2"/>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Код бюджетной классификации</w:t>
            </w:r>
          </w:p>
        </w:tc>
        <w:tc>
          <w:tcPr>
            <w:tcW w:w="4707" w:type="dxa"/>
            <w:gridSpan w:val="5"/>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c>
          <w:tcPr>
            <w:tcW w:w="2154" w:type="dxa"/>
            <w:vMerge w:val="restart"/>
            <w:shd w:val="clear" w:color="auto" w:fill="FFFFFF"/>
          </w:tcPr>
          <w:p w:rsidR="00AB487E" w:rsidRPr="004125F3" w:rsidRDefault="009858F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Связь с иными муниципальными программами Грачевского района</w:t>
            </w:r>
            <w:r w:rsidRPr="004125F3">
              <w:rPr>
                <w:rStyle w:val="afffff2"/>
                <w:rFonts w:ascii="Times New Roman" w:hAnsi="Times New Roman" w:cs="Times New Roman"/>
                <w:sz w:val="28"/>
                <w:szCs w:val="28"/>
              </w:rPr>
              <w:footnoteReference w:id="17"/>
            </w:r>
          </w:p>
        </w:tc>
      </w:tr>
      <w:tr w:rsidR="00AB487E" w:rsidRPr="004125F3" w:rsidTr="009E44EA">
        <w:tc>
          <w:tcPr>
            <w:tcW w:w="440" w:type="dxa"/>
            <w:vMerge/>
            <w:shd w:val="clear" w:color="auto" w:fill="FFFFFF"/>
          </w:tcPr>
          <w:p w:rsidR="00AB487E" w:rsidRPr="004125F3" w:rsidRDefault="00AB487E" w:rsidP="008113EA">
            <w:pPr>
              <w:ind w:firstLine="0"/>
              <w:rPr>
                <w:rFonts w:ascii="Times New Roman" w:hAnsi="Times New Roman" w:cs="Times New Roman"/>
                <w:b/>
                <w:sz w:val="28"/>
                <w:szCs w:val="28"/>
              </w:rPr>
            </w:pPr>
          </w:p>
        </w:tc>
        <w:tc>
          <w:tcPr>
            <w:tcW w:w="2977" w:type="dxa"/>
            <w:vMerge/>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3402" w:type="dxa"/>
            <w:vMerge/>
            <w:shd w:val="clear" w:color="auto" w:fill="FFFFFF"/>
          </w:tcPr>
          <w:p w:rsidR="00AB487E" w:rsidRPr="004125F3" w:rsidRDefault="00AB487E" w:rsidP="008113EA">
            <w:pPr>
              <w:ind w:firstLine="0"/>
              <w:rPr>
                <w:rFonts w:ascii="Times New Roman" w:hAnsi="Times New Roman" w:cs="Times New Roman"/>
                <w:b/>
                <w:sz w:val="28"/>
                <w:szCs w:val="28"/>
              </w:rPr>
            </w:pPr>
          </w:p>
        </w:tc>
        <w:tc>
          <w:tcPr>
            <w:tcW w:w="851" w:type="dxa"/>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ГРБС</w:t>
            </w:r>
          </w:p>
        </w:tc>
        <w:tc>
          <w:tcPr>
            <w:tcW w:w="1093" w:type="dxa"/>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ЦСР</w:t>
            </w:r>
          </w:p>
        </w:tc>
        <w:tc>
          <w:tcPr>
            <w:tcW w:w="944"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798"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850"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993"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122"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c>
          <w:tcPr>
            <w:tcW w:w="2154" w:type="dxa"/>
            <w:vMerge/>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851" w:type="dxa"/>
            <w:tcBorders>
              <w:top w:val="single" w:sz="6" w:space="0" w:color="000000"/>
              <w:left w:val="single" w:sz="4" w:space="0" w:color="auto"/>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93"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944"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798"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850"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993" w:type="dxa"/>
            <w:tcBorders>
              <w:top w:val="single" w:sz="6" w:space="0" w:color="000000"/>
              <w:lef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1122"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10</w:t>
            </w:r>
          </w:p>
        </w:tc>
        <w:tc>
          <w:tcPr>
            <w:tcW w:w="2154" w:type="dxa"/>
            <w:tcBorders>
              <w:top w:val="single" w:sz="6" w:space="0" w:color="000000"/>
              <w:left w:val="single" w:sz="6" w:space="0" w:color="000000"/>
              <w:right w:val="single" w:sz="6" w:space="0" w:color="000000"/>
            </w:tcBorders>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11</w:t>
            </w: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sz w:val="28"/>
                <w:szCs w:val="28"/>
              </w:rPr>
            </w:pPr>
            <w:r w:rsidRPr="004125F3">
              <w:rPr>
                <w:rFonts w:ascii="Times New Roman" w:hAnsi="Times New Roman" w:cs="Times New Roman"/>
                <w:sz w:val="28"/>
                <w:szCs w:val="28"/>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7A6D71" w:rsidP="009858F4">
            <w:pPr>
              <w:ind w:firstLine="0"/>
              <w:jc w:val="left"/>
              <w:rPr>
                <w:rFonts w:ascii="Times New Roman" w:hAnsi="Times New Roman" w:cs="Times New Roman"/>
                <w:b/>
                <w:sz w:val="28"/>
                <w:szCs w:val="28"/>
              </w:rPr>
            </w:pPr>
            <w:r w:rsidRPr="004125F3">
              <w:rPr>
                <w:rFonts w:ascii="Times New Roman" w:hAnsi="Times New Roman" w:cs="Times New Roman"/>
                <w:sz w:val="28"/>
                <w:szCs w:val="28"/>
              </w:rPr>
              <w:t>Муниципаль</w:t>
            </w:r>
            <w:r w:rsidR="009858F4" w:rsidRPr="004125F3">
              <w:rPr>
                <w:rFonts w:ascii="Times New Roman" w:hAnsi="Times New Roman" w:cs="Times New Roman"/>
                <w:sz w:val="28"/>
                <w:szCs w:val="28"/>
              </w:rPr>
              <w:t xml:space="preserve">ная программа </w:t>
            </w:r>
            <w:r w:rsidR="00AB487E" w:rsidRPr="004125F3">
              <w:rPr>
                <w:rFonts w:ascii="Times New Roman" w:hAnsi="Times New Roman" w:cs="Times New Roman"/>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851" w:type="dxa"/>
            <w:tcBorders>
              <w:top w:val="single" w:sz="6" w:space="0" w:color="000000"/>
              <w:left w:val="single" w:sz="4" w:space="0" w:color="auto"/>
              <w:bottom w:val="single" w:sz="4" w:space="0" w:color="auto"/>
              <w:right w:val="single" w:sz="6" w:space="0" w:color="000000"/>
            </w:tcBorders>
            <w:shd w:val="clear" w:color="auto" w:fill="FFFFFF"/>
          </w:tcPr>
          <w:p w:rsidR="00AB487E" w:rsidRPr="004125F3" w:rsidRDefault="006510D4" w:rsidP="006510D4">
            <w:pPr>
              <w:ind w:firstLine="0"/>
              <w:jc w:val="center"/>
              <w:rPr>
                <w:rFonts w:ascii="Times New Roman" w:hAnsi="Times New Roman" w:cs="Times New Roman"/>
                <w:b/>
                <w:sz w:val="28"/>
                <w:szCs w:val="28"/>
              </w:rPr>
            </w:pPr>
            <w:r w:rsidRPr="004125F3">
              <w:rPr>
                <w:rFonts w:ascii="Times New Roman" w:hAnsi="Times New Roman" w:cs="Times New Roman"/>
                <w:b/>
                <w:sz w:val="28"/>
                <w:szCs w:val="28"/>
              </w:rPr>
              <w:t>Х</w:t>
            </w:r>
          </w:p>
        </w:tc>
        <w:tc>
          <w:tcPr>
            <w:tcW w:w="1093" w:type="dxa"/>
            <w:tcBorders>
              <w:top w:val="single" w:sz="6" w:space="0" w:color="000000"/>
              <w:left w:val="single" w:sz="6" w:space="0" w:color="000000"/>
              <w:bottom w:val="single" w:sz="4" w:space="0" w:color="auto"/>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6" w:space="0" w:color="000000"/>
              <w:left w:val="single" w:sz="6" w:space="0" w:color="000000"/>
              <w:bottom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6" w:space="0" w:color="000000"/>
              <w:left w:val="single" w:sz="6" w:space="0" w:color="000000"/>
              <w:bottom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6" w:space="0" w:color="000000"/>
              <w:left w:val="single" w:sz="6" w:space="0" w:color="000000"/>
              <w:bottom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6" w:space="0" w:color="000000"/>
              <w:left w:val="single" w:sz="6" w:space="0" w:color="000000"/>
              <w:bottom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6" w:space="0" w:color="000000"/>
              <w:left w:val="single" w:sz="6" w:space="0" w:color="000000"/>
              <w:bottom w:val="single" w:sz="4" w:space="0" w:color="auto"/>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6" w:space="0" w:color="000000"/>
              <w:left w:val="single" w:sz="6" w:space="0" w:color="000000"/>
              <w:bottom w:val="single" w:sz="4" w:space="0" w:color="auto"/>
              <w:right w:val="single" w:sz="6" w:space="0" w:color="000000"/>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9858F4">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исполнитель </w:t>
            </w:r>
            <w:r w:rsidR="007A6D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left="409"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9858F4" w:rsidP="008113EA">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9858F4" w:rsidP="008113EA">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12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sz w:val="28"/>
                <w:szCs w:val="28"/>
              </w:rPr>
            </w:pPr>
            <w:r w:rsidRPr="004125F3">
              <w:rPr>
                <w:rFonts w:ascii="Times New Roman" w:hAnsi="Times New Roman" w:cs="Times New Roman"/>
                <w:sz w:val="28"/>
                <w:szCs w:val="28"/>
              </w:rPr>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«Наименование» </w:t>
            </w:r>
          </w:p>
          <w:p w:rsidR="00AB487E" w:rsidRPr="004125F3" w:rsidRDefault="00AB487E"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всего, в том числе (при необходимости):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9858F4">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ответственный исполнитель </w:t>
            </w:r>
            <w:r w:rsidR="007A6D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AB487E" w:rsidRPr="004125F3" w:rsidRDefault="00AB487E" w:rsidP="008113EA">
            <w:pPr>
              <w:ind w:firstLine="0"/>
              <w:rPr>
                <w:rFonts w:ascii="Times New Roman" w:hAnsi="Times New Roman" w:cs="Times New Roman"/>
                <w:b/>
                <w:sz w:val="28"/>
                <w:szCs w:val="28"/>
              </w:rPr>
            </w:pPr>
          </w:p>
        </w:tc>
      </w:tr>
      <w:tr w:rsidR="009858F4"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50703">
            <w:pPr>
              <w:ind w:firstLine="0"/>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r>
      <w:tr w:rsidR="009858F4"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50703">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r>
      <w:tr w:rsidR="009858F4"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50703">
            <w:pPr>
              <w:ind w:firstLine="0"/>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r>
      <w:tr w:rsidR="009858F4" w:rsidRPr="004125F3" w:rsidTr="009E4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2977" w:type="dxa"/>
            <w:vMerge/>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jc w:val="left"/>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50703">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1093"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rsidR="009858F4" w:rsidRPr="004125F3" w:rsidRDefault="009858F4"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rsidR="009858F4" w:rsidRPr="004125F3" w:rsidRDefault="009858F4" w:rsidP="008113EA">
            <w:pPr>
              <w:ind w:firstLine="0"/>
              <w:rPr>
                <w:rFonts w:ascii="Times New Roman" w:hAnsi="Times New Roman" w:cs="Times New Roman"/>
                <w:b/>
                <w:sz w:val="28"/>
                <w:szCs w:val="28"/>
              </w:rPr>
            </w:pPr>
          </w:p>
        </w:tc>
      </w:tr>
    </w:tbl>
    <w:p w:rsidR="00AB487E" w:rsidRPr="004125F3" w:rsidRDefault="00AB487E" w:rsidP="00AB487E">
      <w:pPr>
        <w:ind w:firstLine="0"/>
        <w:contextualSpacing/>
        <w:jc w:val="right"/>
        <w:rPr>
          <w:rFonts w:ascii="Times New Roman" w:hAnsi="Times New Roman" w:cs="Times New Roman"/>
          <w:sz w:val="28"/>
          <w:szCs w:val="28"/>
        </w:rPr>
        <w:sectPr w:rsidR="00AB487E" w:rsidRPr="004125F3" w:rsidSect="008113EA">
          <w:pgSz w:w="16838" w:h="11906" w:orient="landscape"/>
          <w:pgMar w:top="571" w:right="536" w:bottom="851" w:left="566" w:header="720" w:footer="720" w:gutter="0"/>
          <w:cols w:space="720"/>
          <w:titlePg/>
        </w:sectPr>
      </w:pPr>
    </w:p>
    <w:p w:rsidR="00605525" w:rsidRPr="004125F3" w:rsidRDefault="00605525" w:rsidP="00605525">
      <w:pPr>
        <w:widowControl/>
        <w:autoSpaceDE/>
        <w:autoSpaceDN/>
        <w:adjustRightInd/>
        <w:spacing w:line="259" w:lineRule="auto"/>
        <w:ind w:left="7230" w:right="42" w:firstLine="0"/>
        <w:jc w:val="right"/>
        <w:rPr>
          <w:rFonts w:ascii="Times New Roman" w:hAnsi="Times New Roman" w:cs="Times New Roman"/>
          <w:sz w:val="28"/>
          <w:szCs w:val="28"/>
        </w:rPr>
      </w:pPr>
      <w:r>
        <w:rPr>
          <w:rFonts w:ascii="Times New Roman" w:hAnsi="Times New Roman" w:cs="Times New Roman"/>
          <w:sz w:val="28"/>
          <w:szCs w:val="28"/>
        </w:rPr>
        <w:lastRenderedPageBreak/>
        <w:t>Таблица 5.1</w:t>
      </w:r>
    </w:p>
    <w:p w:rsidR="00AB487E" w:rsidRPr="004125F3" w:rsidRDefault="00AB487E" w:rsidP="00AB487E">
      <w:pPr>
        <w:spacing w:line="259" w:lineRule="auto"/>
        <w:ind w:firstLine="0"/>
        <w:rPr>
          <w:rFonts w:ascii="Times New Roman" w:hAnsi="Times New Roman" w:cs="Times New Roman"/>
          <w:sz w:val="28"/>
          <w:szCs w:val="28"/>
        </w:rPr>
      </w:pPr>
    </w:p>
    <w:p w:rsidR="00AB487E" w:rsidRPr="00605525" w:rsidRDefault="00605525" w:rsidP="00605525">
      <w:pPr>
        <w:pStyle w:val="affffe"/>
        <w:numPr>
          <w:ilvl w:val="1"/>
          <w:numId w:val="28"/>
        </w:numPr>
        <w:jc w:val="center"/>
        <w:rPr>
          <w:rFonts w:ascii="Times New Roman" w:hAnsi="Times New Roman"/>
          <w:sz w:val="28"/>
          <w:szCs w:val="28"/>
        </w:rPr>
      </w:pPr>
      <w:r w:rsidRPr="00605525">
        <w:rPr>
          <w:rFonts w:ascii="Times New Roman" w:hAnsi="Times New Roman"/>
          <w:sz w:val="28"/>
          <w:szCs w:val="28"/>
        </w:rPr>
        <w:t xml:space="preserve"> </w:t>
      </w:r>
      <w:r w:rsidR="00DB44ED">
        <w:rPr>
          <w:rFonts w:ascii="Times New Roman" w:hAnsi="Times New Roman"/>
          <w:sz w:val="28"/>
          <w:szCs w:val="28"/>
        </w:rPr>
        <w:t>Ф</w:t>
      </w:r>
      <w:r w:rsidR="00AB487E" w:rsidRPr="00605525">
        <w:rPr>
          <w:rFonts w:ascii="Times New Roman" w:hAnsi="Times New Roman"/>
          <w:sz w:val="28"/>
          <w:szCs w:val="28"/>
        </w:rPr>
        <w:t>инансово</w:t>
      </w:r>
      <w:r w:rsidR="00DB44ED">
        <w:rPr>
          <w:rFonts w:ascii="Times New Roman" w:hAnsi="Times New Roman"/>
          <w:sz w:val="28"/>
          <w:szCs w:val="28"/>
        </w:rPr>
        <w:t>е</w:t>
      </w:r>
      <w:r w:rsidR="00AB487E" w:rsidRPr="00605525">
        <w:rPr>
          <w:rFonts w:ascii="Times New Roman" w:hAnsi="Times New Roman"/>
          <w:sz w:val="28"/>
          <w:szCs w:val="28"/>
        </w:rPr>
        <w:t xml:space="preserve"> обеспечени</w:t>
      </w:r>
      <w:r w:rsidR="00DB44ED">
        <w:rPr>
          <w:rFonts w:ascii="Times New Roman" w:hAnsi="Times New Roman"/>
          <w:sz w:val="28"/>
          <w:szCs w:val="28"/>
        </w:rPr>
        <w:t>е</w:t>
      </w:r>
      <w:r w:rsidR="00AB487E" w:rsidRPr="00605525">
        <w:rPr>
          <w:rFonts w:ascii="Times New Roman" w:hAnsi="Times New Roman"/>
          <w:sz w:val="28"/>
          <w:szCs w:val="28"/>
        </w:rPr>
        <w:t xml:space="preserve"> </w:t>
      </w:r>
      <w:r w:rsidR="00DB44ED">
        <w:rPr>
          <w:rFonts w:ascii="Times New Roman" w:hAnsi="Times New Roman"/>
          <w:sz w:val="28"/>
          <w:szCs w:val="28"/>
        </w:rPr>
        <w:t xml:space="preserve">реализации </w:t>
      </w:r>
      <w:r w:rsidR="001F7C8E" w:rsidRPr="00605525">
        <w:rPr>
          <w:rFonts w:ascii="Times New Roman" w:hAnsi="Times New Roman"/>
          <w:sz w:val="28"/>
          <w:szCs w:val="28"/>
        </w:rPr>
        <w:t>муниципаль</w:t>
      </w:r>
      <w:r w:rsidR="00AB487E" w:rsidRPr="00605525">
        <w:rPr>
          <w:rFonts w:ascii="Times New Roman" w:hAnsi="Times New Roman"/>
          <w:sz w:val="28"/>
          <w:szCs w:val="28"/>
        </w:rPr>
        <w:t xml:space="preserve">ной программы за счет средств </w:t>
      </w:r>
      <w:r w:rsidR="00F32456" w:rsidRPr="00605525">
        <w:rPr>
          <w:rFonts w:ascii="Times New Roman" w:hAnsi="Times New Roman"/>
          <w:sz w:val="28"/>
          <w:szCs w:val="28"/>
        </w:rPr>
        <w:t>мест</w:t>
      </w:r>
      <w:r w:rsidR="001F7C8E" w:rsidRPr="00605525">
        <w:rPr>
          <w:rFonts w:ascii="Times New Roman" w:hAnsi="Times New Roman"/>
          <w:sz w:val="28"/>
          <w:szCs w:val="28"/>
        </w:rPr>
        <w:t xml:space="preserve">ного бюджета </w:t>
      </w:r>
      <w:r w:rsidR="00AB487E" w:rsidRPr="00605525">
        <w:rPr>
          <w:rFonts w:ascii="Times New Roman" w:hAnsi="Times New Roman"/>
          <w:sz w:val="28"/>
          <w:szCs w:val="28"/>
        </w:rPr>
        <w:t xml:space="preserve">и прогнозная оценка привлекаемых на реализацию </w:t>
      </w:r>
      <w:r w:rsidR="001F7C8E" w:rsidRPr="00605525">
        <w:rPr>
          <w:rFonts w:ascii="Times New Roman" w:hAnsi="Times New Roman"/>
          <w:sz w:val="28"/>
          <w:szCs w:val="28"/>
        </w:rPr>
        <w:t>муниципаль</w:t>
      </w:r>
      <w:r w:rsidR="00AB487E" w:rsidRPr="00605525">
        <w:rPr>
          <w:rFonts w:ascii="Times New Roman" w:hAnsi="Times New Roman"/>
          <w:sz w:val="28"/>
          <w:szCs w:val="28"/>
        </w:rPr>
        <w:t>ной программы</w:t>
      </w:r>
      <w:r w:rsidR="006C5AC6" w:rsidRPr="00605525">
        <w:rPr>
          <w:rFonts w:ascii="Times New Roman" w:hAnsi="Times New Roman"/>
          <w:sz w:val="28"/>
          <w:szCs w:val="28"/>
        </w:rPr>
        <w:t xml:space="preserve"> средств федерального и областного бюджетов</w:t>
      </w:r>
    </w:p>
    <w:p w:rsidR="00AB487E" w:rsidRPr="004125F3" w:rsidRDefault="00AB487E" w:rsidP="00AB487E">
      <w:pPr>
        <w:spacing w:line="259" w:lineRule="auto"/>
        <w:ind w:firstLine="0"/>
        <w:jc w:val="left"/>
        <w:rPr>
          <w:rFonts w:ascii="Times New Roman" w:hAnsi="Times New Roman" w:cs="Times New Roman"/>
          <w:sz w:val="28"/>
          <w:szCs w:val="28"/>
        </w:rPr>
      </w:pPr>
      <w:r w:rsidRPr="004125F3">
        <w:rPr>
          <w:rFonts w:ascii="Times New Roman" w:eastAsia="Calibri" w:hAnsi="Times New Roman" w:cs="Times New Roman"/>
          <w:sz w:val="28"/>
          <w:szCs w:val="28"/>
        </w:rPr>
        <w:t xml:space="preserve"> </w:t>
      </w:r>
    </w:p>
    <w:tbl>
      <w:tblPr>
        <w:tblW w:w="15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4447"/>
        <w:gridCol w:w="4110"/>
        <w:gridCol w:w="1134"/>
        <w:gridCol w:w="851"/>
        <w:gridCol w:w="850"/>
        <w:gridCol w:w="993"/>
        <w:gridCol w:w="1012"/>
        <w:gridCol w:w="1859"/>
      </w:tblGrid>
      <w:tr w:rsidR="00AB487E" w:rsidRPr="004125F3" w:rsidTr="008113EA">
        <w:trPr>
          <w:trHeight w:val="240"/>
        </w:trPr>
        <w:tc>
          <w:tcPr>
            <w:tcW w:w="510" w:type="dxa"/>
            <w:vMerge w:val="restart"/>
            <w:shd w:val="clear" w:color="auto" w:fill="FFFFFF"/>
          </w:tcPr>
          <w:p w:rsidR="00AB487E" w:rsidRPr="004125F3" w:rsidRDefault="00AB487E" w:rsidP="008113EA">
            <w:pPr>
              <w:ind w:firstLine="0"/>
              <w:rPr>
                <w:rFonts w:ascii="Times New Roman" w:hAnsi="Times New Roman" w:cs="Times New Roman"/>
                <w:sz w:val="28"/>
                <w:szCs w:val="28"/>
              </w:rPr>
            </w:pPr>
            <w:r w:rsidRPr="004125F3">
              <w:rPr>
                <w:rFonts w:ascii="Times New Roman" w:hAnsi="Times New Roman" w:cs="Times New Roman"/>
                <w:sz w:val="28"/>
                <w:szCs w:val="28"/>
              </w:rPr>
              <w:t>№ п/п</w:t>
            </w:r>
          </w:p>
        </w:tc>
        <w:tc>
          <w:tcPr>
            <w:tcW w:w="4447" w:type="dxa"/>
            <w:vMerge w:val="restart"/>
            <w:shd w:val="clear" w:color="auto" w:fill="FFFFFF"/>
            <w:hideMark/>
          </w:tcPr>
          <w:p w:rsidR="00AB487E" w:rsidRPr="004125F3" w:rsidRDefault="00AB487E" w:rsidP="006C5AC6">
            <w:pPr>
              <w:ind w:firstLine="0"/>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w:t>
            </w:r>
            <w:r w:rsidR="001F7C8E"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w:t>
            </w:r>
            <w:r w:rsidR="006C5AC6"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xml:space="preserve">, структурного элемента </w:t>
            </w:r>
            <w:r w:rsidR="001F7C8E"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w:t>
            </w:r>
          </w:p>
        </w:tc>
        <w:tc>
          <w:tcPr>
            <w:tcW w:w="4110" w:type="dxa"/>
            <w:vMerge w:val="restart"/>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Источник финансового обеспечения</w:t>
            </w:r>
          </w:p>
        </w:tc>
        <w:tc>
          <w:tcPr>
            <w:tcW w:w="4840" w:type="dxa"/>
            <w:gridSpan w:val="5"/>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c>
          <w:tcPr>
            <w:tcW w:w="1859" w:type="dxa"/>
            <w:vMerge w:val="restart"/>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 xml:space="preserve">Связь </w:t>
            </w:r>
            <w:r w:rsidR="006C5AC6" w:rsidRPr="004125F3">
              <w:rPr>
                <w:rFonts w:ascii="Times New Roman" w:hAnsi="Times New Roman" w:cs="Times New Roman"/>
                <w:sz w:val="28"/>
                <w:szCs w:val="28"/>
              </w:rPr>
              <w:t>с иными муниципальными программами Грачевского района</w:t>
            </w:r>
            <w:r w:rsidR="006C5AC6" w:rsidRPr="004125F3">
              <w:rPr>
                <w:rStyle w:val="afffff2"/>
                <w:rFonts w:ascii="Times New Roman" w:hAnsi="Times New Roman" w:cs="Times New Roman"/>
                <w:sz w:val="28"/>
                <w:szCs w:val="28"/>
              </w:rPr>
              <w:footnoteReference w:id="18"/>
            </w:r>
          </w:p>
        </w:tc>
      </w:tr>
      <w:tr w:rsidR="00AB487E" w:rsidRPr="004125F3" w:rsidTr="008113EA">
        <w:trPr>
          <w:trHeight w:val="383"/>
        </w:trPr>
        <w:tc>
          <w:tcPr>
            <w:tcW w:w="510" w:type="dxa"/>
            <w:vMerge/>
            <w:shd w:val="clear" w:color="auto" w:fill="FFFFFF"/>
          </w:tcPr>
          <w:p w:rsidR="00AB487E" w:rsidRPr="004125F3" w:rsidRDefault="00AB487E" w:rsidP="008113EA">
            <w:pPr>
              <w:ind w:firstLine="0"/>
              <w:rPr>
                <w:rFonts w:ascii="Times New Roman" w:hAnsi="Times New Roman" w:cs="Times New Roman"/>
                <w:b/>
                <w:sz w:val="28"/>
                <w:szCs w:val="28"/>
              </w:rPr>
            </w:pPr>
          </w:p>
        </w:tc>
        <w:tc>
          <w:tcPr>
            <w:tcW w:w="4447" w:type="dxa"/>
            <w:vMerge/>
            <w:shd w:val="clear" w:color="auto" w:fill="FFFFFF"/>
            <w:vAlign w:val="center"/>
            <w:hideMark/>
          </w:tcPr>
          <w:p w:rsidR="00AB487E" w:rsidRPr="004125F3" w:rsidRDefault="00AB487E" w:rsidP="008113EA">
            <w:pPr>
              <w:ind w:firstLine="0"/>
              <w:rPr>
                <w:rFonts w:ascii="Times New Roman" w:hAnsi="Times New Roman" w:cs="Times New Roman"/>
                <w:b/>
                <w:sz w:val="28"/>
                <w:szCs w:val="28"/>
              </w:rPr>
            </w:pPr>
          </w:p>
        </w:tc>
        <w:tc>
          <w:tcPr>
            <w:tcW w:w="4110" w:type="dxa"/>
            <w:vMerge/>
            <w:shd w:val="clear" w:color="auto" w:fill="FFFFFF"/>
          </w:tcPr>
          <w:p w:rsidR="00AB487E" w:rsidRPr="004125F3" w:rsidRDefault="00AB487E" w:rsidP="008113EA">
            <w:pPr>
              <w:ind w:firstLine="0"/>
              <w:rPr>
                <w:rFonts w:ascii="Times New Roman" w:hAnsi="Times New Roman" w:cs="Times New Roman"/>
                <w:b/>
                <w:sz w:val="28"/>
                <w:szCs w:val="28"/>
              </w:rPr>
            </w:pPr>
          </w:p>
        </w:tc>
        <w:tc>
          <w:tcPr>
            <w:tcW w:w="1134"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851"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850"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993"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012"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c>
          <w:tcPr>
            <w:tcW w:w="1859" w:type="dxa"/>
            <w:vMerge/>
            <w:shd w:val="clear" w:color="auto" w:fill="FFFFFF"/>
          </w:tcPr>
          <w:p w:rsidR="00AB487E" w:rsidRPr="004125F3" w:rsidRDefault="00AB487E" w:rsidP="008113EA">
            <w:pPr>
              <w:ind w:firstLine="0"/>
              <w:jc w:val="center"/>
              <w:rPr>
                <w:rFonts w:ascii="Times New Roman" w:hAnsi="Times New Roman" w:cs="Times New Roman"/>
                <w:sz w:val="28"/>
                <w:szCs w:val="28"/>
              </w:rPr>
            </w:pPr>
          </w:p>
        </w:tc>
      </w:tr>
      <w:tr w:rsidR="00AB487E" w:rsidRPr="004125F3" w:rsidTr="008113EA">
        <w:tc>
          <w:tcPr>
            <w:tcW w:w="510" w:type="dxa"/>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4447" w:type="dxa"/>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4110" w:type="dxa"/>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134" w:type="dxa"/>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851" w:type="dxa"/>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850" w:type="dxa"/>
            <w:shd w:val="clear" w:color="auto" w:fill="FFFFFF"/>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993" w:type="dxa"/>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012" w:type="dxa"/>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1859" w:type="dxa"/>
            <w:shd w:val="clear" w:color="auto" w:fill="FFFFFF"/>
          </w:tcPr>
          <w:p w:rsidR="00AB487E" w:rsidRPr="004125F3" w:rsidRDefault="00AB487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9</w:t>
            </w:r>
          </w:p>
        </w:tc>
      </w:tr>
      <w:tr w:rsidR="00AB487E" w:rsidRPr="004125F3" w:rsidTr="006C5AC6">
        <w:trPr>
          <w:trHeight w:val="278"/>
        </w:trPr>
        <w:tc>
          <w:tcPr>
            <w:tcW w:w="510" w:type="dxa"/>
            <w:vMerge w:val="restart"/>
            <w:shd w:val="clear" w:color="auto" w:fill="FFFFFF"/>
          </w:tcPr>
          <w:p w:rsidR="00AB487E" w:rsidRPr="004125F3" w:rsidRDefault="00AB487E" w:rsidP="008113EA">
            <w:pPr>
              <w:ind w:firstLine="0"/>
              <w:jc w:val="left"/>
              <w:rPr>
                <w:rFonts w:ascii="Times New Roman" w:hAnsi="Times New Roman" w:cs="Times New Roman"/>
                <w:sz w:val="28"/>
                <w:szCs w:val="28"/>
              </w:rPr>
            </w:pPr>
            <w:r w:rsidRPr="004125F3">
              <w:rPr>
                <w:rFonts w:ascii="Times New Roman" w:hAnsi="Times New Roman" w:cs="Times New Roman"/>
                <w:sz w:val="28"/>
                <w:szCs w:val="28"/>
              </w:rPr>
              <w:t>1.</w:t>
            </w:r>
          </w:p>
        </w:tc>
        <w:tc>
          <w:tcPr>
            <w:tcW w:w="4447" w:type="dxa"/>
            <w:vMerge w:val="restart"/>
            <w:shd w:val="clear" w:color="auto" w:fill="FFFFFF"/>
            <w:hideMark/>
          </w:tcPr>
          <w:p w:rsidR="00AB487E" w:rsidRPr="004125F3" w:rsidRDefault="001F7C8E" w:rsidP="00D25384">
            <w:pPr>
              <w:ind w:firstLine="0"/>
              <w:jc w:val="left"/>
              <w:rPr>
                <w:rFonts w:ascii="Times New Roman" w:hAnsi="Times New Roman" w:cs="Times New Roman"/>
                <w:b/>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 xml:space="preserve">ная программа </w:t>
            </w:r>
          </w:p>
        </w:tc>
        <w:tc>
          <w:tcPr>
            <w:tcW w:w="4110" w:type="dxa"/>
            <w:shd w:val="clear" w:color="auto" w:fill="FFFFFF"/>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134"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1"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850"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93"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12" w:type="dxa"/>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59" w:type="dxa"/>
            <w:shd w:val="clear" w:color="auto" w:fill="FFFFFF"/>
          </w:tcPr>
          <w:p w:rsidR="00AB487E" w:rsidRPr="004125F3" w:rsidRDefault="00AB487E" w:rsidP="008113EA">
            <w:pPr>
              <w:ind w:firstLine="0"/>
              <w:rPr>
                <w:rFonts w:ascii="Times New Roman" w:hAnsi="Times New Roman" w:cs="Times New Roman"/>
                <w:sz w:val="28"/>
                <w:szCs w:val="28"/>
              </w:rPr>
            </w:pPr>
          </w:p>
        </w:tc>
      </w:tr>
      <w:tr w:rsidR="00AB487E" w:rsidRPr="004125F3" w:rsidTr="00D25384">
        <w:trPr>
          <w:trHeight w:val="354"/>
        </w:trPr>
        <w:tc>
          <w:tcPr>
            <w:tcW w:w="510"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447"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110" w:type="dxa"/>
            <w:shd w:val="clear" w:color="auto" w:fill="FFFFFF"/>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134"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1"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012"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859" w:type="dxa"/>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D25384">
        <w:trPr>
          <w:trHeight w:val="233"/>
        </w:trPr>
        <w:tc>
          <w:tcPr>
            <w:tcW w:w="510"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447"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110" w:type="dxa"/>
            <w:shd w:val="clear" w:color="auto" w:fill="FFFFFF"/>
          </w:tcPr>
          <w:p w:rsidR="00AB487E" w:rsidRPr="004125F3" w:rsidRDefault="00AB487E" w:rsidP="008113EA">
            <w:pPr>
              <w:ind w:firstLine="0"/>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134"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1"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012"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859" w:type="dxa"/>
            <w:shd w:val="clear" w:color="auto" w:fill="FFFFFF"/>
          </w:tcPr>
          <w:p w:rsidR="00AB487E" w:rsidRPr="004125F3" w:rsidRDefault="00AB487E" w:rsidP="008113EA">
            <w:pPr>
              <w:ind w:firstLine="0"/>
              <w:rPr>
                <w:rFonts w:ascii="Times New Roman" w:hAnsi="Times New Roman" w:cs="Times New Roman"/>
                <w:b/>
                <w:sz w:val="28"/>
                <w:szCs w:val="28"/>
              </w:rPr>
            </w:pPr>
          </w:p>
        </w:tc>
      </w:tr>
      <w:tr w:rsidR="000C1E95" w:rsidRPr="004125F3" w:rsidTr="00D25384">
        <w:trPr>
          <w:trHeight w:val="294"/>
        </w:trPr>
        <w:tc>
          <w:tcPr>
            <w:tcW w:w="510" w:type="dxa"/>
            <w:vMerge/>
            <w:shd w:val="clear" w:color="auto" w:fill="FFFFFF"/>
          </w:tcPr>
          <w:p w:rsidR="000C1E95" w:rsidRPr="004125F3" w:rsidRDefault="000C1E95" w:rsidP="008113EA">
            <w:pPr>
              <w:ind w:firstLine="0"/>
              <w:jc w:val="left"/>
              <w:rPr>
                <w:rFonts w:ascii="Times New Roman" w:hAnsi="Times New Roman" w:cs="Times New Roman"/>
                <w:b/>
                <w:sz w:val="28"/>
                <w:szCs w:val="28"/>
              </w:rPr>
            </w:pPr>
          </w:p>
        </w:tc>
        <w:tc>
          <w:tcPr>
            <w:tcW w:w="4447" w:type="dxa"/>
            <w:vMerge/>
            <w:shd w:val="clear" w:color="auto" w:fill="FFFFFF"/>
          </w:tcPr>
          <w:p w:rsidR="000C1E95" w:rsidRPr="004125F3" w:rsidRDefault="000C1E95" w:rsidP="008113EA">
            <w:pPr>
              <w:ind w:firstLine="0"/>
              <w:jc w:val="left"/>
              <w:rPr>
                <w:rFonts w:ascii="Times New Roman" w:hAnsi="Times New Roman" w:cs="Times New Roman"/>
                <w:b/>
                <w:sz w:val="28"/>
                <w:szCs w:val="28"/>
              </w:rPr>
            </w:pPr>
          </w:p>
        </w:tc>
        <w:tc>
          <w:tcPr>
            <w:tcW w:w="4110" w:type="dxa"/>
            <w:shd w:val="clear" w:color="auto" w:fill="FFFFFF"/>
          </w:tcPr>
          <w:p w:rsidR="000C1E95" w:rsidRPr="004125F3" w:rsidRDefault="000C1E95" w:rsidP="00D25384">
            <w:pPr>
              <w:ind w:firstLine="0"/>
              <w:jc w:val="left"/>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134" w:type="dxa"/>
            <w:shd w:val="clear" w:color="auto" w:fill="FFFFFF"/>
          </w:tcPr>
          <w:p w:rsidR="000C1E95" w:rsidRPr="004125F3" w:rsidRDefault="000C1E95" w:rsidP="008113EA">
            <w:pPr>
              <w:ind w:firstLine="0"/>
              <w:rPr>
                <w:rFonts w:ascii="Times New Roman" w:hAnsi="Times New Roman" w:cs="Times New Roman"/>
                <w:b/>
                <w:sz w:val="28"/>
                <w:szCs w:val="28"/>
              </w:rPr>
            </w:pPr>
          </w:p>
        </w:tc>
        <w:tc>
          <w:tcPr>
            <w:tcW w:w="851" w:type="dxa"/>
            <w:shd w:val="clear" w:color="auto" w:fill="FFFFFF"/>
          </w:tcPr>
          <w:p w:rsidR="000C1E95" w:rsidRPr="004125F3" w:rsidRDefault="000C1E95" w:rsidP="008113EA">
            <w:pPr>
              <w:ind w:firstLine="0"/>
              <w:rPr>
                <w:rFonts w:ascii="Times New Roman" w:hAnsi="Times New Roman" w:cs="Times New Roman"/>
                <w:b/>
                <w:sz w:val="28"/>
                <w:szCs w:val="28"/>
              </w:rPr>
            </w:pPr>
          </w:p>
        </w:tc>
        <w:tc>
          <w:tcPr>
            <w:tcW w:w="850" w:type="dxa"/>
            <w:shd w:val="clear" w:color="auto" w:fill="FFFFFF"/>
          </w:tcPr>
          <w:p w:rsidR="000C1E95" w:rsidRPr="004125F3" w:rsidRDefault="000C1E95" w:rsidP="008113EA">
            <w:pPr>
              <w:ind w:firstLine="0"/>
              <w:rPr>
                <w:rFonts w:ascii="Times New Roman" w:hAnsi="Times New Roman" w:cs="Times New Roman"/>
                <w:b/>
                <w:sz w:val="28"/>
                <w:szCs w:val="28"/>
              </w:rPr>
            </w:pPr>
          </w:p>
        </w:tc>
        <w:tc>
          <w:tcPr>
            <w:tcW w:w="993" w:type="dxa"/>
            <w:shd w:val="clear" w:color="auto" w:fill="FFFFFF"/>
          </w:tcPr>
          <w:p w:rsidR="000C1E95" w:rsidRPr="004125F3" w:rsidRDefault="000C1E95" w:rsidP="008113EA">
            <w:pPr>
              <w:ind w:firstLine="0"/>
              <w:rPr>
                <w:rFonts w:ascii="Times New Roman" w:hAnsi="Times New Roman" w:cs="Times New Roman"/>
                <w:b/>
                <w:sz w:val="28"/>
                <w:szCs w:val="28"/>
              </w:rPr>
            </w:pPr>
          </w:p>
        </w:tc>
        <w:tc>
          <w:tcPr>
            <w:tcW w:w="1012" w:type="dxa"/>
            <w:shd w:val="clear" w:color="auto" w:fill="FFFFFF"/>
          </w:tcPr>
          <w:p w:rsidR="000C1E95" w:rsidRPr="004125F3" w:rsidRDefault="000C1E95" w:rsidP="008113EA">
            <w:pPr>
              <w:ind w:firstLine="0"/>
              <w:rPr>
                <w:rFonts w:ascii="Times New Roman" w:hAnsi="Times New Roman" w:cs="Times New Roman"/>
                <w:b/>
                <w:sz w:val="28"/>
                <w:szCs w:val="28"/>
              </w:rPr>
            </w:pPr>
          </w:p>
        </w:tc>
        <w:tc>
          <w:tcPr>
            <w:tcW w:w="1859" w:type="dxa"/>
            <w:shd w:val="clear" w:color="auto" w:fill="FFFFFF"/>
          </w:tcPr>
          <w:p w:rsidR="000C1E95" w:rsidRPr="004125F3" w:rsidRDefault="000C1E95" w:rsidP="008113EA">
            <w:pPr>
              <w:ind w:firstLine="0"/>
              <w:rPr>
                <w:rFonts w:ascii="Times New Roman" w:hAnsi="Times New Roman" w:cs="Times New Roman"/>
                <w:b/>
                <w:sz w:val="28"/>
                <w:szCs w:val="28"/>
              </w:rPr>
            </w:pPr>
          </w:p>
        </w:tc>
      </w:tr>
      <w:tr w:rsidR="00AB487E" w:rsidRPr="004125F3" w:rsidTr="008113EA">
        <w:tc>
          <w:tcPr>
            <w:tcW w:w="510" w:type="dxa"/>
            <w:vMerge w:val="restart"/>
            <w:shd w:val="clear" w:color="auto" w:fill="FFFFFF"/>
          </w:tcPr>
          <w:p w:rsidR="00AB487E" w:rsidRPr="004125F3" w:rsidRDefault="00AB487E" w:rsidP="008113EA">
            <w:pPr>
              <w:ind w:firstLine="0"/>
              <w:jc w:val="left"/>
              <w:rPr>
                <w:rFonts w:ascii="Times New Roman" w:hAnsi="Times New Roman" w:cs="Times New Roman"/>
                <w:sz w:val="28"/>
                <w:szCs w:val="28"/>
              </w:rPr>
            </w:pPr>
            <w:r w:rsidRPr="004125F3">
              <w:rPr>
                <w:rFonts w:ascii="Times New Roman" w:hAnsi="Times New Roman" w:cs="Times New Roman"/>
                <w:sz w:val="28"/>
                <w:szCs w:val="28"/>
              </w:rPr>
              <w:t>2.</w:t>
            </w:r>
          </w:p>
        </w:tc>
        <w:tc>
          <w:tcPr>
            <w:tcW w:w="4447" w:type="dxa"/>
            <w:vMerge w:val="restart"/>
            <w:shd w:val="clear" w:color="auto" w:fill="FFFFFF"/>
          </w:tcPr>
          <w:p w:rsidR="00AB487E" w:rsidRPr="004125F3" w:rsidRDefault="00AB487E" w:rsidP="00FC4971">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w:t>
            </w:r>
            <w:r w:rsidR="00FC4971"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«Наименование» </w:t>
            </w:r>
          </w:p>
        </w:tc>
        <w:tc>
          <w:tcPr>
            <w:tcW w:w="4110" w:type="dxa"/>
            <w:shd w:val="clear" w:color="auto" w:fill="FFFFFF"/>
          </w:tcPr>
          <w:p w:rsidR="00AB487E" w:rsidRPr="004125F3" w:rsidRDefault="00AB487E" w:rsidP="001974D9">
            <w:pPr>
              <w:ind w:firstLine="0"/>
              <w:jc w:val="left"/>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134"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1"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012"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859" w:type="dxa"/>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D25384">
        <w:trPr>
          <w:trHeight w:val="291"/>
        </w:trPr>
        <w:tc>
          <w:tcPr>
            <w:tcW w:w="510"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447"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110" w:type="dxa"/>
            <w:shd w:val="clear" w:color="auto" w:fill="FFFFFF"/>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134"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1"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012"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859" w:type="dxa"/>
            <w:shd w:val="clear" w:color="auto" w:fill="FFFFFF"/>
          </w:tcPr>
          <w:p w:rsidR="00AB487E" w:rsidRPr="004125F3" w:rsidRDefault="00AB487E" w:rsidP="008113EA">
            <w:pPr>
              <w:ind w:firstLine="0"/>
              <w:rPr>
                <w:rFonts w:ascii="Times New Roman" w:hAnsi="Times New Roman" w:cs="Times New Roman"/>
                <w:b/>
                <w:sz w:val="28"/>
                <w:szCs w:val="28"/>
              </w:rPr>
            </w:pPr>
          </w:p>
        </w:tc>
      </w:tr>
      <w:tr w:rsidR="00AB487E" w:rsidRPr="004125F3" w:rsidTr="00D25384">
        <w:trPr>
          <w:trHeight w:val="338"/>
        </w:trPr>
        <w:tc>
          <w:tcPr>
            <w:tcW w:w="510"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447" w:type="dxa"/>
            <w:vMerge/>
            <w:shd w:val="clear" w:color="auto" w:fill="FFFFFF"/>
          </w:tcPr>
          <w:p w:rsidR="00AB487E" w:rsidRPr="004125F3" w:rsidRDefault="00AB487E" w:rsidP="008113EA">
            <w:pPr>
              <w:ind w:firstLine="0"/>
              <w:jc w:val="left"/>
              <w:rPr>
                <w:rFonts w:ascii="Times New Roman" w:hAnsi="Times New Roman" w:cs="Times New Roman"/>
                <w:b/>
                <w:sz w:val="28"/>
                <w:szCs w:val="28"/>
              </w:rPr>
            </w:pPr>
          </w:p>
        </w:tc>
        <w:tc>
          <w:tcPr>
            <w:tcW w:w="4110" w:type="dxa"/>
            <w:shd w:val="clear" w:color="auto" w:fill="FFFFFF"/>
          </w:tcPr>
          <w:p w:rsidR="00AB487E" w:rsidRPr="004125F3" w:rsidRDefault="00AB487E" w:rsidP="008113EA">
            <w:pPr>
              <w:ind w:firstLine="0"/>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134"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1"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850"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993"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012" w:type="dxa"/>
            <w:shd w:val="clear" w:color="auto" w:fill="FFFFFF"/>
          </w:tcPr>
          <w:p w:rsidR="00AB487E" w:rsidRPr="004125F3" w:rsidRDefault="00AB487E" w:rsidP="008113EA">
            <w:pPr>
              <w:ind w:firstLine="0"/>
              <w:rPr>
                <w:rFonts w:ascii="Times New Roman" w:hAnsi="Times New Roman" w:cs="Times New Roman"/>
                <w:b/>
                <w:sz w:val="28"/>
                <w:szCs w:val="28"/>
              </w:rPr>
            </w:pPr>
          </w:p>
        </w:tc>
        <w:tc>
          <w:tcPr>
            <w:tcW w:w="1859" w:type="dxa"/>
            <w:shd w:val="clear" w:color="auto" w:fill="FFFFFF"/>
          </w:tcPr>
          <w:p w:rsidR="00AB487E" w:rsidRPr="004125F3" w:rsidRDefault="00AB487E" w:rsidP="008113EA">
            <w:pPr>
              <w:ind w:firstLine="0"/>
              <w:rPr>
                <w:rFonts w:ascii="Times New Roman" w:hAnsi="Times New Roman" w:cs="Times New Roman"/>
                <w:b/>
                <w:sz w:val="28"/>
                <w:szCs w:val="28"/>
              </w:rPr>
            </w:pPr>
          </w:p>
        </w:tc>
      </w:tr>
      <w:tr w:rsidR="001974D9" w:rsidRPr="004125F3" w:rsidTr="00D25384">
        <w:trPr>
          <w:trHeight w:val="386"/>
        </w:trPr>
        <w:tc>
          <w:tcPr>
            <w:tcW w:w="510" w:type="dxa"/>
            <w:vMerge/>
            <w:shd w:val="clear" w:color="auto" w:fill="FFFFFF"/>
          </w:tcPr>
          <w:p w:rsidR="001974D9" w:rsidRPr="004125F3" w:rsidRDefault="001974D9" w:rsidP="008113EA">
            <w:pPr>
              <w:ind w:firstLine="0"/>
              <w:jc w:val="left"/>
              <w:rPr>
                <w:rFonts w:ascii="Times New Roman" w:hAnsi="Times New Roman" w:cs="Times New Roman"/>
                <w:b/>
                <w:sz w:val="28"/>
                <w:szCs w:val="28"/>
              </w:rPr>
            </w:pPr>
          </w:p>
        </w:tc>
        <w:tc>
          <w:tcPr>
            <w:tcW w:w="4447" w:type="dxa"/>
            <w:vMerge/>
            <w:shd w:val="clear" w:color="auto" w:fill="FFFFFF"/>
          </w:tcPr>
          <w:p w:rsidR="001974D9" w:rsidRPr="004125F3" w:rsidRDefault="001974D9" w:rsidP="008113EA">
            <w:pPr>
              <w:ind w:firstLine="0"/>
              <w:jc w:val="left"/>
              <w:rPr>
                <w:rFonts w:ascii="Times New Roman" w:hAnsi="Times New Roman" w:cs="Times New Roman"/>
                <w:b/>
                <w:sz w:val="28"/>
                <w:szCs w:val="28"/>
              </w:rPr>
            </w:pPr>
          </w:p>
        </w:tc>
        <w:tc>
          <w:tcPr>
            <w:tcW w:w="4110" w:type="dxa"/>
            <w:shd w:val="clear" w:color="auto" w:fill="FFFFFF"/>
          </w:tcPr>
          <w:p w:rsidR="001974D9" w:rsidRPr="004125F3" w:rsidRDefault="001974D9" w:rsidP="008113EA">
            <w:pPr>
              <w:ind w:firstLine="0"/>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134" w:type="dxa"/>
            <w:shd w:val="clear" w:color="auto" w:fill="FFFFFF"/>
          </w:tcPr>
          <w:p w:rsidR="001974D9" w:rsidRPr="004125F3" w:rsidRDefault="001974D9" w:rsidP="008113EA">
            <w:pPr>
              <w:ind w:firstLine="0"/>
              <w:rPr>
                <w:rFonts w:ascii="Times New Roman" w:hAnsi="Times New Roman" w:cs="Times New Roman"/>
                <w:b/>
                <w:sz w:val="28"/>
                <w:szCs w:val="28"/>
              </w:rPr>
            </w:pPr>
          </w:p>
        </w:tc>
        <w:tc>
          <w:tcPr>
            <w:tcW w:w="851" w:type="dxa"/>
            <w:shd w:val="clear" w:color="auto" w:fill="FFFFFF"/>
          </w:tcPr>
          <w:p w:rsidR="001974D9" w:rsidRPr="004125F3" w:rsidRDefault="001974D9" w:rsidP="008113EA">
            <w:pPr>
              <w:ind w:firstLine="0"/>
              <w:rPr>
                <w:rFonts w:ascii="Times New Roman" w:hAnsi="Times New Roman" w:cs="Times New Roman"/>
                <w:b/>
                <w:sz w:val="28"/>
                <w:szCs w:val="28"/>
              </w:rPr>
            </w:pPr>
          </w:p>
        </w:tc>
        <w:tc>
          <w:tcPr>
            <w:tcW w:w="850" w:type="dxa"/>
            <w:shd w:val="clear" w:color="auto" w:fill="FFFFFF"/>
          </w:tcPr>
          <w:p w:rsidR="001974D9" w:rsidRPr="004125F3" w:rsidRDefault="001974D9" w:rsidP="008113EA">
            <w:pPr>
              <w:ind w:firstLine="0"/>
              <w:rPr>
                <w:rFonts w:ascii="Times New Roman" w:hAnsi="Times New Roman" w:cs="Times New Roman"/>
                <w:b/>
                <w:sz w:val="28"/>
                <w:szCs w:val="28"/>
              </w:rPr>
            </w:pPr>
          </w:p>
        </w:tc>
        <w:tc>
          <w:tcPr>
            <w:tcW w:w="993" w:type="dxa"/>
            <w:shd w:val="clear" w:color="auto" w:fill="FFFFFF"/>
          </w:tcPr>
          <w:p w:rsidR="001974D9" w:rsidRPr="004125F3" w:rsidRDefault="001974D9" w:rsidP="008113EA">
            <w:pPr>
              <w:ind w:firstLine="0"/>
              <w:rPr>
                <w:rFonts w:ascii="Times New Roman" w:hAnsi="Times New Roman" w:cs="Times New Roman"/>
                <w:b/>
                <w:sz w:val="28"/>
                <w:szCs w:val="28"/>
              </w:rPr>
            </w:pPr>
          </w:p>
        </w:tc>
        <w:tc>
          <w:tcPr>
            <w:tcW w:w="1012" w:type="dxa"/>
            <w:shd w:val="clear" w:color="auto" w:fill="FFFFFF"/>
          </w:tcPr>
          <w:p w:rsidR="001974D9" w:rsidRPr="004125F3" w:rsidRDefault="001974D9" w:rsidP="008113EA">
            <w:pPr>
              <w:ind w:firstLine="0"/>
              <w:rPr>
                <w:rFonts w:ascii="Times New Roman" w:hAnsi="Times New Roman" w:cs="Times New Roman"/>
                <w:b/>
                <w:sz w:val="28"/>
                <w:szCs w:val="28"/>
              </w:rPr>
            </w:pPr>
          </w:p>
        </w:tc>
        <w:tc>
          <w:tcPr>
            <w:tcW w:w="1859" w:type="dxa"/>
            <w:shd w:val="clear" w:color="auto" w:fill="FFFFFF"/>
          </w:tcPr>
          <w:p w:rsidR="001974D9" w:rsidRPr="004125F3" w:rsidRDefault="001974D9" w:rsidP="008113EA">
            <w:pPr>
              <w:ind w:firstLine="0"/>
              <w:rPr>
                <w:rFonts w:ascii="Times New Roman" w:hAnsi="Times New Roman" w:cs="Times New Roman"/>
                <w:b/>
                <w:sz w:val="28"/>
                <w:szCs w:val="28"/>
              </w:rPr>
            </w:pPr>
          </w:p>
        </w:tc>
      </w:tr>
    </w:tbl>
    <w:p w:rsidR="00F643C0" w:rsidRPr="004125F3" w:rsidRDefault="00AB487E" w:rsidP="00DB44ED">
      <w:pPr>
        <w:ind w:left="11199" w:firstLine="0"/>
        <w:outlineLvl w:val="1"/>
        <w:rPr>
          <w:rFonts w:ascii="Times New Roman" w:hAnsi="Times New Roman" w:cs="Times New Roman"/>
          <w:sz w:val="28"/>
        </w:rPr>
      </w:pPr>
      <w:r w:rsidRPr="004125F3">
        <w:br w:type="page"/>
      </w:r>
    </w:p>
    <w:p w:rsidR="00DB44ED" w:rsidRPr="004125F3" w:rsidRDefault="00DB44ED" w:rsidP="00DB44ED">
      <w:pPr>
        <w:widowControl/>
        <w:autoSpaceDE/>
        <w:autoSpaceDN/>
        <w:adjustRightInd/>
        <w:spacing w:line="259" w:lineRule="auto"/>
        <w:ind w:left="7230" w:right="42" w:firstLine="0"/>
        <w:jc w:val="right"/>
        <w:rPr>
          <w:rFonts w:ascii="Times New Roman" w:hAnsi="Times New Roman" w:cs="Times New Roman"/>
          <w:sz w:val="28"/>
          <w:szCs w:val="28"/>
        </w:rPr>
      </w:pPr>
      <w:r>
        <w:rPr>
          <w:rFonts w:ascii="Times New Roman" w:hAnsi="Times New Roman" w:cs="Times New Roman"/>
          <w:sz w:val="28"/>
          <w:szCs w:val="28"/>
        </w:rPr>
        <w:lastRenderedPageBreak/>
        <w:t>Таблица 6</w:t>
      </w:r>
    </w:p>
    <w:p w:rsidR="00F14043" w:rsidRPr="004125F3" w:rsidRDefault="00F14043" w:rsidP="00F643C0">
      <w:pPr>
        <w:ind w:left="11482" w:firstLine="0"/>
        <w:jc w:val="left"/>
        <w:outlineLvl w:val="1"/>
        <w:rPr>
          <w:rFonts w:ascii="Times New Roman" w:hAnsi="Times New Roman" w:cs="Times New Roman"/>
          <w:sz w:val="28"/>
        </w:rPr>
      </w:pPr>
    </w:p>
    <w:p w:rsidR="00AB487E" w:rsidRPr="004125F3" w:rsidRDefault="00EB5CFE" w:rsidP="00D25384">
      <w:pPr>
        <w:jc w:val="center"/>
        <w:rPr>
          <w:rFonts w:ascii="Times New Roman" w:hAnsi="Times New Roman"/>
          <w:sz w:val="28"/>
          <w:szCs w:val="28"/>
        </w:rPr>
      </w:pPr>
      <w:r>
        <w:rPr>
          <w:rFonts w:ascii="Times New Roman" w:hAnsi="Times New Roman"/>
          <w:sz w:val="28"/>
          <w:szCs w:val="28"/>
        </w:rPr>
        <w:t xml:space="preserve">6. </w:t>
      </w:r>
      <w:r w:rsidR="00AB487E" w:rsidRPr="004125F3">
        <w:rPr>
          <w:rFonts w:ascii="Times New Roman" w:hAnsi="Times New Roman"/>
          <w:sz w:val="28"/>
          <w:szCs w:val="28"/>
        </w:rPr>
        <w:t xml:space="preserve">Сведения о методике расчета показателей </w:t>
      </w:r>
      <w:r w:rsidR="00B933A3" w:rsidRPr="004125F3">
        <w:rPr>
          <w:rFonts w:ascii="Times New Roman" w:hAnsi="Times New Roman"/>
          <w:sz w:val="28"/>
          <w:szCs w:val="28"/>
        </w:rPr>
        <w:t>муниципаль</w:t>
      </w:r>
      <w:r w:rsidR="00AB487E" w:rsidRPr="004125F3">
        <w:rPr>
          <w:rFonts w:ascii="Times New Roman" w:hAnsi="Times New Roman"/>
          <w:sz w:val="28"/>
          <w:szCs w:val="28"/>
        </w:rPr>
        <w:t xml:space="preserve">ной программы </w:t>
      </w:r>
      <w:r w:rsidR="00D25384" w:rsidRPr="004125F3">
        <w:rPr>
          <w:rFonts w:ascii="Times New Roman" w:hAnsi="Times New Roman"/>
          <w:sz w:val="28"/>
          <w:szCs w:val="28"/>
        </w:rPr>
        <w:t>и результатов структурных элементов</w:t>
      </w:r>
    </w:p>
    <w:p w:rsidR="00D25384" w:rsidRPr="004125F3" w:rsidRDefault="00D25384" w:rsidP="00F14043">
      <w:pPr>
        <w:rPr>
          <w:rFonts w:ascii="Times New Roman" w:hAnsi="Times New Roman"/>
          <w:sz w:val="28"/>
          <w:szCs w:val="28"/>
        </w:rPr>
      </w:pPr>
    </w:p>
    <w:tbl>
      <w:tblPr>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82"/>
        <w:gridCol w:w="1843"/>
        <w:gridCol w:w="1559"/>
        <w:gridCol w:w="1417"/>
        <w:gridCol w:w="1810"/>
        <w:gridCol w:w="1843"/>
        <w:gridCol w:w="1701"/>
        <w:gridCol w:w="2126"/>
        <w:gridCol w:w="1418"/>
        <w:gridCol w:w="1592"/>
      </w:tblGrid>
      <w:tr w:rsidR="00D25384" w:rsidRPr="004125F3" w:rsidTr="00EB5CFE">
        <w:tc>
          <w:tcPr>
            <w:tcW w:w="582"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1843"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показателя (результат)</w:t>
            </w:r>
          </w:p>
        </w:tc>
        <w:tc>
          <w:tcPr>
            <w:tcW w:w="1559" w:type="dxa"/>
            <w:shd w:val="clear" w:color="auto" w:fill="FFFFFF"/>
          </w:tcPr>
          <w:p w:rsidR="00696A69" w:rsidRPr="004125F3" w:rsidRDefault="00696A69"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Уровень показателя/</w:t>
            </w:r>
          </w:p>
          <w:p w:rsidR="00D25384" w:rsidRPr="004125F3" w:rsidRDefault="00696A69"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источник результата</w:t>
            </w:r>
            <w:r w:rsidRPr="004125F3">
              <w:rPr>
                <w:rStyle w:val="afffff2"/>
                <w:rFonts w:ascii="Times New Roman" w:hAnsi="Times New Roman" w:cs="Times New Roman"/>
                <w:sz w:val="28"/>
                <w:szCs w:val="28"/>
              </w:rPr>
              <w:footnoteReference w:id="19"/>
            </w:r>
          </w:p>
        </w:tc>
        <w:tc>
          <w:tcPr>
            <w:tcW w:w="1417"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r w:rsidR="004D261B" w:rsidRPr="004125F3">
              <w:rPr>
                <w:rFonts w:ascii="Times New Roman" w:hAnsi="Times New Roman" w:cs="Times New Roman"/>
                <w:sz w:val="28"/>
                <w:szCs w:val="28"/>
              </w:rPr>
              <w:t xml:space="preserve"> показателя (результата)</w:t>
            </w:r>
          </w:p>
        </w:tc>
        <w:tc>
          <w:tcPr>
            <w:tcW w:w="1810"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Алгоритм формирования (формула) и методологические пояснения</w:t>
            </w:r>
            <w:r w:rsidRPr="004125F3">
              <w:rPr>
                <w:rStyle w:val="afffff2"/>
                <w:rFonts w:ascii="Times New Roman" w:hAnsi="Times New Roman" w:cs="Times New Roman"/>
                <w:b/>
                <w:sz w:val="28"/>
                <w:szCs w:val="28"/>
              </w:rPr>
              <w:footnoteReference w:id="20"/>
            </w:r>
          </w:p>
        </w:tc>
        <w:tc>
          <w:tcPr>
            <w:tcW w:w="1843"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Базовые показатели (используемые в формуле)</w:t>
            </w:r>
          </w:p>
        </w:tc>
        <w:tc>
          <w:tcPr>
            <w:tcW w:w="1701"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Метод сбора информации, индекс формы отчетности</w:t>
            </w:r>
            <w:r w:rsidRPr="004125F3">
              <w:rPr>
                <w:rStyle w:val="afffff2"/>
                <w:rFonts w:ascii="Times New Roman" w:hAnsi="Times New Roman" w:cs="Times New Roman"/>
                <w:b/>
                <w:sz w:val="28"/>
                <w:szCs w:val="28"/>
              </w:rPr>
              <w:footnoteReference w:id="21"/>
            </w:r>
            <w:hyperlink r:id="rId16" w:anchor="/document/402701751/entry/666666" w:history="1"/>
          </w:p>
        </w:tc>
        <w:tc>
          <w:tcPr>
            <w:tcW w:w="2126"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сбор данных по показателю</w:t>
            </w:r>
            <w:r w:rsidRPr="004125F3">
              <w:rPr>
                <w:rStyle w:val="afffff2"/>
                <w:rFonts w:ascii="Times New Roman" w:hAnsi="Times New Roman" w:cs="Times New Roman"/>
                <w:b/>
                <w:sz w:val="28"/>
                <w:szCs w:val="28"/>
              </w:rPr>
              <w:footnoteReference w:id="22"/>
            </w:r>
          </w:p>
        </w:tc>
        <w:tc>
          <w:tcPr>
            <w:tcW w:w="1418"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Источник данных</w:t>
            </w:r>
            <w:r w:rsidRPr="004125F3">
              <w:rPr>
                <w:rStyle w:val="afffff2"/>
                <w:rFonts w:ascii="Times New Roman" w:hAnsi="Times New Roman" w:cs="Times New Roman"/>
                <w:b/>
                <w:sz w:val="28"/>
                <w:szCs w:val="28"/>
              </w:rPr>
              <w:footnoteReference w:id="23"/>
            </w:r>
          </w:p>
        </w:tc>
        <w:tc>
          <w:tcPr>
            <w:tcW w:w="1592" w:type="dxa"/>
            <w:shd w:val="clear" w:color="auto" w:fill="FFFFFF"/>
            <w:hideMark/>
          </w:tcPr>
          <w:p w:rsidR="00D25384" w:rsidRPr="004125F3" w:rsidRDefault="00D25384"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Срок представления годовой отчетной информации</w:t>
            </w:r>
            <w:r w:rsidRPr="004125F3">
              <w:rPr>
                <w:rStyle w:val="afffff2"/>
                <w:rFonts w:ascii="Times New Roman" w:hAnsi="Times New Roman" w:cs="Times New Roman"/>
                <w:b/>
                <w:sz w:val="28"/>
                <w:szCs w:val="28"/>
              </w:rPr>
              <w:footnoteReference w:id="24"/>
            </w:r>
          </w:p>
        </w:tc>
      </w:tr>
      <w:tr w:rsidR="00696A69" w:rsidRPr="004125F3" w:rsidTr="00EB5CFE">
        <w:tc>
          <w:tcPr>
            <w:tcW w:w="582" w:type="dxa"/>
            <w:shd w:val="clear" w:color="auto" w:fill="FFFFFF"/>
            <w:hideMark/>
          </w:tcPr>
          <w:p w:rsidR="00696A69" w:rsidRPr="004125F3" w:rsidRDefault="00696A69"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843" w:type="dxa"/>
            <w:shd w:val="clear" w:color="auto" w:fill="FFFFFF"/>
            <w:hideMark/>
          </w:tcPr>
          <w:p w:rsidR="00696A69" w:rsidRPr="004125F3" w:rsidRDefault="00696A69"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559" w:type="dxa"/>
            <w:shd w:val="clear" w:color="auto" w:fill="FFFFFF"/>
          </w:tcPr>
          <w:p w:rsidR="00696A69" w:rsidRPr="004125F3" w:rsidRDefault="00696A69" w:rsidP="00E132DA">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417" w:type="dxa"/>
            <w:shd w:val="clear" w:color="auto" w:fill="FFFFFF"/>
            <w:hideMark/>
          </w:tcPr>
          <w:p w:rsidR="00696A69" w:rsidRPr="004125F3" w:rsidRDefault="00696A69" w:rsidP="00E132DA">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810" w:type="dxa"/>
            <w:shd w:val="clear" w:color="auto" w:fill="FFFFFF"/>
            <w:hideMark/>
          </w:tcPr>
          <w:p w:rsidR="00696A69" w:rsidRPr="004125F3" w:rsidRDefault="00696A69" w:rsidP="00E132DA">
            <w:pPr>
              <w:ind w:firstLine="0"/>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843" w:type="dxa"/>
            <w:shd w:val="clear" w:color="auto" w:fill="FFFFFF"/>
            <w:hideMark/>
          </w:tcPr>
          <w:p w:rsidR="00696A69" w:rsidRPr="004125F3" w:rsidRDefault="00696A69" w:rsidP="00E132DA">
            <w:pPr>
              <w:ind w:firstLine="0"/>
              <w:jc w:val="center"/>
              <w:rPr>
                <w:rFonts w:ascii="Times New Roman" w:hAnsi="Times New Roman" w:cs="Times New Roman"/>
                <w:sz w:val="28"/>
                <w:szCs w:val="28"/>
              </w:rPr>
            </w:pPr>
            <w:r w:rsidRPr="004125F3">
              <w:rPr>
                <w:rFonts w:ascii="Times New Roman" w:hAnsi="Times New Roman" w:cs="Times New Roman"/>
                <w:sz w:val="28"/>
                <w:szCs w:val="28"/>
              </w:rPr>
              <w:t>6</w:t>
            </w:r>
          </w:p>
        </w:tc>
        <w:tc>
          <w:tcPr>
            <w:tcW w:w="1701" w:type="dxa"/>
            <w:shd w:val="clear" w:color="auto" w:fill="FFFFFF"/>
            <w:hideMark/>
          </w:tcPr>
          <w:p w:rsidR="00696A69" w:rsidRPr="004125F3" w:rsidRDefault="00696A69" w:rsidP="00E132DA">
            <w:pPr>
              <w:ind w:firstLine="0"/>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2126" w:type="dxa"/>
            <w:shd w:val="clear" w:color="auto" w:fill="FFFFFF"/>
            <w:hideMark/>
          </w:tcPr>
          <w:p w:rsidR="00696A69" w:rsidRPr="004125F3" w:rsidRDefault="00696A69" w:rsidP="00E132DA">
            <w:pPr>
              <w:ind w:firstLine="0"/>
              <w:jc w:val="center"/>
              <w:rPr>
                <w:rFonts w:ascii="Times New Roman" w:hAnsi="Times New Roman" w:cs="Times New Roman"/>
                <w:sz w:val="28"/>
                <w:szCs w:val="28"/>
              </w:rPr>
            </w:pPr>
            <w:r w:rsidRPr="004125F3">
              <w:rPr>
                <w:rFonts w:ascii="Times New Roman" w:hAnsi="Times New Roman" w:cs="Times New Roman"/>
                <w:sz w:val="28"/>
                <w:szCs w:val="28"/>
              </w:rPr>
              <w:t>8</w:t>
            </w:r>
          </w:p>
        </w:tc>
        <w:tc>
          <w:tcPr>
            <w:tcW w:w="1418" w:type="dxa"/>
            <w:shd w:val="clear" w:color="auto" w:fill="FFFFFF"/>
            <w:hideMark/>
          </w:tcPr>
          <w:p w:rsidR="00696A69" w:rsidRPr="004125F3" w:rsidRDefault="00696A69" w:rsidP="00E132DA">
            <w:pPr>
              <w:ind w:firstLine="0"/>
              <w:jc w:val="center"/>
              <w:rPr>
                <w:rFonts w:ascii="Times New Roman" w:hAnsi="Times New Roman" w:cs="Times New Roman"/>
                <w:sz w:val="28"/>
                <w:szCs w:val="28"/>
              </w:rPr>
            </w:pPr>
            <w:r w:rsidRPr="004125F3">
              <w:rPr>
                <w:rFonts w:ascii="Times New Roman" w:hAnsi="Times New Roman" w:cs="Times New Roman"/>
                <w:sz w:val="28"/>
                <w:szCs w:val="28"/>
              </w:rPr>
              <w:t>9</w:t>
            </w:r>
          </w:p>
        </w:tc>
        <w:tc>
          <w:tcPr>
            <w:tcW w:w="1592" w:type="dxa"/>
            <w:shd w:val="clear" w:color="auto" w:fill="FFFFFF"/>
            <w:hideMark/>
          </w:tcPr>
          <w:p w:rsidR="00696A69" w:rsidRPr="004125F3" w:rsidRDefault="00696A69"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696A69" w:rsidRPr="004125F3" w:rsidTr="00EB5CFE">
        <w:trPr>
          <w:trHeight w:val="240"/>
        </w:trPr>
        <w:tc>
          <w:tcPr>
            <w:tcW w:w="582" w:type="dxa"/>
            <w:vMerge w:val="restart"/>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p>
        </w:tc>
        <w:tc>
          <w:tcPr>
            <w:tcW w:w="1843" w:type="dxa"/>
            <w:vMerge w:val="restart"/>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Показатель 1</w:t>
            </w:r>
          </w:p>
        </w:tc>
        <w:tc>
          <w:tcPr>
            <w:tcW w:w="1559" w:type="dxa"/>
            <w:vMerge w:val="restart"/>
            <w:shd w:val="clear" w:color="auto" w:fill="FFFFFF"/>
          </w:tcPr>
          <w:p w:rsidR="00696A69" w:rsidRPr="004125F3" w:rsidRDefault="00696A69" w:rsidP="008113EA">
            <w:pPr>
              <w:ind w:firstLine="0"/>
              <w:rPr>
                <w:rFonts w:ascii="Times New Roman" w:hAnsi="Times New Roman" w:cs="Times New Roman"/>
                <w:sz w:val="28"/>
                <w:szCs w:val="28"/>
              </w:rPr>
            </w:pPr>
          </w:p>
        </w:tc>
        <w:tc>
          <w:tcPr>
            <w:tcW w:w="1417" w:type="dxa"/>
            <w:vMerge w:val="restart"/>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10" w:type="dxa"/>
            <w:vMerge w:val="restart"/>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shd w:val="clear" w:color="auto" w:fill="FFFFFF"/>
            <w:hideMark/>
          </w:tcPr>
          <w:p w:rsidR="00696A69" w:rsidRPr="004125F3" w:rsidRDefault="00696A69"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Базовый показатель 1</w:t>
            </w:r>
          </w:p>
        </w:tc>
        <w:tc>
          <w:tcPr>
            <w:tcW w:w="1701"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26"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592"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696A69" w:rsidRPr="004125F3" w:rsidTr="00EB5CFE">
        <w:tc>
          <w:tcPr>
            <w:tcW w:w="582" w:type="dxa"/>
            <w:vMerge/>
            <w:shd w:val="clear" w:color="auto" w:fill="FFFFFF"/>
            <w:vAlign w:val="center"/>
            <w:hideMark/>
          </w:tcPr>
          <w:p w:rsidR="00696A69" w:rsidRPr="004125F3" w:rsidRDefault="00696A69" w:rsidP="008113EA">
            <w:pPr>
              <w:ind w:firstLine="0"/>
              <w:rPr>
                <w:rFonts w:ascii="Times New Roman" w:hAnsi="Times New Roman" w:cs="Times New Roman"/>
                <w:b/>
                <w:sz w:val="28"/>
                <w:szCs w:val="28"/>
              </w:rPr>
            </w:pPr>
          </w:p>
        </w:tc>
        <w:tc>
          <w:tcPr>
            <w:tcW w:w="1843" w:type="dxa"/>
            <w:vMerge/>
            <w:shd w:val="clear" w:color="auto" w:fill="FFFFFF"/>
            <w:vAlign w:val="center"/>
            <w:hideMark/>
          </w:tcPr>
          <w:p w:rsidR="00696A69" w:rsidRPr="004125F3" w:rsidRDefault="00696A69" w:rsidP="008113EA">
            <w:pPr>
              <w:ind w:firstLine="0"/>
              <w:rPr>
                <w:rFonts w:ascii="Times New Roman" w:hAnsi="Times New Roman" w:cs="Times New Roman"/>
                <w:b/>
                <w:sz w:val="28"/>
                <w:szCs w:val="28"/>
              </w:rPr>
            </w:pPr>
          </w:p>
        </w:tc>
        <w:tc>
          <w:tcPr>
            <w:tcW w:w="1559" w:type="dxa"/>
            <w:vMerge/>
            <w:shd w:val="clear" w:color="auto" w:fill="FFFFFF"/>
          </w:tcPr>
          <w:p w:rsidR="00696A69" w:rsidRPr="004125F3" w:rsidRDefault="00696A69" w:rsidP="008113EA">
            <w:pPr>
              <w:ind w:firstLine="0"/>
              <w:rPr>
                <w:rFonts w:ascii="Times New Roman" w:hAnsi="Times New Roman" w:cs="Times New Roman"/>
                <w:b/>
                <w:sz w:val="28"/>
                <w:szCs w:val="28"/>
              </w:rPr>
            </w:pPr>
          </w:p>
        </w:tc>
        <w:tc>
          <w:tcPr>
            <w:tcW w:w="1417" w:type="dxa"/>
            <w:vMerge/>
            <w:shd w:val="clear" w:color="auto" w:fill="FFFFFF"/>
            <w:vAlign w:val="center"/>
            <w:hideMark/>
          </w:tcPr>
          <w:p w:rsidR="00696A69" w:rsidRPr="004125F3" w:rsidRDefault="00696A69" w:rsidP="008113EA">
            <w:pPr>
              <w:ind w:firstLine="0"/>
              <w:rPr>
                <w:rFonts w:ascii="Times New Roman" w:hAnsi="Times New Roman" w:cs="Times New Roman"/>
                <w:b/>
                <w:sz w:val="28"/>
                <w:szCs w:val="28"/>
              </w:rPr>
            </w:pPr>
          </w:p>
        </w:tc>
        <w:tc>
          <w:tcPr>
            <w:tcW w:w="1810" w:type="dxa"/>
            <w:vMerge/>
            <w:shd w:val="clear" w:color="auto" w:fill="FFFFFF"/>
            <w:vAlign w:val="center"/>
            <w:hideMark/>
          </w:tcPr>
          <w:p w:rsidR="00696A69" w:rsidRPr="004125F3" w:rsidRDefault="00696A69" w:rsidP="008113EA">
            <w:pPr>
              <w:ind w:firstLine="0"/>
              <w:rPr>
                <w:rFonts w:ascii="Times New Roman" w:hAnsi="Times New Roman" w:cs="Times New Roman"/>
                <w:b/>
                <w:sz w:val="28"/>
                <w:szCs w:val="28"/>
              </w:rPr>
            </w:pPr>
          </w:p>
        </w:tc>
        <w:tc>
          <w:tcPr>
            <w:tcW w:w="1843" w:type="dxa"/>
            <w:shd w:val="clear" w:color="auto" w:fill="FFFFFF"/>
            <w:hideMark/>
          </w:tcPr>
          <w:p w:rsidR="00696A69" w:rsidRPr="004125F3" w:rsidRDefault="00696A69"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Базовый показатель 2</w:t>
            </w:r>
          </w:p>
        </w:tc>
        <w:tc>
          <w:tcPr>
            <w:tcW w:w="1701"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26"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592"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696A69" w:rsidRPr="004125F3" w:rsidTr="00EB5CFE">
        <w:tc>
          <w:tcPr>
            <w:tcW w:w="582"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w:t>
            </w:r>
          </w:p>
        </w:tc>
        <w:tc>
          <w:tcPr>
            <w:tcW w:w="1559" w:type="dxa"/>
            <w:shd w:val="clear" w:color="auto" w:fill="FFFFFF"/>
          </w:tcPr>
          <w:p w:rsidR="00696A69" w:rsidRPr="004125F3" w:rsidRDefault="00696A69" w:rsidP="008113EA">
            <w:pPr>
              <w:ind w:firstLine="0"/>
              <w:rPr>
                <w:rFonts w:ascii="Times New Roman" w:hAnsi="Times New Roman" w:cs="Times New Roman"/>
                <w:sz w:val="28"/>
                <w:szCs w:val="28"/>
              </w:rPr>
            </w:pPr>
          </w:p>
        </w:tc>
        <w:tc>
          <w:tcPr>
            <w:tcW w:w="1417"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10"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843"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701"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126"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418"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592" w:type="dxa"/>
            <w:shd w:val="clear" w:color="auto" w:fill="FFFFFF"/>
            <w:hideMark/>
          </w:tcPr>
          <w:p w:rsidR="00696A69" w:rsidRPr="004125F3" w:rsidRDefault="00696A69"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bl>
    <w:p w:rsidR="00AB487E" w:rsidRPr="004125F3" w:rsidRDefault="00AB487E" w:rsidP="00AB487E">
      <w:pPr>
        <w:spacing w:line="259" w:lineRule="auto"/>
        <w:ind w:firstLine="0"/>
        <w:jc w:val="left"/>
        <w:rPr>
          <w:rFonts w:ascii="Times New Roman" w:hAnsi="Times New Roman" w:cs="Times New Roman"/>
          <w:sz w:val="28"/>
          <w:szCs w:val="28"/>
        </w:rPr>
        <w:sectPr w:rsidR="00AB487E" w:rsidRPr="004125F3" w:rsidSect="00B81F84">
          <w:pgSz w:w="16838" w:h="11906" w:orient="landscape"/>
          <w:pgMar w:top="426" w:right="536" w:bottom="851" w:left="566" w:header="340" w:footer="340" w:gutter="0"/>
          <w:cols w:space="720"/>
          <w:titlePg/>
          <w:docGrid w:linePitch="326"/>
        </w:sectPr>
      </w:pPr>
    </w:p>
    <w:p w:rsidR="00DB44ED" w:rsidRPr="004125F3" w:rsidRDefault="00DB44ED" w:rsidP="00DB44ED">
      <w:pPr>
        <w:widowControl/>
        <w:autoSpaceDE/>
        <w:autoSpaceDN/>
        <w:adjustRightInd/>
        <w:spacing w:line="259" w:lineRule="auto"/>
        <w:ind w:left="7230" w:right="42" w:firstLine="0"/>
        <w:jc w:val="right"/>
        <w:rPr>
          <w:rFonts w:ascii="Times New Roman" w:hAnsi="Times New Roman" w:cs="Times New Roman"/>
          <w:sz w:val="28"/>
          <w:szCs w:val="28"/>
        </w:rPr>
      </w:pPr>
      <w:r>
        <w:rPr>
          <w:rFonts w:ascii="Times New Roman" w:hAnsi="Times New Roman" w:cs="Times New Roman"/>
          <w:sz w:val="28"/>
          <w:szCs w:val="28"/>
        </w:rPr>
        <w:lastRenderedPageBreak/>
        <w:t>Таблица 7</w:t>
      </w:r>
    </w:p>
    <w:p w:rsidR="00AB487E" w:rsidRPr="004125F3" w:rsidRDefault="00EB5CFE" w:rsidP="00AB487E">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7. </w:t>
      </w:r>
      <w:r w:rsidR="00AB487E" w:rsidRPr="004125F3">
        <w:rPr>
          <w:rFonts w:ascii="Times New Roman" w:hAnsi="Times New Roman"/>
          <w:sz w:val="28"/>
          <w:szCs w:val="28"/>
        </w:rPr>
        <w:t xml:space="preserve">План реализации </w:t>
      </w:r>
      <w:r w:rsidR="00B933A3" w:rsidRPr="004125F3">
        <w:rPr>
          <w:rFonts w:ascii="Times New Roman" w:hAnsi="Times New Roman"/>
          <w:sz w:val="28"/>
          <w:szCs w:val="28"/>
        </w:rPr>
        <w:t>муниципаль</w:t>
      </w:r>
      <w:r w:rsidR="00AB487E" w:rsidRPr="004125F3">
        <w:rPr>
          <w:rFonts w:ascii="Times New Roman" w:hAnsi="Times New Roman"/>
          <w:sz w:val="28"/>
          <w:szCs w:val="28"/>
        </w:rPr>
        <w:t>ной программы на _____ год</w:t>
      </w:r>
    </w:p>
    <w:tbl>
      <w:tblPr>
        <w:tblW w:w="15608" w:type="dxa"/>
        <w:shd w:val="clear" w:color="auto" w:fill="FFFFFF"/>
        <w:tblLayout w:type="fixed"/>
        <w:tblCellMar>
          <w:top w:w="15" w:type="dxa"/>
          <w:left w:w="15" w:type="dxa"/>
          <w:bottom w:w="15" w:type="dxa"/>
          <w:right w:w="15" w:type="dxa"/>
        </w:tblCellMar>
        <w:tblLook w:val="04A0"/>
      </w:tblPr>
      <w:tblGrid>
        <w:gridCol w:w="1149"/>
        <w:gridCol w:w="6663"/>
        <w:gridCol w:w="1559"/>
        <w:gridCol w:w="1417"/>
        <w:gridCol w:w="1843"/>
        <w:gridCol w:w="2977"/>
      </w:tblGrid>
      <w:tr w:rsidR="00EB5CFE" w:rsidRPr="004125F3" w:rsidTr="007118C3">
        <w:trPr>
          <w:trHeight w:val="240"/>
        </w:trPr>
        <w:tc>
          <w:tcPr>
            <w:tcW w:w="1149" w:type="dxa"/>
            <w:tcBorders>
              <w:top w:val="single" w:sz="6" w:space="0" w:color="000000"/>
              <w:left w:val="single" w:sz="6" w:space="0" w:color="000000"/>
            </w:tcBorders>
            <w:shd w:val="clear" w:color="auto" w:fill="FFFFFF"/>
            <w:hideMark/>
          </w:tcPr>
          <w:p w:rsidR="00EB5CFE" w:rsidRPr="004125F3" w:rsidRDefault="00EB5CF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6663" w:type="dxa"/>
            <w:tcBorders>
              <w:top w:val="single" w:sz="6" w:space="0" w:color="000000"/>
              <w:left w:val="single" w:sz="6" w:space="0" w:color="000000"/>
            </w:tcBorders>
            <w:shd w:val="clear" w:color="auto" w:fill="FFFFFF"/>
            <w:hideMark/>
          </w:tcPr>
          <w:p w:rsidR="00EB5CFE" w:rsidRPr="004125F3" w:rsidRDefault="00EB5CFE" w:rsidP="006570BC">
            <w:pPr>
              <w:ind w:firstLine="0"/>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структурного элемента муниципальной программы,  задачи, мероприятия (результата), контрольной точки</w:t>
            </w:r>
          </w:p>
        </w:tc>
        <w:tc>
          <w:tcPr>
            <w:tcW w:w="1559" w:type="dxa"/>
            <w:tcBorders>
              <w:top w:val="single" w:sz="4" w:space="0" w:color="auto"/>
              <w:left w:val="single" w:sz="4" w:space="0" w:color="auto"/>
              <w:right w:val="single" w:sz="4" w:space="0" w:color="auto"/>
            </w:tcBorders>
            <w:shd w:val="clear" w:color="auto" w:fill="FFFFFF"/>
          </w:tcPr>
          <w:p w:rsidR="00EB5CFE" w:rsidRPr="004125F3" w:rsidRDefault="007118C3" w:rsidP="008113EA">
            <w:pPr>
              <w:ind w:firstLine="0"/>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417" w:type="dxa"/>
            <w:tcBorders>
              <w:top w:val="single" w:sz="4" w:space="0" w:color="auto"/>
              <w:left w:val="single" w:sz="4" w:space="0" w:color="auto"/>
            </w:tcBorders>
            <w:shd w:val="clear" w:color="auto" w:fill="FFFFFF"/>
          </w:tcPr>
          <w:p w:rsidR="00EB5CFE" w:rsidRPr="004125F3" w:rsidRDefault="007118C3" w:rsidP="008113EA">
            <w:pPr>
              <w:ind w:firstLine="0"/>
              <w:jc w:val="center"/>
              <w:rPr>
                <w:rFonts w:ascii="Times New Roman" w:hAnsi="Times New Roman" w:cs="Times New Roman"/>
                <w:sz w:val="28"/>
                <w:szCs w:val="28"/>
              </w:rPr>
            </w:pPr>
            <w:r>
              <w:rPr>
                <w:rFonts w:ascii="Times New Roman" w:hAnsi="Times New Roman" w:cs="Times New Roman"/>
                <w:sz w:val="28"/>
                <w:szCs w:val="28"/>
              </w:rPr>
              <w:t>Плановое значение результата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B5CFE" w:rsidRPr="004125F3" w:rsidRDefault="00EB5CF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Дата наступления 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B5CFE" w:rsidRPr="004125F3" w:rsidRDefault="00EB5CFE" w:rsidP="008113EA">
            <w:pPr>
              <w:ind w:firstLine="0"/>
              <w:jc w:val="center"/>
              <w:rPr>
                <w:rFonts w:ascii="Times New Roman" w:hAnsi="Times New Roman" w:cs="Times New Roman"/>
                <w:sz w:val="28"/>
                <w:szCs w:val="28"/>
              </w:rPr>
            </w:pPr>
            <w:r w:rsidRPr="004125F3">
              <w:rPr>
                <w:rFonts w:ascii="Times New Roman" w:hAnsi="Times New Roman" w:cs="Times New Roman"/>
                <w:sz w:val="28"/>
                <w:szCs w:val="28"/>
              </w:rPr>
              <w:t>Ответственный исполнитель</w:t>
            </w:r>
          </w:p>
          <w:p w:rsidR="00EB5CFE" w:rsidRPr="004125F3" w:rsidRDefault="00EB5CFE" w:rsidP="006570BC">
            <w:pPr>
              <w:ind w:firstLine="0"/>
              <w:jc w:val="center"/>
              <w:rPr>
                <w:rFonts w:ascii="Times New Roman" w:hAnsi="Times New Roman" w:cs="Times New Roman"/>
                <w:b/>
                <w:sz w:val="28"/>
                <w:szCs w:val="28"/>
              </w:rPr>
            </w:pPr>
            <w:r w:rsidRPr="004125F3">
              <w:rPr>
                <w:rFonts w:ascii="Times New Roman" w:hAnsi="Times New Roman" w:cs="Times New Roman"/>
                <w:sz w:val="28"/>
                <w:szCs w:val="28"/>
              </w:rPr>
              <w:t>(Ф.И.О., должность, наименование структурного подразделения администрации района)</w:t>
            </w:r>
          </w:p>
        </w:tc>
      </w:tr>
      <w:tr w:rsidR="00EB5CFE" w:rsidRPr="004125F3" w:rsidTr="007118C3">
        <w:tc>
          <w:tcPr>
            <w:tcW w:w="1149" w:type="dxa"/>
            <w:tcBorders>
              <w:top w:val="single" w:sz="6" w:space="0" w:color="000000"/>
              <w:left w:val="single" w:sz="6" w:space="0" w:color="000000"/>
            </w:tcBorders>
            <w:shd w:val="clear" w:color="auto" w:fill="FFFFFF"/>
            <w:hideMark/>
          </w:tcPr>
          <w:p w:rsidR="00EB5CFE" w:rsidRPr="004125F3" w:rsidRDefault="00EB5CF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6663" w:type="dxa"/>
            <w:tcBorders>
              <w:top w:val="single" w:sz="6" w:space="0" w:color="000000"/>
              <w:left w:val="single" w:sz="6" w:space="0" w:color="000000"/>
            </w:tcBorders>
            <w:shd w:val="clear" w:color="auto" w:fill="FFFFFF"/>
            <w:hideMark/>
          </w:tcPr>
          <w:p w:rsidR="00EB5CFE" w:rsidRPr="004125F3" w:rsidRDefault="00EB5CF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559" w:type="dxa"/>
            <w:tcBorders>
              <w:top w:val="single" w:sz="6" w:space="0" w:color="000000"/>
              <w:left w:val="single" w:sz="6" w:space="0" w:color="000000"/>
            </w:tcBorders>
            <w:shd w:val="clear" w:color="auto" w:fill="FFFFFF"/>
          </w:tcPr>
          <w:p w:rsidR="00EB5CFE" w:rsidRPr="004125F3" w:rsidRDefault="007118C3" w:rsidP="008113EA">
            <w:pPr>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Borders>
              <w:top w:val="single" w:sz="6" w:space="0" w:color="000000"/>
              <w:left w:val="single" w:sz="6" w:space="0" w:color="000000"/>
              <w:right w:val="single" w:sz="6" w:space="0" w:color="000000"/>
            </w:tcBorders>
            <w:shd w:val="clear" w:color="auto" w:fill="FFFFFF"/>
          </w:tcPr>
          <w:p w:rsidR="00EB5CFE" w:rsidRPr="004125F3" w:rsidRDefault="007118C3" w:rsidP="008113EA">
            <w:pPr>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Borders>
              <w:top w:val="single" w:sz="6" w:space="0" w:color="000000"/>
              <w:left w:val="single" w:sz="6" w:space="0" w:color="000000"/>
            </w:tcBorders>
            <w:shd w:val="clear" w:color="auto" w:fill="FFFFFF"/>
            <w:hideMark/>
          </w:tcPr>
          <w:p w:rsidR="00EB5CFE" w:rsidRPr="007118C3" w:rsidRDefault="007118C3" w:rsidP="008113EA">
            <w:pPr>
              <w:ind w:firstLine="0"/>
              <w:jc w:val="center"/>
              <w:rPr>
                <w:rFonts w:ascii="Times New Roman" w:hAnsi="Times New Roman" w:cs="Times New Roman"/>
                <w:sz w:val="28"/>
                <w:szCs w:val="28"/>
              </w:rPr>
            </w:pPr>
            <w:r w:rsidRPr="007118C3">
              <w:rPr>
                <w:rFonts w:ascii="Times New Roman" w:hAnsi="Times New Roman" w:cs="Times New Roman"/>
                <w:sz w:val="28"/>
                <w:szCs w:val="28"/>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EB5CFE" w:rsidRPr="007118C3" w:rsidRDefault="007118C3" w:rsidP="008113EA">
            <w:pPr>
              <w:ind w:firstLine="0"/>
              <w:jc w:val="center"/>
              <w:rPr>
                <w:rFonts w:ascii="Times New Roman" w:hAnsi="Times New Roman" w:cs="Times New Roman"/>
                <w:sz w:val="28"/>
                <w:szCs w:val="28"/>
              </w:rPr>
            </w:pPr>
            <w:r w:rsidRPr="007118C3">
              <w:rPr>
                <w:rFonts w:ascii="Times New Roman" w:hAnsi="Times New Roman" w:cs="Times New Roman"/>
                <w:sz w:val="28"/>
                <w:szCs w:val="28"/>
              </w:rPr>
              <w:t>6</w:t>
            </w:r>
          </w:p>
        </w:tc>
      </w:tr>
      <w:tr w:rsidR="007118C3" w:rsidRPr="004125F3" w:rsidTr="007118C3">
        <w:tc>
          <w:tcPr>
            <w:tcW w:w="1149" w:type="dxa"/>
            <w:tcBorders>
              <w:top w:val="single" w:sz="6" w:space="0" w:color="000000"/>
              <w:left w:val="single" w:sz="6" w:space="0" w:color="000000"/>
            </w:tcBorders>
            <w:shd w:val="clear" w:color="auto" w:fill="FFFFFF"/>
            <w:hideMark/>
          </w:tcPr>
          <w:p w:rsidR="007118C3" w:rsidRPr="004125F3" w:rsidRDefault="007118C3"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p>
        </w:tc>
        <w:tc>
          <w:tcPr>
            <w:tcW w:w="6663" w:type="dxa"/>
            <w:tcBorders>
              <w:top w:val="single" w:sz="6" w:space="0" w:color="000000"/>
              <w:left w:val="single" w:sz="6" w:space="0" w:color="000000"/>
              <w:right w:val="single" w:sz="4" w:space="0" w:color="auto"/>
            </w:tcBorders>
            <w:shd w:val="clear" w:color="auto" w:fill="FFFFFF"/>
          </w:tcPr>
          <w:p w:rsidR="007118C3" w:rsidRPr="004125F3" w:rsidRDefault="007118C3" w:rsidP="000F50A5">
            <w:pPr>
              <w:ind w:firstLine="0"/>
              <w:jc w:val="left"/>
              <w:rPr>
                <w:rFonts w:ascii="Times New Roman" w:hAnsi="Times New Roman" w:cs="Times New Roman"/>
                <w:b/>
                <w:sz w:val="28"/>
                <w:szCs w:val="28"/>
              </w:rPr>
            </w:pPr>
            <w:r>
              <w:rPr>
                <w:rFonts w:ascii="Times New Roman" w:hAnsi="Times New Roman" w:cs="Times New Roman"/>
                <w:sz w:val="28"/>
                <w:szCs w:val="28"/>
              </w:rPr>
              <w:t>Мероприятия в рамках р</w:t>
            </w:r>
            <w:r w:rsidRPr="004125F3">
              <w:rPr>
                <w:rFonts w:ascii="Times New Roman" w:hAnsi="Times New Roman" w:cs="Times New Roman"/>
                <w:sz w:val="28"/>
                <w:szCs w:val="28"/>
              </w:rPr>
              <w:t>егиональн</w:t>
            </w:r>
            <w:r>
              <w:rPr>
                <w:rFonts w:ascii="Times New Roman" w:hAnsi="Times New Roman" w:cs="Times New Roman"/>
                <w:sz w:val="28"/>
                <w:szCs w:val="28"/>
              </w:rPr>
              <w:t xml:space="preserve">ого </w:t>
            </w:r>
            <w:r w:rsidRPr="004125F3">
              <w:rPr>
                <w:rFonts w:ascii="Times New Roman" w:hAnsi="Times New Roman" w:cs="Times New Roman"/>
                <w:sz w:val="28"/>
                <w:szCs w:val="28"/>
              </w:rPr>
              <w:t>проект</w:t>
            </w:r>
            <w:r>
              <w:rPr>
                <w:rFonts w:ascii="Times New Roman" w:hAnsi="Times New Roman" w:cs="Times New Roman"/>
                <w:sz w:val="28"/>
                <w:szCs w:val="28"/>
              </w:rPr>
              <w:t>а</w:t>
            </w:r>
            <w:r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регионального проекта</w:t>
            </w:r>
            <w:r w:rsidRPr="004125F3">
              <w:rPr>
                <w:rFonts w:ascii="Times New Roman" w:hAnsi="Times New Roman" w:cs="Times New Roman"/>
                <w:sz w:val="28"/>
                <w:szCs w:val="28"/>
              </w:rPr>
              <w:t>»</w:t>
            </w:r>
          </w:p>
        </w:tc>
        <w:tc>
          <w:tcPr>
            <w:tcW w:w="1559"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p>
        </w:tc>
      </w:tr>
      <w:tr w:rsidR="007118C3" w:rsidRPr="004125F3" w:rsidTr="007118C3">
        <w:tc>
          <w:tcPr>
            <w:tcW w:w="1149" w:type="dxa"/>
            <w:tcBorders>
              <w:top w:val="single" w:sz="6" w:space="0" w:color="000000"/>
              <w:left w:val="single" w:sz="6" w:space="0" w:color="000000"/>
            </w:tcBorders>
            <w:shd w:val="clear" w:color="auto" w:fill="FFFFFF"/>
          </w:tcPr>
          <w:p w:rsidR="007118C3" w:rsidRPr="004125F3" w:rsidRDefault="007118C3"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p>
        </w:tc>
        <w:tc>
          <w:tcPr>
            <w:tcW w:w="6663" w:type="dxa"/>
            <w:tcBorders>
              <w:top w:val="single" w:sz="6" w:space="0" w:color="000000"/>
              <w:left w:val="single" w:sz="6" w:space="0" w:color="000000"/>
              <w:right w:val="single" w:sz="4" w:space="0" w:color="auto"/>
            </w:tcBorders>
            <w:shd w:val="clear" w:color="auto" w:fill="FFFFFF"/>
          </w:tcPr>
          <w:p w:rsidR="007118C3" w:rsidRPr="004125F3" w:rsidRDefault="007118C3" w:rsidP="006570BC">
            <w:pPr>
              <w:ind w:firstLine="0"/>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задачи регионального проекта </w:t>
            </w:r>
          </w:p>
        </w:tc>
        <w:tc>
          <w:tcPr>
            <w:tcW w:w="1559"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6" w:space="0" w:color="000000"/>
              <w:left w:val="single" w:sz="6" w:space="0" w:color="000000"/>
              <w:right w:val="single" w:sz="4" w:space="0" w:color="auto"/>
            </w:tcBorders>
            <w:shd w:val="clear" w:color="auto" w:fill="FFFFFF"/>
          </w:tcPr>
          <w:p w:rsidR="007118C3" w:rsidRPr="000E7246" w:rsidRDefault="007118C3" w:rsidP="000E7246">
            <w:pPr>
              <w:ind w:firstLine="0"/>
              <w:jc w:val="center"/>
              <w:rPr>
                <w:rFonts w:ascii="Times New Roman" w:hAnsi="Times New Roman" w:cs="Times New Roman"/>
                <w:sz w:val="28"/>
                <w:szCs w:val="28"/>
              </w:rPr>
            </w:pPr>
          </w:p>
        </w:tc>
      </w:tr>
      <w:tr w:rsidR="007118C3" w:rsidRPr="004125F3" w:rsidTr="007118C3">
        <w:tc>
          <w:tcPr>
            <w:tcW w:w="1149" w:type="dxa"/>
            <w:tcBorders>
              <w:top w:val="single" w:sz="6" w:space="0" w:color="000000"/>
              <w:left w:val="single" w:sz="6" w:space="0" w:color="000000"/>
            </w:tcBorders>
            <w:shd w:val="clear" w:color="auto" w:fill="FFFFFF"/>
          </w:tcPr>
          <w:p w:rsidR="007118C3" w:rsidRPr="004125F3" w:rsidRDefault="007118C3" w:rsidP="006570BC">
            <w:pPr>
              <w:ind w:firstLine="0"/>
              <w:rPr>
                <w:rFonts w:ascii="Times New Roman" w:hAnsi="Times New Roman" w:cs="Times New Roman"/>
                <w:b/>
                <w:sz w:val="28"/>
                <w:szCs w:val="28"/>
              </w:rPr>
            </w:pPr>
            <w:r w:rsidRPr="004125F3">
              <w:rPr>
                <w:rFonts w:ascii="Times New Roman" w:hAnsi="Times New Roman" w:cs="Times New Roman"/>
                <w:sz w:val="28"/>
                <w:szCs w:val="28"/>
              </w:rPr>
              <w:t>1.</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p>
        </w:tc>
        <w:tc>
          <w:tcPr>
            <w:tcW w:w="6663" w:type="dxa"/>
            <w:tcBorders>
              <w:top w:val="single" w:sz="6" w:space="0" w:color="000000"/>
              <w:left w:val="single" w:sz="6" w:space="0" w:color="000000"/>
            </w:tcBorders>
            <w:shd w:val="clear" w:color="auto" w:fill="FFFFFF"/>
          </w:tcPr>
          <w:p w:rsidR="007118C3" w:rsidRPr="004125F3" w:rsidRDefault="007118C3" w:rsidP="008113EA">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Результат регионального проекта </w:t>
            </w:r>
          </w:p>
        </w:tc>
        <w:tc>
          <w:tcPr>
            <w:tcW w:w="1559" w:type="dxa"/>
            <w:tcBorders>
              <w:top w:val="single" w:sz="6" w:space="0" w:color="000000"/>
              <w:left w:val="single" w:sz="6" w:space="0" w:color="000000"/>
            </w:tcBorders>
            <w:shd w:val="clear" w:color="auto" w:fill="FFFFFF"/>
          </w:tcPr>
          <w:p w:rsidR="007118C3" w:rsidRPr="000E7246" w:rsidRDefault="007118C3" w:rsidP="000E7246">
            <w:pPr>
              <w:ind w:firstLine="0"/>
              <w:jc w:val="center"/>
              <w:rPr>
                <w:rFonts w:ascii="Times New Roman" w:hAnsi="Times New Roman" w:cs="Times New Roman"/>
                <w:sz w:val="28"/>
                <w:szCs w:val="28"/>
                <w:lang w:val="en-US"/>
              </w:rPr>
            </w:pPr>
          </w:p>
        </w:tc>
        <w:tc>
          <w:tcPr>
            <w:tcW w:w="1417" w:type="dxa"/>
            <w:tcBorders>
              <w:top w:val="single" w:sz="6" w:space="0" w:color="000000"/>
              <w:left w:val="single" w:sz="6" w:space="0" w:color="000000"/>
            </w:tcBorders>
            <w:shd w:val="clear" w:color="auto" w:fill="FFFFFF"/>
          </w:tcPr>
          <w:p w:rsidR="007118C3" w:rsidRPr="000E7246" w:rsidRDefault="007118C3" w:rsidP="000E7246">
            <w:pPr>
              <w:ind w:firstLine="0"/>
              <w:jc w:val="center"/>
              <w:rPr>
                <w:rFonts w:ascii="Times New Roman" w:hAnsi="Times New Roman" w:cs="Times New Roman"/>
                <w:sz w:val="28"/>
                <w:szCs w:val="28"/>
                <w:lang w:val="en-US"/>
              </w:rPr>
            </w:pPr>
          </w:p>
        </w:tc>
        <w:tc>
          <w:tcPr>
            <w:tcW w:w="1843" w:type="dxa"/>
            <w:tcBorders>
              <w:top w:val="single" w:sz="6" w:space="0" w:color="000000"/>
              <w:left w:val="single" w:sz="6" w:space="0" w:color="000000"/>
            </w:tcBorders>
            <w:shd w:val="clear" w:color="auto" w:fill="FFFFFF"/>
          </w:tcPr>
          <w:p w:rsidR="007118C3"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7118C3" w:rsidRPr="000E7246" w:rsidRDefault="007118C3" w:rsidP="000E7246">
            <w:pPr>
              <w:ind w:firstLine="0"/>
              <w:jc w:val="center"/>
              <w:rPr>
                <w:rFonts w:ascii="Times New Roman" w:hAnsi="Times New Roman" w:cs="Times New Roman"/>
                <w:sz w:val="28"/>
                <w:szCs w:val="28"/>
              </w:rPr>
            </w:pPr>
          </w:p>
        </w:tc>
      </w:tr>
      <w:tr w:rsidR="00EB5CFE" w:rsidRPr="004125F3" w:rsidTr="007118C3">
        <w:tc>
          <w:tcPr>
            <w:tcW w:w="1149" w:type="dxa"/>
            <w:tcBorders>
              <w:top w:val="single" w:sz="6" w:space="0" w:color="000000"/>
              <w:left w:val="single" w:sz="6" w:space="0" w:color="000000"/>
            </w:tcBorders>
            <w:shd w:val="clear" w:color="auto" w:fill="FFFFFF"/>
          </w:tcPr>
          <w:p w:rsidR="00EB5CFE" w:rsidRPr="004125F3" w:rsidRDefault="00EB5CFE" w:rsidP="006570BC">
            <w:pPr>
              <w:ind w:firstLine="0"/>
              <w:rPr>
                <w:rFonts w:ascii="Times New Roman" w:hAnsi="Times New Roman" w:cs="Times New Roman"/>
                <w:b/>
                <w:sz w:val="28"/>
                <w:szCs w:val="28"/>
              </w:rPr>
            </w:pPr>
            <w:r w:rsidRPr="004125F3">
              <w:rPr>
                <w:rFonts w:ascii="Times New Roman" w:hAnsi="Times New Roman" w:cs="Times New Roman"/>
                <w:sz w:val="28"/>
                <w:szCs w:val="28"/>
              </w:rPr>
              <w:t>1.</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p>
        </w:tc>
        <w:tc>
          <w:tcPr>
            <w:tcW w:w="6663" w:type="dxa"/>
            <w:tcBorders>
              <w:top w:val="single" w:sz="6" w:space="0" w:color="000000"/>
              <w:left w:val="single" w:sz="6" w:space="0" w:color="000000"/>
            </w:tcBorders>
            <w:shd w:val="clear" w:color="auto" w:fill="FFFFFF"/>
            <w:hideMark/>
          </w:tcPr>
          <w:p w:rsidR="00EB5CFE" w:rsidRPr="004125F3" w:rsidRDefault="00EB5CFE"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Контрольная точка результата регионального проекта </w:t>
            </w:r>
          </w:p>
        </w:tc>
        <w:tc>
          <w:tcPr>
            <w:tcW w:w="1559" w:type="dxa"/>
            <w:tcBorders>
              <w:top w:val="single" w:sz="6" w:space="0" w:color="000000"/>
              <w:left w:val="single" w:sz="6" w:space="0" w:color="000000"/>
            </w:tcBorders>
            <w:shd w:val="clear" w:color="auto" w:fill="FFFFFF"/>
          </w:tcPr>
          <w:p w:rsidR="00EB5CFE"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right w:val="single" w:sz="6" w:space="0" w:color="000000"/>
            </w:tcBorders>
            <w:shd w:val="clear" w:color="auto" w:fill="FFFFFF"/>
          </w:tcPr>
          <w:p w:rsidR="00EB5CFE" w:rsidRPr="000E7246" w:rsidRDefault="007118C3" w:rsidP="000E724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tcBorders>
            <w:shd w:val="clear" w:color="auto" w:fill="FFFFFF"/>
          </w:tcPr>
          <w:p w:rsidR="00EB5CFE" w:rsidRPr="000E7246" w:rsidRDefault="00EB5CFE" w:rsidP="000E7246">
            <w:pPr>
              <w:ind w:firstLine="0"/>
              <w:jc w:val="center"/>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EB5CFE" w:rsidRPr="000E7246" w:rsidRDefault="00EB5CFE"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tcBorders>
            <w:shd w:val="clear" w:color="auto" w:fill="FFFFFF"/>
            <w:hideMark/>
          </w:tcPr>
          <w:p w:rsidR="000E7246" w:rsidRPr="004125F3" w:rsidRDefault="000E7246" w:rsidP="008113EA">
            <w:pPr>
              <w:ind w:firstLine="0"/>
              <w:rPr>
                <w:rFonts w:ascii="Times New Roman" w:hAnsi="Times New Roman" w:cs="Times New Roman"/>
                <w:b/>
                <w:sz w:val="28"/>
                <w:szCs w:val="28"/>
              </w:rPr>
            </w:pPr>
            <w:r w:rsidRPr="004125F3">
              <w:rPr>
                <w:rFonts w:ascii="Times New Roman" w:hAnsi="Times New Roman" w:cs="Times New Roman"/>
                <w:sz w:val="28"/>
                <w:szCs w:val="28"/>
              </w:rPr>
              <w:t>2.</w:t>
            </w:r>
          </w:p>
        </w:tc>
        <w:tc>
          <w:tcPr>
            <w:tcW w:w="6663" w:type="dxa"/>
            <w:tcBorders>
              <w:top w:val="single" w:sz="6" w:space="0" w:color="000000"/>
              <w:left w:val="single" w:sz="6" w:space="0" w:color="000000"/>
            </w:tcBorders>
            <w:shd w:val="clear" w:color="auto" w:fill="FFFFFF"/>
          </w:tcPr>
          <w:p w:rsidR="000E7246" w:rsidRPr="004125F3" w:rsidRDefault="000E7246" w:rsidP="008113EA">
            <w:pPr>
              <w:ind w:firstLine="0"/>
              <w:rPr>
                <w:rFonts w:ascii="Times New Roman" w:hAnsi="Times New Roman" w:cs="Times New Roman"/>
                <w:b/>
                <w:sz w:val="28"/>
                <w:szCs w:val="28"/>
                <w:lang w:val="en-US"/>
              </w:rPr>
            </w:pPr>
            <w:r w:rsidRPr="004125F3">
              <w:rPr>
                <w:rFonts w:ascii="Times New Roman" w:hAnsi="Times New Roman" w:cs="Times New Roman"/>
                <w:sz w:val="28"/>
                <w:szCs w:val="28"/>
              </w:rPr>
              <w:t>Комплекс процессных мероприятий «Наименование»</w:t>
            </w:r>
          </w:p>
        </w:tc>
        <w:tc>
          <w:tcPr>
            <w:tcW w:w="1559" w:type="dxa"/>
            <w:tcBorders>
              <w:top w:val="single" w:sz="6" w:space="0" w:color="000000"/>
              <w:left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tcBorders>
            <w:shd w:val="clear" w:color="auto" w:fill="FFFFFF"/>
          </w:tcPr>
          <w:p w:rsidR="000E7246" w:rsidRPr="004125F3" w:rsidRDefault="000E7246" w:rsidP="006570BC">
            <w:pPr>
              <w:ind w:firstLine="0"/>
              <w:rPr>
                <w:rFonts w:ascii="Times New Roman" w:hAnsi="Times New Roman" w:cs="Times New Roman"/>
                <w:b/>
                <w:sz w:val="28"/>
                <w:szCs w:val="28"/>
              </w:rPr>
            </w:pPr>
            <w:r w:rsidRPr="004125F3">
              <w:rPr>
                <w:rFonts w:ascii="Times New Roman" w:hAnsi="Times New Roman" w:cs="Times New Roman"/>
                <w:sz w:val="28"/>
                <w:szCs w:val="28"/>
              </w:rPr>
              <w:t>2.</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p>
        </w:tc>
        <w:tc>
          <w:tcPr>
            <w:tcW w:w="6663" w:type="dxa"/>
            <w:tcBorders>
              <w:top w:val="single" w:sz="6" w:space="0" w:color="000000"/>
              <w:left w:val="single" w:sz="6" w:space="0" w:color="000000"/>
              <w:right w:val="single" w:sz="4" w:space="0" w:color="auto"/>
            </w:tcBorders>
            <w:shd w:val="clear" w:color="auto" w:fill="FFFFFF"/>
          </w:tcPr>
          <w:p w:rsidR="000E7246" w:rsidRPr="004125F3" w:rsidRDefault="000E7246" w:rsidP="008113EA">
            <w:pPr>
              <w:ind w:firstLine="0"/>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задачи комплекса процессных мероприятий </w:t>
            </w:r>
          </w:p>
        </w:tc>
        <w:tc>
          <w:tcPr>
            <w:tcW w:w="1559" w:type="dxa"/>
            <w:tcBorders>
              <w:top w:val="single" w:sz="6" w:space="0" w:color="000000"/>
              <w:left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6" w:space="0" w:color="000000"/>
              <w:left w:val="single" w:sz="6" w:space="0" w:color="000000"/>
              <w:right w:val="single" w:sz="4" w:space="0" w:color="auto"/>
            </w:tcBorders>
            <w:shd w:val="clear" w:color="auto" w:fill="FFFFFF"/>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tcBorders>
            <w:shd w:val="clear" w:color="auto" w:fill="FFFFFF"/>
          </w:tcPr>
          <w:p w:rsidR="000E7246" w:rsidRPr="004125F3" w:rsidRDefault="000E7246" w:rsidP="006570BC">
            <w:pPr>
              <w:ind w:firstLine="0"/>
              <w:rPr>
                <w:rFonts w:ascii="Times New Roman" w:hAnsi="Times New Roman" w:cs="Times New Roman"/>
                <w:b/>
                <w:sz w:val="28"/>
                <w:szCs w:val="28"/>
              </w:rPr>
            </w:pPr>
            <w:r w:rsidRPr="004125F3">
              <w:rPr>
                <w:rFonts w:ascii="Times New Roman" w:hAnsi="Times New Roman" w:cs="Times New Roman"/>
                <w:sz w:val="28"/>
                <w:szCs w:val="28"/>
              </w:rPr>
              <w:t>2.</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p>
        </w:tc>
        <w:tc>
          <w:tcPr>
            <w:tcW w:w="6663" w:type="dxa"/>
            <w:tcBorders>
              <w:top w:val="single" w:sz="6" w:space="0" w:color="000000"/>
              <w:left w:val="single" w:sz="6" w:space="0" w:color="000000"/>
            </w:tcBorders>
            <w:shd w:val="clear" w:color="auto" w:fill="FFFFFF"/>
          </w:tcPr>
          <w:p w:rsidR="000E7246" w:rsidRPr="004125F3" w:rsidRDefault="000E7246" w:rsidP="008113EA">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Мероприятие (результат) комплекса процессных мероприятий </w:t>
            </w:r>
          </w:p>
        </w:tc>
        <w:tc>
          <w:tcPr>
            <w:tcW w:w="1559" w:type="dxa"/>
            <w:tcBorders>
              <w:top w:val="single" w:sz="6" w:space="0" w:color="000000"/>
              <w:left w:val="single" w:sz="6" w:space="0" w:color="000000"/>
            </w:tcBorders>
            <w:shd w:val="clear" w:color="auto" w:fill="FFFFFF"/>
          </w:tcPr>
          <w:p w:rsidR="000E7246" w:rsidRPr="00765E92" w:rsidRDefault="000E7246" w:rsidP="00AE7956">
            <w:pPr>
              <w:ind w:firstLine="0"/>
              <w:jc w:val="center"/>
              <w:rPr>
                <w:rFonts w:ascii="Times New Roman" w:hAnsi="Times New Roman" w:cs="Times New Roman"/>
                <w:sz w:val="28"/>
                <w:szCs w:val="28"/>
              </w:rPr>
            </w:pPr>
          </w:p>
        </w:tc>
        <w:tc>
          <w:tcPr>
            <w:tcW w:w="1417" w:type="dxa"/>
            <w:tcBorders>
              <w:top w:val="single" w:sz="6" w:space="0" w:color="000000"/>
              <w:left w:val="single" w:sz="6" w:space="0" w:color="000000"/>
            </w:tcBorders>
            <w:shd w:val="clear" w:color="auto" w:fill="FFFFFF"/>
          </w:tcPr>
          <w:p w:rsidR="000E7246" w:rsidRPr="00765E92" w:rsidRDefault="000E7246" w:rsidP="00AE7956">
            <w:pPr>
              <w:ind w:firstLine="0"/>
              <w:jc w:val="center"/>
              <w:rPr>
                <w:rFonts w:ascii="Times New Roman" w:hAnsi="Times New Roman" w:cs="Times New Roman"/>
                <w:sz w:val="28"/>
                <w:szCs w:val="28"/>
              </w:rPr>
            </w:pPr>
          </w:p>
        </w:tc>
        <w:tc>
          <w:tcPr>
            <w:tcW w:w="1843" w:type="dxa"/>
            <w:tcBorders>
              <w:top w:val="single" w:sz="6" w:space="0" w:color="000000"/>
              <w:left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6570BC">
            <w:pPr>
              <w:ind w:firstLine="0"/>
              <w:rPr>
                <w:rFonts w:ascii="Times New Roman" w:hAnsi="Times New Roman" w:cs="Times New Roman"/>
                <w:b/>
                <w:sz w:val="28"/>
                <w:szCs w:val="28"/>
              </w:rPr>
            </w:pPr>
            <w:r w:rsidRPr="004125F3">
              <w:rPr>
                <w:rFonts w:ascii="Times New Roman" w:hAnsi="Times New Roman" w:cs="Times New Roman"/>
                <w:sz w:val="28"/>
                <w:szCs w:val="28"/>
              </w:rPr>
              <w:t>2.</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n.n</w:t>
            </w:r>
            <w:r w:rsidRPr="004125F3">
              <w:rPr>
                <w:rFonts w:ascii="Times New Roman" w:hAnsi="Times New Roman" w:cs="Times New Roman"/>
                <w:sz w:val="28"/>
                <w:szCs w:val="28"/>
              </w:rPr>
              <w:t>.</w:t>
            </w:r>
          </w:p>
        </w:tc>
        <w:tc>
          <w:tcPr>
            <w:tcW w:w="6663" w:type="dxa"/>
            <w:tcBorders>
              <w:top w:val="single" w:sz="6" w:space="0" w:color="000000"/>
              <w:left w:val="single" w:sz="6" w:space="0" w:color="000000"/>
              <w:bottom w:val="single" w:sz="6" w:space="0" w:color="000000"/>
            </w:tcBorders>
            <w:shd w:val="clear" w:color="auto" w:fill="FFFFFF"/>
            <w:hideMark/>
          </w:tcPr>
          <w:p w:rsidR="000E7246" w:rsidRPr="004125F3" w:rsidRDefault="000E7246"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Контрольная точка мероприятия (результата) комплекса процессных мероприятий </w:t>
            </w:r>
          </w:p>
        </w:tc>
        <w:tc>
          <w:tcPr>
            <w:tcW w:w="1559"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bottom w:val="single" w:sz="6" w:space="0" w:color="000000"/>
            </w:tcBorders>
            <w:shd w:val="clear" w:color="auto" w:fill="FFFFFF"/>
            <w:hideMark/>
          </w:tcPr>
          <w:p w:rsidR="000E7246" w:rsidRPr="004125F3" w:rsidRDefault="000E7246" w:rsidP="008113EA">
            <w:pPr>
              <w:ind w:firstLine="0"/>
              <w:rPr>
                <w:rFonts w:ascii="Times New Roman" w:hAnsi="Times New Roman" w:cs="Times New Roman"/>
                <w:b/>
                <w:sz w:val="28"/>
                <w:szCs w:val="28"/>
              </w:rPr>
            </w:pPr>
            <w:r w:rsidRPr="004125F3">
              <w:rPr>
                <w:rFonts w:ascii="Times New Roman" w:hAnsi="Times New Roman" w:cs="Times New Roman"/>
                <w:sz w:val="28"/>
                <w:szCs w:val="28"/>
              </w:rPr>
              <w:t>3.</w:t>
            </w:r>
          </w:p>
        </w:tc>
        <w:tc>
          <w:tcPr>
            <w:tcW w:w="6663" w:type="dxa"/>
            <w:tcBorders>
              <w:top w:val="single" w:sz="6" w:space="0" w:color="000000"/>
              <w:left w:val="single" w:sz="6" w:space="0" w:color="000000"/>
              <w:bottom w:val="single" w:sz="6" w:space="0" w:color="000000"/>
            </w:tcBorders>
            <w:shd w:val="clear" w:color="auto" w:fill="FFFFFF"/>
          </w:tcPr>
          <w:p w:rsidR="000E7246" w:rsidRPr="004125F3" w:rsidRDefault="000E7246" w:rsidP="008113EA">
            <w:pPr>
              <w:ind w:firstLine="0"/>
              <w:rPr>
                <w:rFonts w:ascii="Times New Roman" w:hAnsi="Times New Roman" w:cs="Times New Roman"/>
                <w:b/>
                <w:sz w:val="28"/>
                <w:szCs w:val="28"/>
              </w:rPr>
            </w:pPr>
            <w:r>
              <w:rPr>
                <w:rFonts w:ascii="Times New Roman" w:hAnsi="Times New Roman" w:cs="Times New Roman"/>
                <w:sz w:val="28"/>
                <w:szCs w:val="28"/>
              </w:rPr>
              <w:t>Мероприятия в рамках п</w:t>
            </w:r>
            <w:r w:rsidRPr="004125F3">
              <w:rPr>
                <w:rFonts w:ascii="Times New Roman" w:hAnsi="Times New Roman" w:cs="Times New Roman"/>
                <w:sz w:val="28"/>
                <w:szCs w:val="28"/>
              </w:rPr>
              <w:t>риоритетн</w:t>
            </w:r>
            <w:r>
              <w:rPr>
                <w:rFonts w:ascii="Times New Roman" w:hAnsi="Times New Roman" w:cs="Times New Roman"/>
                <w:sz w:val="28"/>
                <w:szCs w:val="28"/>
              </w:rPr>
              <w:t>ого</w:t>
            </w:r>
            <w:r w:rsidRPr="004125F3">
              <w:rPr>
                <w:rFonts w:ascii="Times New Roman" w:hAnsi="Times New Roman" w:cs="Times New Roman"/>
                <w:sz w:val="28"/>
                <w:szCs w:val="28"/>
              </w:rPr>
              <w:t xml:space="preserve"> проект</w:t>
            </w:r>
            <w:r>
              <w:rPr>
                <w:rFonts w:ascii="Times New Roman" w:hAnsi="Times New Roman" w:cs="Times New Roman"/>
                <w:sz w:val="28"/>
                <w:szCs w:val="28"/>
              </w:rPr>
              <w:t>а Оренбургской области</w:t>
            </w:r>
            <w:r w:rsidRPr="004125F3">
              <w:rPr>
                <w:rFonts w:ascii="Times New Roman" w:hAnsi="Times New Roman" w:cs="Times New Roman"/>
                <w:sz w:val="28"/>
                <w:szCs w:val="28"/>
              </w:rPr>
              <w:t xml:space="preserve"> «Наименование</w:t>
            </w:r>
            <w:r>
              <w:rPr>
                <w:rFonts w:ascii="Times New Roman" w:hAnsi="Times New Roman" w:cs="Times New Roman"/>
                <w:sz w:val="28"/>
                <w:szCs w:val="28"/>
              </w:rPr>
              <w:t xml:space="preserve"> приоритетного проекта»</w:t>
            </w:r>
          </w:p>
        </w:tc>
        <w:tc>
          <w:tcPr>
            <w:tcW w:w="1559"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6570BC">
            <w:pPr>
              <w:ind w:firstLine="0"/>
              <w:rPr>
                <w:rFonts w:ascii="Times New Roman" w:hAnsi="Times New Roman" w:cs="Times New Roman"/>
                <w:b/>
                <w:sz w:val="28"/>
                <w:szCs w:val="28"/>
              </w:rPr>
            </w:pPr>
            <w:r w:rsidRPr="004125F3">
              <w:rPr>
                <w:rFonts w:ascii="Times New Roman" w:hAnsi="Times New Roman" w:cs="Times New Roman"/>
                <w:sz w:val="28"/>
                <w:szCs w:val="28"/>
              </w:rPr>
              <w:t>3</w:t>
            </w:r>
            <w:r w:rsidRPr="004125F3">
              <w:rPr>
                <w:rFonts w:ascii="Times New Roman" w:hAnsi="Times New Roman" w:cs="Times New Roman"/>
                <w:sz w:val="28"/>
                <w:szCs w:val="28"/>
                <w:lang w:val="en-US"/>
              </w:rPr>
              <w:t>.n.</w:t>
            </w:r>
          </w:p>
        </w:tc>
        <w:tc>
          <w:tcPr>
            <w:tcW w:w="6663" w:type="dxa"/>
            <w:tcBorders>
              <w:top w:val="single" w:sz="6" w:space="0" w:color="000000"/>
              <w:left w:val="single" w:sz="6" w:space="0" w:color="000000"/>
              <w:bottom w:val="single" w:sz="6" w:space="0" w:color="000000"/>
              <w:right w:val="single" w:sz="4" w:space="0" w:color="auto"/>
            </w:tcBorders>
            <w:shd w:val="clear" w:color="auto" w:fill="FFFFFF"/>
          </w:tcPr>
          <w:p w:rsidR="000E7246" w:rsidRPr="004125F3" w:rsidRDefault="000E7246" w:rsidP="008113EA">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задачи приоритетного проекта </w:t>
            </w:r>
          </w:p>
        </w:tc>
        <w:tc>
          <w:tcPr>
            <w:tcW w:w="1559"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6570BC">
            <w:pPr>
              <w:ind w:firstLine="0"/>
              <w:rPr>
                <w:rFonts w:ascii="Times New Roman" w:hAnsi="Times New Roman" w:cs="Times New Roman"/>
                <w:b/>
                <w:sz w:val="28"/>
                <w:szCs w:val="28"/>
                <w:lang w:val="en-US"/>
              </w:rPr>
            </w:pPr>
            <w:r w:rsidRPr="004125F3">
              <w:rPr>
                <w:rFonts w:ascii="Times New Roman" w:hAnsi="Times New Roman" w:cs="Times New Roman"/>
                <w:sz w:val="28"/>
                <w:szCs w:val="28"/>
              </w:rPr>
              <w:t>3</w:t>
            </w:r>
            <w:r w:rsidRPr="004125F3">
              <w:rPr>
                <w:rFonts w:ascii="Times New Roman" w:hAnsi="Times New Roman" w:cs="Times New Roman"/>
                <w:sz w:val="28"/>
                <w:szCs w:val="28"/>
                <w:lang w:val="en-US"/>
              </w:rPr>
              <w:t>.n.n.</w:t>
            </w:r>
          </w:p>
        </w:tc>
        <w:tc>
          <w:tcPr>
            <w:tcW w:w="6663" w:type="dxa"/>
            <w:tcBorders>
              <w:top w:val="single" w:sz="6" w:space="0" w:color="000000"/>
              <w:left w:val="single" w:sz="6" w:space="0" w:color="000000"/>
              <w:bottom w:val="single" w:sz="6" w:space="0" w:color="000000"/>
            </w:tcBorders>
            <w:shd w:val="clear" w:color="auto" w:fill="FFFFFF"/>
          </w:tcPr>
          <w:p w:rsidR="000E7246" w:rsidRPr="004125F3" w:rsidRDefault="000E7246" w:rsidP="008113EA">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Результат приоритетного проекта </w:t>
            </w:r>
          </w:p>
        </w:tc>
        <w:tc>
          <w:tcPr>
            <w:tcW w:w="1559"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lang w:val="en-US"/>
              </w:rPr>
            </w:pPr>
          </w:p>
        </w:tc>
        <w:tc>
          <w:tcPr>
            <w:tcW w:w="1417"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lang w:val="en-US"/>
              </w:rPr>
            </w:pPr>
          </w:p>
        </w:tc>
        <w:tc>
          <w:tcPr>
            <w:tcW w:w="1843"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0E7246">
            <w:pPr>
              <w:ind w:firstLine="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6663" w:type="dxa"/>
            <w:tcBorders>
              <w:top w:val="single" w:sz="6" w:space="0" w:color="000000"/>
              <w:left w:val="single" w:sz="6" w:space="0" w:color="000000"/>
              <w:bottom w:val="single" w:sz="6" w:space="0" w:color="000000"/>
            </w:tcBorders>
            <w:shd w:val="clear" w:color="auto" w:fill="FFFFFF"/>
            <w:hideMark/>
          </w:tcPr>
          <w:p w:rsidR="000E7246" w:rsidRPr="004125F3" w:rsidRDefault="000E7246" w:rsidP="000E7246">
            <w:pPr>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6" w:space="0" w:color="000000"/>
              <w:left w:val="single" w:sz="6" w:space="0" w:color="000000"/>
              <w:bottom w:val="single" w:sz="6" w:space="0" w:color="000000"/>
            </w:tcBorders>
            <w:shd w:val="clear" w:color="auto" w:fill="FFFFFF"/>
          </w:tcPr>
          <w:p w:rsidR="000E7246" w:rsidRPr="000E7246" w:rsidRDefault="000E7246" w:rsidP="000E7246">
            <w:pPr>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0E7246" w:rsidRPr="000E7246" w:rsidRDefault="000E7246" w:rsidP="000E7246">
            <w:pPr>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Borders>
              <w:top w:val="single" w:sz="6" w:space="0" w:color="000000"/>
              <w:left w:val="single" w:sz="6" w:space="0" w:color="000000"/>
              <w:bottom w:val="single" w:sz="6" w:space="0" w:color="000000"/>
            </w:tcBorders>
            <w:shd w:val="clear" w:color="auto" w:fill="FFFFFF"/>
          </w:tcPr>
          <w:p w:rsidR="000E7246" w:rsidRPr="000E7246" w:rsidRDefault="000E7246" w:rsidP="000E7246">
            <w:pPr>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r>
              <w:rPr>
                <w:rFonts w:ascii="Times New Roman" w:hAnsi="Times New Roman" w:cs="Times New Roman"/>
                <w:sz w:val="28"/>
                <w:szCs w:val="28"/>
              </w:rPr>
              <w:t>6</w:t>
            </w:r>
          </w:p>
        </w:tc>
      </w:tr>
      <w:tr w:rsidR="000E7246" w:rsidRPr="004125F3" w:rsidTr="007118C3">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6570BC">
            <w:pPr>
              <w:ind w:firstLine="0"/>
              <w:rPr>
                <w:rFonts w:ascii="Times New Roman" w:hAnsi="Times New Roman" w:cs="Times New Roman"/>
                <w:b/>
                <w:sz w:val="28"/>
                <w:szCs w:val="28"/>
              </w:rPr>
            </w:pPr>
            <w:r w:rsidRPr="004125F3">
              <w:rPr>
                <w:rFonts w:ascii="Times New Roman" w:hAnsi="Times New Roman" w:cs="Times New Roman"/>
                <w:sz w:val="28"/>
                <w:szCs w:val="28"/>
              </w:rPr>
              <w:t>3.</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p>
        </w:tc>
        <w:tc>
          <w:tcPr>
            <w:tcW w:w="6663" w:type="dxa"/>
            <w:tcBorders>
              <w:top w:val="single" w:sz="6" w:space="0" w:color="000000"/>
              <w:left w:val="single" w:sz="6" w:space="0" w:color="000000"/>
              <w:bottom w:val="single" w:sz="6" w:space="0" w:color="000000"/>
            </w:tcBorders>
            <w:shd w:val="clear" w:color="auto" w:fill="FFFFFF"/>
            <w:hideMark/>
          </w:tcPr>
          <w:p w:rsidR="000E7246" w:rsidRPr="004125F3" w:rsidRDefault="000E7246" w:rsidP="008113EA">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Контрольная точка результата приоритетного проекта </w:t>
            </w:r>
          </w:p>
        </w:tc>
        <w:tc>
          <w:tcPr>
            <w:tcW w:w="1559"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bottom w:val="single" w:sz="6" w:space="0" w:color="000000"/>
            </w:tcBorders>
            <w:shd w:val="clear" w:color="auto" w:fill="FFFFFF"/>
          </w:tcPr>
          <w:p w:rsidR="000E7246" w:rsidRPr="000E7246" w:rsidRDefault="000E7246" w:rsidP="000E7246">
            <w:pPr>
              <w:ind w:firstLine="0"/>
              <w:jc w:val="center"/>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3D0669">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326D73">
            <w:pPr>
              <w:ind w:firstLine="0"/>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w:t>
            </w:r>
          </w:p>
        </w:tc>
        <w:tc>
          <w:tcPr>
            <w:tcW w:w="6663" w:type="dxa"/>
            <w:tcBorders>
              <w:top w:val="single" w:sz="6" w:space="0" w:color="000000"/>
              <w:left w:val="single" w:sz="6" w:space="0" w:color="000000"/>
              <w:bottom w:val="single" w:sz="6" w:space="0" w:color="000000"/>
              <w:right w:val="single" w:sz="4" w:space="0" w:color="auto"/>
            </w:tcBorders>
            <w:shd w:val="clear" w:color="auto" w:fill="FFFFFF"/>
          </w:tcPr>
          <w:p w:rsidR="000E7246" w:rsidRPr="004125F3" w:rsidRDefault="000E7246" w:rsidP="00326D73">
            <w:pPr>
              <w:ind w:firstLine="0"/>
              <w:rPr>
                <w:rFonts w:ascii="Times New Roman" w:hAnsi="Times New Roman" w:cs="Times New Roman"/>
                <w:b/>
                <w:sz w:val="28"/>
                <w:szCs w:val="28"/>
              </w:rPr>
            </w:pPr>
            <w:r w:rsidRPr="004125F3">
              <w:rPr>
                <w:rFonts w:ascii="Times New Roman" w:hAnsi="Times New Roman" w:cs="Times New Roman"/>
                <w:sz w:val="28"/>
                <w:szCs w:val="28"/>
              </w:rPr>
              <w:t>Приоритетный проект</w:t>
            </w:r>
            <w:r>
              <w:rPr>
                <w:rFonts w:ascii="Times New Roman" w:hAnsi="Times New Roman" w:cs="Times New Roman"/>
                <w:sz w:val="28"/>
                <w:szCs w:val="28"/>
              </w:rPr>
              <w:t xml:space="preserve"> Грачевского района</w:t>
            </w:r>
            <w:r w:rsidRPr="004125F3">
              <w:rPr>
                <w:rFonts w:ascii="Times New Roman" w:hAnsi="Times New Roman" w:cs="Times New Roman"/>
                <w:sz w:val="28"/>
                <w:szCs w:val="28"/>
              </w:rPr>
              <w:t xml:space="preserve"> «Наименование»</w:t>
            </w:r>
          </w:p>
        </w:tc>
        <w:tc>
          <w:tcPr>
            <w:tcW w:w="1559"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0E7246">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326D73">
            <w:pPr>
              <w:ind w:firstLine="0"/>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lang w:val="en-US"/>
              </w:rPr>
              <w:t>.n.</w:t>
            </w:r>
          </w:p>
        </w:tc>
        <w:tc>
          <w:tcPr>
            <w:tcW w:w="6663" w:type="dxa"/>
            <w:tcBorders>
              <w:top w:val="single" w:sz="6" w:space="0" w:color="000000"/>
              <w:left w:val="single" w:sz="6" w:space="0" w:color="000000"/>
              <w:bottom w:val="single" w:sz="6" w:space="0" w:color="000000"/>
              <w:right w:val="single" w:sz="4" w:space="0" w:color="auto"/>
            </w:tcBorders>
            <w:shd w:val="clear" w:color="auto" w:fill="FFFFFF"/>
          </w:tcPr>
          <w:p w:rsidR="000E7246" w:rsidRPr="004125F3" w:rsidRDefault="000E7246" w:rsidP="00326D73">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задачи приоритетного проекта </w:t>
            </w:r>
          </w:p>
        </w:tc>
        <w:tc>
          <w:tcPr>
            <w:tcW w:w="1559"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0E7246">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326D73">
            <w:pPr>
              <w:ind w:firstLine="0"/>
              <w:rPr>
                <w:rFonts w:ascii="Times New Roman" w:hAnsi="Times New Roman" w:cs="Times New Roman"/>
                <w:b/>
                <w:sz w:val="28"/>
                <w:szCs w:val="28"/>
                <w:lang w:val="en-US"/>
              </w:rPr>
            </w:pPr>
            <w:r>
              <w:rPr>
                <w:rFonts w:ascii="Times New Roman" w:hAnsi="Times New Roman" w:cs="Times New Roman"/>
                <w:sz w:val="28"/>
                <w:szCs w:val="28"/>
              </w:rPr>
              <w:t>4</w:t>
            </w:r>
            <w:r w:rsidRPr="004125F3">
              <w:rPr>
                <w:rFonts w:ascii="Times New Roman" w:hAnsi="Times New Roman" w:cs="Times New Roman"/>
                <w:sz w:val="28"/>
                <w:szCs w:val="28"/>
                <w:lang w:val="en-US"/>
              </w:rPr>
              <w:t>.n.n.</w:t>
            </w:r>
          </w:p>
        </w:tc>
        <w:tc>
          <w:tcPr>
            <w:tcW w:w="6663" w:type="dxa"/>
            <w:tcBorders>
              <w:top w:val="single" w:sz="6" w:space="0" w:color="000000"/>
              <w:left w:val="single" w:sz="6" w:space="0" w:color="000000"/>
              <w:bottom w:val="single" w:sz="6" w:space="0" w:color="000000"/>
            </w:tcBorders>
            <w:shd w:val="clear" w:color="auto" w:fill="FFFFFF"/>
          </w:tcPr>
          <w:p w:rsidR="000E7246" w:rsidRPr="004125F3" w:rsidRDefault="000E7246" w:rsidP="00326D73">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Результат приоритетного проекта </w:t>
            </w:r>
          </w:p>
        </w:tc>
        <w:tc>
          <w:tcPr>
            <w:tcW w:w="1559"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lang w:val="en-US"/>
              </w:rPr>
            </w:pPr>
          </w:p>
        </w:tc>
        <w:tc>
          <w:tcPr>
            <w:tcW w:w="1417"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lang w:val="en-US"/>
              </w:rPr>
            </w:pPr>
          </w:p>
        </w:tc>
        <w:tc>
          <w:tcPr>
            <w:tcW w:w="1843"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r w:rsidR="000E7246" w:rsidRPr="004125F3" w:rsidTr="007118C3">
        <w:tc>
          <w:tcPr>
            <w:tcW w:w="1149" w:type="dxa"/>
            <w:tcBorders>
              <w:top w:val="single" w:sz="6" w:space="0" w:color="000000"/>
              <w:left w:val="single" w:sz="6" w:space="0" w:color="000000"/>
              <w:bottom w:val="single" w:sz="6" w:space="0" w:color="000000"/>
            </w:tcBorders>
            <w:shd w:val="clear" w:color="auto" w:fill="FFFFFF"/>
          </w:tcPr>
          <w:p w:rsidR="000E7246" w:rsidRPr="004125F3" w:rsidRDefault="000E7246" w:rsidP="00326D73">
            <w:pPr>
              <w:ind w:firstLine="0"/>
              <w:rPr>
                <w:rFonts w:ascii="Times New Roman" w:hAnsi="Times New Roman" w:cs="Times New Roman"/>
                <w:b/>
                <w:sz w:val="28"/>
                <w:szCs w:val="28"/>
              </w:rPr>
            </w:pPr>
            <w:r>
              <w:rPr>
                <w:rFonts w:ascii="Times New Roman" w:hAnsi="Times New Roman" w:cs="Times New Roman"/>
                <w:sz w:val="28"/>
                <w:szCs w:val="28"/>
              </w:rPr>
              <w:t>4</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w:t>
            </w:r>
          </w:p>
        </w:tc>
        <w:tc>
          <w:tcPr>
            <w:tcW w:w="6663" w:type="dxa"/>
            <w:tcBorders>
              <w:top w:val="single" w:sz="6" w:space="0" w:color="000000"/>
              <w:left w:val="single" w:sz="6" w:space="0" w:color="000000"/>
              <w:bottom w:val="single" w:sz="6" w:space="0" w:color="000000"/>
            </w:tcBorders>
            <w:shd w:val="clear" w:color="auto" w:fill="FFFFFF"/>
            <w:hideMark/>
          </w:tcPr>
          <w:p w:rsidR="000E7246" w:rsidRPr="004125F3" w:rsidRDefault="000E7246" w:rsidP="00326D73">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Контрольная точка результата приоритетного проекта </w:t>
            </w:r>
          </w:p>
        </w:tc>
        <w:tc>
          <w:tcPr>
            <w:tcW w:w="1559"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r w:rsidRPr="000E7246">
              <w:rPr>
                <w:rFonts w:ascii="Times New Roman" w:hAnsi="Times New Roman" w:cs="Times New Roman"/>
                <w:sz w:val="28"/>
                <w:szCs w:val="28"/>
              </w:rPr>
              <w:t>Х</w:t>
            </w:r>
          </w:p>
        </w:tc>
        <w:tc>
          <w:tcPr>
            <w:tcW w:w="1843" w:type="dxa"/>
            <w:tcBorders>
              <w:top w:val="single" w:sz="6" w:space="0" w:color="000000"/>
              <w:left w:val="single" w:sz="6" w:space="0" w:color="000000"/>
              <w:bottom w:val="single" w:sz="6" w:space="0" w:color="000000"/>
            </w:tcBorders>
            <w:shd w:val="clear" w:color="auto" w:fill="FFFFFF"/>
          </w:tcPr>
          <w:p w:rsidR="000E7246" w:rsidRPr="000E7246" w:rsidRDefault="000E7246" w:rsidP="00AE7956">
            <w:pPr>
              <w:ind w:firstLine="0"/>
              <w:jc w:val="center"/>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0E7246" w:rsidRPr="000E7246" w:rsidRDefault="000E7246" w:rsidP="000E7246">
            <w:pPr>
              <w:ind w:firstLine="0"/>
              <w:jc w:val="center"/>
              <w:rPr>
                <w:rFonts w:ascii="Times New Roman" w:hAnsi="Times New Roman" w:cs="Times New Roman"/>
                <w:sz w:val="28"/>
                <w:szCs w:val="28"/>
              </w:rPr>
            </w:pPr>
          </w:p>
        </w:tc>
      </w:tr>
    </w:tbl>
    <w:p w:rsidR="00AB487E" w:rsidRPr="004125F3" w:rsidRDefault="00AB487E" w:rsidP="00AB487E">
      <w:pPr>
        <w:ind w:firstLine="0"/>
        <w:contextualSpacing/>
        <w:jc w:val="right"/>
        <w:rPr>
          <w:rFonts w:ascii="Times New Roman" w:hAnsi="Times New Roman" w:cs="Times New Roman"/>
          <w:sz w:val="28"/>
          <w:szCs w:val="28"/>
        </w:rPr>
        <w:sectPr w:rsidR="00AB487E" w:rsidRPr="004125F3" w:rsidSect="008113EA">
          <w:pgSz w:w="16838" w:h="11906" w:orient="landscape"/>
          <w:pgMar w:top="571" w:right="536" w:bottom="567" w:left="566" w:header="720" w:footer="720" w:gutter="0"/>
          <w:cols w:space="720"/>
          <w:titlePg/>
        </w:sectPr>
      </w:pPr>
    </w:p>
    <w:p w:rsidR="00F643C0" w:rsidRPr="004125F3" w:rsidRDefault="00F643C0" w:rsidP="00F643C0">
      <w:pPr>
        <w:ind w:left="11199" w:firstLine="0"/>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2</w:t>
      </w:r>
    </w:p>
    <w:p w:rsidR="00F643C0" w:rsidRPr="004125F3" w:rsidRDefault="00F643C0" w:rsidP="00F643C0">
      <w:pPr>
        <w:ind w:left="11199" w:firstLine="0"/>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643C0" w:rsidRPr="004125F3" w:rsidRDefault="00F643C0" w:rsidP="00F643C0">
      <w:pPr>
        <w:ind w:left="11199" w:firstLine="0"/>
        <w:rPr>
          <w:rFonts w:ascii="Times New Roman" w:hAnsi="Times New Roman" w:cs="Times New Roman"/>
          <w:sz w:val="28"/>
        </w:rPr>
      </w:pPr>
      <w:r w:rsidRPr="004125F3">
        <w:rPr>
          <w:rFonts w:ascii="Times New Roman" w:hAnsi="Times New Roman" w:cs="Times New Roman"/>
          <w:sz w:val="28"/>
        </w:rPr>
        <w:t>и оценки эффективности</w:t>
      </w:r>
    </w:p>
    <w:p w:rsidR="00F643C0" w:rsidRPr="004125F3" w:rsidRDefault="00F643C0" w:rsidP="00F643C0">
      <w:pPr>
        <w:ind w:left="11199" w:firstLine="0"/>
        <w:rPr>
          <w:rFonts w:ascii="Times New Roman" w:hAnsi="Times New Roman" w:cs="Times New Roman"/>
          <w:sz w:val="28"/>
        </w:rPr>
      </w:pPr>
      <w:r w:rsidRPr="004125F3">
        <w:rPr>
          <w:rFonts w:ascii="Times New Roman" w:hAnsi="Times New Roman" w:cs="Times New Roman"/>
          <w:sz w:val="28"/>
        </w:rPr>
        <w:t>муниципальных программ</w:t>
      </w:r>
    </w:p>
    <w:p w:rsidR="00F643C0" w:rsidRPr="004125F3" w:rsidRDefault="00F643C0" w:rsidP="00F643C0">
      <w:pPr>
        <w:ind w:left="11199" w:firstLine="0"/>
        <w:rPr>
          <w:rFonts w:ascii="Times New Roman" w:hAnsi="Times New Roman" w:cs="Times New Roman"/>
          <w:sz w:val="28"/>
        </w:rPr>
      </w:pPr>
      <w:r w:rsidRPr="004125F3">
        <w:rPr>
          <w:rFonts w:ascii="Times New Roman" w:hAnsi="Times New Roman" w:cs="Times New Roman"/>
          <w:sz w:val="28"/>
        </w:rPr>
        <w:t>Грачевского района</w:t>
      </w:r>
    </w:p>
    <w:p w:rsidR="00AB487E" w:rsidRPr="004125F3" w:rsidRDefault="00AB487E" w:rsidP="00AB487E">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E132DA" w:rsidRPr="004125F3" w:rsidRDefault="00AB487E" w:rsidP="00AB487E">
      <w:pPr>
        <w:spacing w:line="259" w:lineRule="auto"/>
        <w:ind w:firstLine="0"/>
        <w:jc w:val="center"/>
        <w:rPr>
          <w:rFonts w:ascii="Times New Roman" w:hAnsi="Times New Roman" w:cs="Times New Roman"/>
          <w:sz w:val="28"/>
          <w:szCs w:val="28"/>
          <w:shd w:val="clear" w:color="auto" w:fill="FFFFFF"/>
        </w:rPr>
      </w:pPr>
      <w:r w:rsidRPr="004125F3">
        <w:rPr>
          <w:rFonts w:ascii="Times New Roman" w:hAnsi="Times New Roman" w:cs="Times New Roman"/>
          <w:sz w:val="28"/>
          <w:szCs w:val="28"/>
          <w:shd w:val="clear" w:color="auto" w:fill="FFFFFF"/>
        </w:rPr>
        <w:t xml:space="preserve">Аналитическая информация о структурных элементах и (или) мероприятиях (результатах) иных </w:t>
      </w:r>
      <w:r w:rsidR="00B933A3" w:rsidRPr="004125F3">
        <w:rPr>
          <w:rFonts w:ascii="Times New Roman" w:hAnsi="Times New Roman" w:cs="Times New Roman"/>
          <w:sz w:val="28"/>
          <w:szCs w:val="28"/>
          <w:shd w:val="clear" w:color="auto" w:fill="FFFFFF"/>
        </w:rPr>
        <w:t>муниципаль</w:t>
      </w:r>
      <w:r w:rsidRPr="004125F3">
        <w:rPr>
          <w:rFonts w:ascii="Times New Roman" w:hAnsi="Times New Roman" w:cs="Times New Roman"/>
          <w:sz w:val="28"/>
          <w:szCs w:val="28"/>
          <w:shd w:val="clear" w:color="auto" w:fill="FFFFFF"/>
        </w:rPr>
        <w:t xml:space="preserve">ных программ, соответствующих сфере реализации </w:t>
      </w:r>
      <w:r w:rsidR="00B933A3" w:rsidRPr="004125F3">
        <w:rPr>
          <w:rFonts w:ascii="Times New Roman" w:hAnsi="Times New Roman" w:cs="Times New Roman"/>
          <w:sz w:val="28"/>
          <w:szCs w:val="28"/>
          <w:shd w:val="clear" w:color="auto" w:fill="FFFFFF"/>
        </w:rPr>
        <w:t>муниципальной</w:t>
      </w:r>
      <w:r w:rsidRPr="004125F3">
        <w:rPr>
          <w:rFonts w:ascii="Times New Roman" w:hAnsi="Times New Roman" w:cs="Times New Roman"/>
          <w:sz w:val="28"/>
          <w:szCs w:val="28"/>
          <w:shd w:val="clear" w:color="auto" w:fill="FFFFFF"/>
        </w:rPr>
        <w:t xml:space="preserve"> программы </w:t>
      </w:r>
    </w:p>
    <w:p w:rsidR="00AB487E" w:rsidRPr="004125F3" w:rsidRDefault="00AB487E" w:rsidP="00AB487E">
      <w:pPr>
        <w:spacing w:line="259" w:lineRule="auto"/>
        <w:ind w:firstLine="0"/>
        <w:jc w:val="center"/>
        <w:rPr>
          <w:rFonts w:ascii="Times New Roman" w:hAnsi="Times New Roman" w:cs="Times New Roman"/>
          <w:sz w:val="28"/>
          <w:szCs w:val="28"/>
          <w:shd w:val="clear" w:color="auto" w:fill="FFFFFF"/>
        </w:rPr>
      </w:pPr>
      <w:r w:rsidRPr="004125F3">
        <w:rPr>
          <w:rFonts w:ascii="Times New Roman" w:hAnsi="Times New Roman" w:cs="Times New Roman"/>
          <w:sz w:val="28"/>
          <w:szCs w:val="28"/>
          <w:shd w:val="clear" w:color="auto" w:fill="FFFFFF"/>
        </w:rPr>
        <w:t>________________________________________________________</w:t>
      </w:r>
      <w:r w:rsidRPr="004125F3">
        <w:rPr>
          <w:rFonts w:ascii="Times New Roman" w:hAnsi="Times New Roman" w:cs="Times New Roman"/>
          <w:sz w:val="28"/>
          <w:szCs w:val="28"/>
        </w:rPr>
        <w:br/>
      </w:r>
      <w:r w:rsidRPr="004125F3">
        <w:rPr>
          <w:rFonts w:ascii="Times New Roman" w:hAnsi="Times New Roman" w:cs="Times New Roman"/>
          <w:sz w:val="18"/>
          <w:szCs w:val="18"/>
          <w:shd w:val="clear" w:color="auto" w:fill="FFFFFF"/>
        </w:rPr>
        <w:t xml:space="preserve">                   (наименование </w:t>
      </w:r>
      <w:r w:rsidR="00B933A3" w:rsidRPr="004125F3">
        <w:rPr>
          <w:rFonts w:ascii="Times New Roman" w:hAnsi="Times New Roman" w:cs="Times New Roman"/>
          <w:sz w:val="18"/>
          <w:szCs w:val="18"/>
          <w:shd w:val="clear" w:color="auto" w:fill="FFFFFF"/>
        </w:rPr>
        <w:t>муниципальной</w:t>
      </w:r>
      <w:r w:rsidRPr="004125F3">
        <w:rPr>
          <w:rFonts w:ascii="Times New Roman" w:hAnsi="Times New Roman" w:cs="Times New Roman"/>
          <w:sz w:val="18"/>
          <w:szCs w:val="18"/>
          <w:shd w:val="clear" w:color="auto" w:fill="FFFFFF"/>
        </w:rPr>
        <w:t xml:space="preserve"> программы</w:t>
      </w:r>
      <w:r w:rsidR="00E132DA" w:rsidRPr="004125F3">
        <w:rPr>
          <w:rFonts w:ascii="Times New Roman" w:hAnsi="Times New Roman" w:cs="Times New Roman"/>
          <w:sz w:val="18"/>
          <w:szCs w:val="18"/>
          <w:shd w:val="clear" w:color="auto" w:fill="FFFFFF"/>
        </w:rPr>
        <w:t>)</w:t>
      </w:r>
    </w:p>
    <w:p w:rsidR="00AB487E" w:rsidRPr="004125F3" w:rsidRDefault="00AB487E" w:rsidP="00AB487E">
      <w:pPr>
        <w:shd w:val="clear" w:color="auto" w:fill="FFFFFF"/>
        <w:spacing w:before="100" w:beforeAutospacing="1" w:after="100" w:afterAutospacing="1"/>
        <w:ind w:firstLine="0"/>
        <w:jc w:val="center"/>
        <w:rPr>
          <w:rFonts w:ascii="Times New Roman" w:hAnsi="Times New Roman" w:cs="Times New Roman"/>
          <w:b/>
          <w:sz w:val="28"/>
          <w:szCs w:val="28"/>
        </w:rPr>
      </w:pPr>
      <w:r w:rsidRPr="004125F3">
        <w:rPr>
          <w:rFonts w:ascii="Times New Roman" w:hAnsi="Times New Roman" w:cs="Times New Roman"/>
          <w:sz w:val="28"/>
          <w:szCs w:val="28"/>
        </w:rPr>
        <w:t xml:space="preserve">I. </w:t>
      </w:r>
      <w:r w:rsidR="00E132DA" w:rsidRPr="004125F3">
        <w:rPr>
          <w:rFonts w:ascii="Times New Roman" w:hAnsi="Times New Roman" w:cs="Times New Roman"/>
          <w:sz w:val="28"/>
          <w:szCs w:val="28"/>
        </w:rPr>
        <w:t>Значения п</w:t>
      </w:r>
      <w:r w:rsidRPr="004125F3">
        <w:rPr>
          <w:rFonts w:ascii="Times New Roman" w:hAnsi="Times New Roman" w:cs="Times New Roman"/>
          <w:sz w:val="28"/>
          <w:szCs w:val="28"/>
        </w:rPr>
        <w:t>оказател</w:t>
      </w:r>
      <w:r w:rsidR="00E132DA" w:rsidRPr="004125F3">
        <w:rPr>
          <w:rFonts w:ascii="Times New Roman" w:hAnsi="Times New Roman" w:cs="Times New Roman"/>
          <w:sz w:val="28"/>
          <w:szCs w:val="28"/>
        </w:rPr>
        <w:t>ей</w:t>
      </w:r>
      <w:r w:rsidRPr="004125F3">
        <w:rPr>
          <w:rFonts w:ascii="Times New Roman" w:hAnsi="Times New Roman" w:cs="Times New Roman"/>
          <w:sz w:val="28"/>
          <w:szCs w:val="28"/>
        </w:rPr>
        <w:t xml:space="preserve"> иных </w:t>
      </w:r>
      <w:r w:rsidR="00B933A3" w:rsidRPr="004125F3">
        <w:rPr>
          <w:rFonts w:ascii="Times New Roman" w:hAnsi="Times New Roman" w:cs="Times New Roman"/>
          <w:sz w:val="28"/>
          <w:szCs w:val="28"/>
        </w:rPr>
        <w:t>муниципаль</w:t>
      </w:r>
      <w:r w:rsidR="00E132DA"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 xml:space="preserve"> соответствующих сфере реализации </w:t>
      </w:r>
      <w:r w:rsidR="00B933A3"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w:t>
      </w:r>
      <w:r w:rsidRPr="004125F3">
        <w:rPr>
          <w:rFonts w:ascii="Times New Roman" w:hAnsi="Times New Roman" w:cs="Times New Roman"/>
          <w:sz w:val="28"/>
          <w:szCs w:val="28"/>
          <w:vertAlign w:val="superscript"/>
        </w:rPr>
        <w:t> </w:t>
      </w:r>
      <w:r w:rsidRPr="004125F3">
        <w:rPr>
          <w:rStyle w:val="afffff2"/>
          <w:rFonts w:ascii="Times New Roman" w:hAnsi="Times New Roman" w:cs="Times New Roman"/>
          <w:sz w:val="28"/>
          <w:szCs w:val="28"/>
        </w:rPr>
        <w:footnoteReference w:id="25"/>
      </w:r>
    </w:p>
    <w:tbl>
      <w:tblPr>
        <w:tblW w:w="15750" w:type="dxa"/>
        <w:shd w:val="clear" w:color="auto" w:fill="FFFFFF"/>
        <w:tblCellMar>
          <w:top w:w="15" w:type="dxa"/>
          <w:left w:w="15" w:type="dxa"/>
          <w:bottom w:w="15" w:type="dxa"/>
          <w:right w:w="15" w:type="dxa"/>
        </w:tblCellMar>
        <w:tblLook w:val="04A0"/>
      </w:tblPr>
      <w:tblGrid>
        <w:gridCol w:w="870"/>
        <w:gridCol w:w="4776"/>
        <w:gridCol w:w="1562"/>
        <w:gridCol w:w="1331"/>
        <w:gridCol w:w="1097"/>
        <w:gridCol w:w="1097"/>
        <w:gridCol w:w="1097"/>
        <w:gridCol w:w="1187"/>
        <w:gridCol w:w="2733"/>
      </w:tblGrid>
      <w:tr w:rsidR="00AB487E" w:rsidRPr="004125F3" w:rsidTr="008113EA">
        <w:trPr>
          <w:trHeight w:val="240"/>
        </w:trPr>
        <w:tc>
          <w:tcPr>
            <w:tcW w:w="870"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 п/п</w:t>
            </w:r>
          </w:p>
        </w:tc>
        <w:tc>
          <w:tcPr>
            <w:tcW w:w="4776"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показателя</w:t>
            </w:r>
          </w:p>
        </w:tc>
        <w:tc>
          <w:tcPr>
            <w:tcW w:w="1562"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(по </w:t>
            </w:r>
            <w:hyperlink r:id="rId17" w:anchor="/document/179222/entry/0" w:history="1">
              <w:r w:rsidRPr="004125F3">
                <w:rPr>
                  <w:rFonts w:ascii="Times New Roman" w:hAnsi="Times New Roman" w:cs="Times New Roman"/>
                  <w:sz w:val="28"/>
                  <w:szCs w:val="28"/>
                </w:rPr>
                <w:t>ОКЕИ</w:t>
              </w:r>
            </w:hyperlink>
            <w:r w:rsidRPr="004125F3">
              <w:rPr>
                <w:rFonts w:ascii="Times New Roman" w:hAnsi="Times New Roman" w:cs="Times New Roman"/>
                <w:sz w:val="28"/>
                <w:szCs w:val="28"/>
              </w:rPr>
              <w:t>)</w:t>
            </w:r>
          </w:p>
        </w:tc>
        <w:tc>
          <w:tcPr>
            <w:tcW w:w="1331" w:type="dxa"/>
            <w:vMerge w:val="restart"/>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Базовое</w:t>
            </w:r>
          </w:p>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значение</w:t>
            </w:r>
            <w:r w:rsidRPr="004125F3">
              <w:rPr>
                <w:rStyle w:val="afffff2"/>
                <w:rFonts w:ascii="Times New Roman" w:hAnsi="Times New Roman" w:cs="Times New Roman"/>
                <w:sz w:val="28"/>
                <w:szCs w:val="28"/>
              </w:rPr>
              <w:footnoteReference w:id="26"/>
            </w:r>
          </w:p>
        </w:tc>
        <w:tc>
          <w:tcPr>
            <w:tcW w:w="4478" w:type="dxa"/>
            <w:gridSpan w:val="4"/>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Значения показателя по годам</w:t>
            </w:r>
          </w:p>
        </w:tc>
        <w:tc>
          <w:tcPr>
            <w:tcW w:w="2733" w:type="dxa"/>
            <w:vMerge w:val="restart"/>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Ответственный за достижение показателя</w:t>
            </w:r>
            <w:r w:rsidRPr="004125F3">
              <w:rPr>
                <w:rFonts w:ascii="Times New Roman" w:hAnsi="Times New Roman" w:cs="Times New Roman"/>
                <w:sz w:val="28"/>
                <w:szCs w:val="28"/>
                <w:vertAlign w:val="superscript"/>
              </w:rPr>
              <w:t> </w:t>
            </w:r>
            <w:r w:rsidRPr="004125F3">
              <w:rPr>
                <w:rStyle w:val="afffff2"/>
                <w:rFonts w:ascii="Times New Roman" w:hAnsi="Times New Roman" w:cs="Times New Roman"/>
                <w:sz w:val="28"/>
                <w:szCs w:val="28"/>
              </w:rPr>
              <w:footnoteReference w:id="27"/>
            </w:r>
          </w:p>
        </w:tc>
      </w:tr>
      <w:tr w:rsidR="00AB487E" w:rsidRPr="004125F3" w:rsidTr="008113EA">
        <w:tc>
          <w:tcPr>
            <w:tcW w:w="0" w:type="auto"/>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0" w:type="auto"/>
            <w:vMerge/>
            <w:tcBorders>
              <w:top w:val="single" w:sz="6" w:space="0" w:color="000000"/>
              <w:lef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18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2733" w:type="dxa"/>
            <w:vMerge/>
            <w:tcBorders>
              <w:top w:val="single" w:sz="6" w:space="0" w:color="000000"/>
              <w:left w:val="single" w:sz="6" w:space="0" w:color="000000"/>
              <w:right w:val="single" w:sz="6" w:space="0" w:color="000000"/>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r>
      <w:tr w:rsidR="00AB487E" w:rsidRPr="004125F3" w:rsidTr="008113EA">
        <w:tc>
          <w:tcPr>
            <w:tcW w:w="870"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4776"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562"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331"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1187" w:type="dxa"/>
            <w:tcBorders>
              <w:top w:val="single" w:sz="6" w:space="0" w:color="000000"/>
              <w:lef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2733" w:type="dxa"/>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9</w:t>
            </w:r>
          </w:p>
        </w:tc>
      </w:tr>
      <w:tr w:rsidR="00AB487E" w:rsidRPr="004125F3" w:rsidTr="008113EA">
        <w:tc>
          <w:tcPr>
            <w:tcW w:w="15750" w:type="dxa"/>
            <w:gridSpan w:val="9"/>
            <w:tcBorders>
              <w:top w:val="single" w:sz="6" w:space="0" w:color="000000"/>
              <w:left w:val="single" w:sz="6" w:space="0" w:color="000000"/>
              <w:right w:val="single" w:sz="6" w:space="0" w:color="000000"/>
            </w:tcBorders>
            <w:shd w:val="clear" w:color="auto" w:fill="FFFFFF"/>
            <w:hideMark/>
          </w:tcPr>
          <w:p w:rsidR="00AB487E" w:rsidRPr="004125F3" w:rsidRDefault="00B933A3" w:rsidP="00E132DA">
            <w:pPr>
              <w:ind w:firstLine="0"/>
              <w:rPr>
                <w:rFonts w:ascii="Times New Roman" w:hAnsi="Times New Roman" w:cs="Times New Roman"/>
                <w:b/>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 xml:space="preserve">ная программа «Наименование» </w:t>
            </w:r>
          </w:p>
        </w:tc>
      </w:tr>
      <w:tr w:rsidR="00AB487E" w:rsidRPr="004125F3" w:rsidTr="008113EA">
        <w:tc>
          <w:tcPr>
            <w:tcW w:w="870"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1.</w:t>
            </w:r>
          </w:p>
        </w:tc>
        <w:tc>
          <w:tcPr>
            <w:tcW w:w="4776" w:type="dxa"/>
            <w:tcBorders>
              <w:top w:val="single" w:sz="6" w:space="0" w:color="000000"/>
              <w:left w:val="single" w:sz="6" w:space="0" w:color="000000"/>
            </w:tcBorders>
            <w:shd w:val="clear" w:color="auto" w:fill="FFFFFF"/>
            <w:hideMark/>
          </w:tcPr>
          <w:p w:rsidR="00AB487E" w:rsidRPr="004125F3" w:rsidRDefault="00AB487E" w:rsidP="00B933A3">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Показатель </w:t>
            </w:r>
            <w:r w:rsidR="00B933A3"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 1</w:t>
            </w:r>
          </w:p>
        </w:tc>
        <w:tc>
          <w:tcPr>
            <w:tcW w:w="1562"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331"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87" w:type="dxa"/>
            <w:tcBorders>
              <w:top w:val="single" w:sz="6" w:space="0" w:color="000000"/>
              <w:lef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733" w:type="dxa"/>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AB487E" w:rsidRPr="004125F3" w:rsidTr="008113EA">
        <w:tc>
          <w:tcPr>
            <w:tcW w:w="870"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N.</w:t>
            </w:r>
          </w:p>
        </w:tc>
        <w:tc>
          <w:tcPr>
            <w:tcW w:w="4776"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E132DA">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Показатель </w:t>
            </w:r>
            <w:r w:rsidR="00B933A3"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w:t>
            </w:r>
            <w:r w:rsidR="00E132DA" w:rsidRPr="004125F3">
              <w:rPr>
                <w:rFonts w:ascii="Times New Roman" w:hAnsi="Times New Roman" w:cs="Times New Roman"/>
                <w:sz w:val="28"/>
                <w:szCs w:val="28"/>
                <w:lang w:val="en-US"/>
              </w:rPr>
              <w:t xml:space="preserve"> n</w:t>
            </w:r>
            <w:r w:rsidRPr="004125F3">
              <w:rPr>
                <w:rFonts w:ascii="Times New Roman" w:hAnsi="Times New Roman" w:cs="Times New Roman"/>
                <w:sz w:val="28"/>
                <w:szCs w:val="28"/>
              </w:rPr>
              <w:t xml:space="preserve"> </w:t>
            </w:r>
          </w:p>
        </w:tc>
        <w:tc>
          <w:tcPr>
            <w:tcW w:w="1562"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331"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97"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187"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2733" w:type="dxa"/>
            <w:tcBorders>
              <w:top w:val="single" w:sz="6" w:space="0" w:color="000000"/>
              <w:left w:val="single" w:sz="6" w:space="0" w:color="000000"/>
              <w:bottom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bl>
    <w:p w:rsidR="00AB487E" w:rsidRPr="004125F3" w:rsidRDefault="00AB487E" w:rsidP="00AB487E">
      <w:pPr>
        <w:shd w:val="clear" w:color="auto" w:fill="FFFFFF"/>
        <w:spacing w:before="100" w:beforeAutospacing="1" w:after="100" w:afterAutospacing="1"/>
        <w:ind w:firstLine="0"/>
        <w:rPr>
          <w:rFonts w:ascii="Times New Roman" w:hAnsi="Times New Roman" w:cs="Times New Roman"/>
          <w:sz w:val="28"/>
          <w:szCs w:val="28"/>
        </w:rPr>
        <w:sectPr w:rsidR="00AB487E" w:rsidRPr="004125F3" w:rsidSect="008113EA">
          <w:pgSz w:w="16838" w:h="11906" w:orient="landscape"/>
          <w:pgMar w:top="571" w:right="536" w:bottom="851" w:left="566" w:header="720" w:footer="720" w:gutter="0"/>
          <w:cols w:space="720"/>
          <w:titlePg/>
        </w:sectPr>
      </w:pPr>
    </w:p>
    <w:p w:rsidR="00AB487E" w:rsidRPr="004125F3" w:rsidRDefault="00AB487E" w:rsidP="00AB487E">
      <w:pPr>
        <w:shd w:val="clear" w:color="auto" w:fill="FFFFFF"/>
        <w:spacing w:before="100" w:beforeAutospacing="1" w:after="100" w:afterAutospacing="1"/>
        <w:ind w:firstLine="0"/>
        <w:jc w:val="center"/>
        <w:rPr>
          <w:rFonts w:ascii="Times New Roman" w:hAnsi="Times New Roman" w:cs="Times New Roman"/>
          <w:sz w:val="28"/>
          <w:szCs w:val="28"/>
        </w:rPr>
      </w:pPr>
      <w:r w:rsidRPr="004125F3">
        <w:rPr>
          <w:rFonts w:ascii="Times New Roman" w:hAnsi="Times New Roman" w:cs="Times New Roman"/>
          <w:sz w:val="28"/>
          <w:szCs w:val="28"/>
        </w:rPr>
        <w:lastRenderedPageBreak/>
        <w:t xml:space="preserve">II. </w:t>
      </w:r>
      <w:r w:rsidR="00E132DA" w:rsidRPr="004125F3">
        <w:rPr>
          <w:rFonts w:ascii="Times New Roman" w:hAnsi="Times New Roman" w:cs="Times New Roman"/>
          <w:sz w:val="28"/>
          <w:szCs w:val="28"/>
        </w:rPr>
        <w:t xml:space="preserve">Информация о </w:t>
      </w:r>
      <w:r w:rsidR="00F17DEF">
        <w:rPr>
          <w:rFonts w:ascii="Times New Roman" w:hAnsi="Times New Roman" w:cs="Times New Roman"/>
          <w:sz w:val="28"/>
          <w:szCs w:val="28"/>
        </w:rPr>
        <w:t>финансовом обеспечении</w:t>
      </w:r>
      <w:r w:rsidR="00E132DA" w:rsidRPr="004125F3">
        <w:rPr>
          <w:rFonts w:ascii="Times New Roman" w:hAnsi="Times New Roman" w:cs="Times New Roman"/>
          <w:sz w:val="28"/>
          <w:szCs w:val="28"/>
        </w:rPr>
        <w:t xml:space="preserve"> </w:t>
      </w:r>
      <w:r w:rsidR="00F17DEF">
        <w:rPr>
          <w:rFonts w:ascii="Times New Roman" w:hAnsi="Times New Roman" w:cs="Times New Roman"/>
          <w:sz w:val="28"/>
          <w:szCs w:val="28"/>
        </w:rPr>
        <w:t>мероприятий (результатов)</w:t>
      </w:r>
      <w:r w:rsidRPr="004125F3">
        <w:rPr>
          <w:rFonts w:ascii="Times New Roman" w:hAnsi="Times New Roman" w:cs="Times New Roman"/>
          <w:sz w:val="28"/>
          <w:szCs w:val="28"/>
        </w:rPr>
        <w:t xml:space="preserve"> иных </w:t>
      </w:r>
      <w:r w:rsidR="0045251C"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соответствующих сфере реализации </w:t>
      </w:r>
      <w:r w:rsidR="0045251C"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w:t>
      </w:r>
      <w:r w:rsidRPr="004125F3">
        <w:rPr>
          <w:rStyle w:val="afffff2"/>
          <w:rFonts w:ascii="Times New Roman" w:hAnsi="Times New Roman" w:cs="Times New Roman"/>
          <w:sz w:val="28"/>
          <w:szCs w:val="28"/>
        </w:rPr>
        <w:footnoteReference w:id="28"/>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40"/>
        <w:gridCol w:w="3544"/>
        <w:gridCol w:w="4395"/>
        <w:gridCol w:w="1056"/>
        <w:gridCol w:w="1016"/>
        <w:gridCol w:w="944"/>
        <w:gridCol w:w="1063"/>
        <w:gridCol w:w="711"/>
        <w:gridCol w:w="945"/>
        <w:gridCol w:w="1044"/>
      </w:tblGrid>
      <w:tr w:rsidR="00B1266E" w:rsidRPr="004125F3" w:rsidTr="00B1266E">
        <w:trPr>
          <w:trHeight w:val="240"/>
        </w:trPr>
        <w:tc>
          <w:tcPr>
            <w:tcW w:w="440" w:type="dxa"/>
            <w:vMerge w:val="restart"/>
            <w:shd w:val="clear" w:color="auto" w:fill="FFFFFF"/>
          </w:tcPr>
          <w:p w:rsidR="00B1266E" w:rsidRPr="004125F3" w:rsidRDefault="00B1266E" w:rsidP="001C5859">
            <w:pPr>
              <w:ind w:firstLine="0"/>
              <w:rPr>
                <w:rFonts w:ascii="Times New Roman" w:hAnsi="Times New Roman" w:cs="Times New Roman"/>
                <w:sz w:val="28"/>
                <w:szCs w:val="28"/>
              </w:rPr>
            </w:pPr>
            <w:r w:rsidRPr="004125F3">
              <w:rPr>
                <w:rFonts w:ascii="Times New Roman" w:hAnsi="Times New Roman" w:cs="Times New Roman"/>
                <w:sz w:val="28"/>
                <w:szCs w:val="28"/>
              </w:rPr>
              <w:t>№ п/п</w:t>
            </w:r>
          </w:p>
        </w:tc>
        <w:tc>
          <w:tcPr>
            <w:tcW w:w="3544" w:type="dxa"/>
            <w:vMerge w:val="restart"/>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муниципальной программы, структурного элемента муниципальной программы</w:t>
            </w:r>
          </w:p>
        </w:tc>
        <w:tc>
          <w:tcPr>
            <w:tcW w:w="4395" w:type="dxa"/>
            <w:vMerge w:val="restart"/>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Главный распорядитель бюджетных средств (ответственный исполнитель, соисполнитель, участник)</w:t>
            </w:r>
          </w:p>
        </w:tc>
        <w:tc>
          <w:tcPr>
            <w:tcW w:w="2072" w:type="dxa"/>
            <w:gridSpan w:val="2"/>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Код бюджетной классификации</w:t>
            </w:r>
          </w:p>
        </w:tc>
        <w:tc>
          <w:tcPr>
            <w:tcW w:w="4707" w:type="dxa"/>
            <w:gridSpan w:val="5"/>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r>
      <w:tr w:rsidR="00B1266E" w:rsidRPr="004125F3" w:rsidTr="00B1266E">
        <w:tc>
          <w:tcPr>
            <w:tcW w:w="440" w:type="dxa"/>
            <w:vMerge/>
            <w:shd w:val="clear" w:color="auto" w:fill="FFFFFF"/>
          </w:tcPr>
          <w:p w:rsidR="00B1266E" w:rsidRPr="004125F3" w:rsidRDefault="00B1266E" w:rsidP="001C5859">
            <w:pPr>
              <w:ind w:firstLine="0"/>
              <w:rPr>
                <w:rFonts w:ascii="Times New Roman" w:hAnsi="Times New Roman" w:cs="Times New Roman"/>
                <w:b/>
                <w:sz w:val="28"/>
                <w:szCs w:val="28"/>
              </w:rPr>
            </w:pPr>
          </w:p>
        </w:tc>
        <w:tc>
          <w:tcPr>
            <w:tcW w:w="3544" w:type="dxa"/>
            <w:vMerge/>
            <w:shd w:val="clear" w:color="auto" w:fill="FFFFFF"/>
            <w:vAlign w:val="center"/>
            <w:hideMark/>
          </w:tcPr>
          <w:p w:rsidR="00B1266E" w:rsidRPr="004125F3" w:rsidRDefault="00B1266E" w:rsidP="001C5859">
            <w:pPr>
              <w:ind w:firstLine="0"/>
              <w:rPr>
                <w:rFonts w:ascii="Times New Roman" w:hAnsi="Times New Roman" w:cs="Times New Roman"/>
                <w:b/>
                <w:sz w:val="28"/>
                <w:szCs w:val="28"/>
              </w:rPr>
            </w:pPr>
          </w:p>
        </w:tc>
        <w:tc>
          <w:tcPr>
            <w:tcW w:w="4395" w:type="dxa"/>
            <w:vMerge/>
            <w:shd w:val="clear" w:color="auto" w:fill="FFFFFF"/>
          </w:tcPr>
          <w:p w:rsidR="00B1266E" w:rsidRPr="004125F3" w:rsidRDefault="00B1266E" w:rsidP="001C5859">
            <w:pPr>
              <w:ind w:firstLine="0"/>
              <w:rPr>
                <w:rFonts w:ascii="Times New Roman" w:hAnsi="Times New Roman" w:cs="Times New Roman"/>
                <w:b/>
                <w:sz w:val="28"/>
                <w:szCs w:val="28"/>
              </w:rPr>
            </w:pPr>
          </w:p>
        </w:tc>
        <w:tc>
          <w:tcPr>
            <w:tcW w:w="1056" w:type="dxa"/>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ГРБС</w:t>
            </w:r>
          </w:p>
        </w:tc>
        <w:tc>
          <w:tcPr>
            <w:tcW w:w="1016" w:type="dxa"/>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ЦСР</w:t>
            </w:r>
          </w:p>
        </w:tc>
        <w:tc>
          <w:tcPr>
            <w:tcW w:w="944"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063"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711"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945"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044"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r>
      <w:tr w:rsidR="00B1266E" w:rsidRPr="004125F3" w:rsidTr="00B12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056" w:type="dxa"/>
            <w:tcBorders>
              <w:top w:val="single" w:sz="6" w:space="0" w:color="000000"/>
              <w:left w:val="single" w:sz="4" w:space="0" w:color="auto"/>
              <w:right w:val="single" w:sz="6" w:space="0" w:color="000000"/>
            </w:tcBorders>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016" w:type="dxa"/>
            <w:tcBorders>
              <w:top w:val="single" w:sz="6" w:space="0" w:color="000000"/>
              <w:left w:val="single" w:sz="6" w:space="0" w:color="000000"/>
              <w:right w:val="single" w:sz="6" w:space="0" w:color="000000"/>
            </w:tcBorders>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944" w:type="dxa"/>
            <w:tcBorders>
              <w:top w:val="single" w:sz="6" w:space="0" w:color="000000"/>
              <w:left w:val="single" w:sz="6" w:space="0" w:color="000000"/>
            </w:tcBorders>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063" w:type="dxa"/>
            <w:tcBorders>
              <w:top w:val="single" w:sz="6" w:space="0" w:color="000000"/>
              <w:left w:val="single" w:sz="6" w:space="0" w:color="000000"/>
            </w:tcBorders>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7</w:t>
            </w:r>
          </w:p>
        </w:tc>
        <w:tc>
          <w:tcPr>
            <w:tcW w:w="711" w:type="dxa"/>
            <w:tcBorders>
              <w:top w:val="single" w:sz="6" w:space="0" w:color="000000"/>
              <w:left w:val="single" w:sz="6" w:space="0" w:color="000000"/>
            </w:tcBorders>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8</w:t>
            </w:r>
          </w:p>
        </w:tc>
        <w:tc>
          <w:tcPr>
            <w:tcW w:w="945" w:type="dxa"/>
            <w:tcBorders>
              <w:top w:val="single" w:sz="6" w:space="0" w:color="000000"/>
              <w:left w:val="single" w:sz="6" w:space="0" w:color="000000"/>
            </w:tcBorders>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9</w:t>
            </w:r>
          </w:p>
        </w:tc>
        <w:tc>
          <w:tcPr>
            <w:tcW w:w="1044" w:type="dxa"/>
            <w:tcBorders>
              <w:top w:val="single" w:sz="6" w:space="0" w:color="000000"/>
              <w:left w:val="single" w:sz="6" w:space="0" w:color="000000"/>
              <w:right w:val="single" w:sz="6" w:space="0" w:color="000000"/>
            </w:tcBorders>
            <w:shd w:val="clear" w:color="auto" w:fill="FFFFFF"/>
          </w:tcPr>
          <w:p w:rsidR="00B1266E" w:rsidRPr="004125F3" w:rsidRDefault="00B1266E" w:rsidP="001C5859">
            <w:pPr>
              <w:ind w:firstLine="0"/>
              <w:jc w:val="center"/>
              <w:rPr>
                <w:rFonts w:ascii="Times New Roman" w:hAnsi="Times New Roman" w:cs="Times New Roman"/>
                <w:sz w:val="28"/>
                <w:szCs w:val="28"/>
              </w:rPr>
            </w:pPr>
            <w:r w:rsidRPr="004125F3">
              <w:rPr>
                <w:rFonts w:ascii="Times New Roman" w:hAnsi="Times New Roman" w:cs="Times New Roman"/>
                <w:sz w:val="28"/>
                <w:szCs w:val="28"/>
              </w:rPr>
              <w:t>10</w:t>
            </w:r>
          </w:p>
        </w:tc>
      </w:tr>
      <w:tr w:rsidR="00B1266E" w:rsidRPr="004125F3" w:rsidTr="00B12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sz w:val="28"/>
                <w:szCs w:val="28"/>
              </w:rPr>
            </w:pPr>
            <w:r w:rsidRPr="004125F3">
              <w:rPr>
                <w:rFonts w:ascii="Times New Roman" w:hAnsi="Times New Roman" w:cs="Times New Roman"/>
                <w:sz w:val="28"/>
                <w:szCs w:val="28"/>
              </w:rPr>
              <w:t>1.</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056" w:type="dxa"/>
            <w:tcBorders>
              <w:top w:val="single" w:sz="6" w:space="0" w:color="000000"/>
              <w:left w:val="single" w:sz="4" w:space="0" w:color="auto"/>
              <w:bottom w:val="single" w:sz="4" w:space="0" w:color="auto"/>
              <w:right w:val="single" w:sz="6" w:space="0" w:color="000000"/>
            </w:tcBorders>
            <w:shd w:val="clear" w:color="auto" w:fill="FFFFFF"/>
          </w:tcPr>
          <w:p w:rsidR="00B1266E" w:rsidRPr="00765E92" w:rsidRDefault="00B1266E" w:rsidP="001C5859">
            <w:pPr>
              <w:ind w:firstLine="0"/>
              <w:jc w:val="center"/>
              <w:rPr>
                <w:rFonts w:ascii="Times New Roman" w:hAnsi="Times New Roman" w:cs="Times New Roman"/>
                <w:sz w:val="28"/>
                <w:szCs w:val="28"/>
              </w:rPr>
            </w:pPr>
            <w:r w:rsidRPr="00765E92">
              <w:rPr>
                <w:rFonts w:ascii="Times New Roman" w:hAnsi="Times New Roman" w:cs="Times New Roman"/>
                <w:sz w:val="28"/>
                <w:szCs w:val="28"/>
              </w:rPr>
              <w:t>Х</w:t>
            </w:r>
          </w:p>
        </w:tc>
        <w:tc>
          <w:tcPr>
            <w:tcW w:w="1016" w:type="dxa"/>
            <w:tcBorders>
              <w:top w:val="single" w:sz="6" w:space="0" w:color="000000"/>
              <w:left w:val="single" w:sz="6" w:space="0" w:color="000000"/>
              <w:bottom w:val="single" w:sz="4" w:space="0" w:color="auto"/>
              <w:right w:val="single" w:sz="6" w:space="0" w:color="000000"/>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6" w:space="0" w:color="000000"/>
              <w:left w:val="single" w:sz="6" w:space="0" w:color="000000"/>
              <w:bottom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6" w:space="0" w:color="000000"/>
              <w:left w:val="single" w:sz="6" w:space="0" w:color="000000"/>
              <w:bottom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6" w:space="0" w:color="000000"/>
              <w:left w:val="single" w:sz="6" w:space="0" w:color="000000"/>
              <w:bottom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6" w:space="0" w:color="000000"/>
              <w:left w:val="single" w:sz="6" w:space="0" w:color="000000"/>
              <w:bottom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6" w:space="0" w:color="000000"/>
              <w:left w:val="single" w:sz="6" w:space="0" w:color="000000"/>
              <w:bottom w:val="single" w:sz="4" w:space="0" w:color="auto"/>
              <w:right w:val="single" w:sz="6" w:space="0" w:color="000000"/>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B1266E" w:rsidRPr="004125F3" w:rsidTr="00B12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left="409"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B1266E" w:rsidRPr="004125F3" w:rsidTr="00B12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945"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044" w:type="dxa"/>
            <w:tcBorders>
              <w:top w:val="single" w:sz="4" w:space="0" w:color="auto"/>
              <w:left w:val="single" w:sz="4" w:space="0" w:color="auto"/>
              <w:bottom w:val="single" w:sz="4" w:space="0" w:color="auto"/>
              <w:right w:val="single" w:sz="4" w:space="0" w:color="auto"/>
            </w:tcBorders>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B1266E" w:rsidRPr="004125F3" w:rsidTr="00B12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B12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B12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1C5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440" w:type="dxa"/>
            <w:vMerge w:val="restart"/>
            <w:tcBorders>
              <w:top w:val="single" w:sz="4" w:space="0" w:color="auto"/>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sz w:val="28"/>
                <w:szCs w:val="28"/>
              </w:rPr>
            </w:pPr>
            <w:r w:rsidRPr="004125F3">
              <w:rPr>
                <w:rFonts w:ascii="Times New Roman" w:hAnsi="Times New Roman" w:cs="Times New Roman"/>
                <w:sz w:val="28"/>
                <w:szCs w:val="28"/>
              </w:rPr>
              <w:t>2.</w:t>
            </w:r>
          </w:p>
        </w:tc>
        <w:tc>
          <w:tcPr>
            <w:tcW w:w="3544" w:type="dxa"/>
            <w:vMerge w:val="restart"/>
            <w:tcBorders>
              <w:top w:val="single" w:sz="4" w:space="0" w:color="auto"/>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«Наименование» </w:t>
            </w:r>
          </w:p>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всего, в том числе (при необходимости):</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1C5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ответственный исполнитель муниципальной программы </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1C5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1C5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соисполнитель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1C5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left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1C5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544" w:type="dxa"/>
            <w:vMerge/>
            <w:tcBorders>
              <w:left w:val="single" w:sz="4" w:space="0" w:color="auto"/>
              <w:bottom w:val="single" w:sz="4" w:space="0" w:color="auto"/>
              <w:right w:val="single" w:sz="4" w:space="0" w:color="auto"/>
            </w:tcBorders>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участник </w:t>
            </w:r>
            <w:r w:rsidRPr="004125F3">
              <w:rPr>
                <w:rFonts w:ascii="Times New Roman" w:hAnsi="Times New Roman" w:cs="Times New Roman"/>
                <w:sz w:val="28"/>
                <w:szCs w:val="28"/>
                <w:lang w:val="en-US"/>
              </w:rPr>
              <w:t>n</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B1266E" w:rsidRPr="004125F3" w:rsidRDefault="00B1266E" w:rsidP="001C5859">
            <w:pPr>
              <w:ind w:firstLine="0"/>
              <w:rPr>
                <w:rFonts w:ascii="Times New Roman" w:hAnsi="Times New Roman" w:cs="Times New Roman"/>
                <w:b/>
                <w:sz w:val="28"/>
                <w:szCs w:val="28"/>
              </w:rPr>
            </w:pPr>
          </w:p>
        </w:tc>
      </w:tr>
    </w:tbl>
    <w:p w:rsidR="00B1266E" w:rsidRPr="004125F3" w:rsidRDefault="00B1266E" w:rsidP="00AB487E">
      <w:pPr>
        <w:shd w:val="clear" w:color="auto" w:fill="FFFFFF"/>
        <w:spacing w:before="100" w:beforeAutospacing="1" w:after="100" w:afterAutospacing="1"/>
        <w:ind w:firstLine="0"/>
        <w:jc w:val="center"/>
        <w:rPr>
          <w:rFonts w:ascii="Times New Roman" w:hAnsi="Times New Roman" w:cs="Times New Roman"/>
          <w:b/>
          <w:sz w:val="28"/>
          <w:szCs w:val="28"/>
        </w:rPr>
      </w:pPr>
    </w:p>
    <w:p w:rsidR="00B1266E" w:rsidRPr="004125F3" w:rsidRDefault="00B1266E" w:rsidP="00AB487E">
      <w:pPr>
        <w:shd w:val="clear" w:color="auto" w:fill="FFFFFF"/>
        <w:spacing w:before="100" w:beforeAutospacing="1" w:after="100" w:afterAutospacing="1"/>
        <w:ind w:firstLine="0"/>
        <w:jc w:val="center"/>
        <w:rPr>
          <w:rFonts w:ascii="Times New Roman" w:hAnsi="Times New Roman" w:cs="Times New Roman"/>
          <w:b/>
          <w:sz w:val="28"/>
          <w:szCs w:val="28"/>
        </w:rPr>
      </w:pPr>
      <w:r w:rsidRPr="004125F3">
        <w:rPr>
          <w:rFonts w:ascii="Times New Roman" w:hAnsi="Times New Roman" w:cs="Times New Roman"/>
          <w:sz w:val="28"/>
          <w:szCs w:val="28"/>
        </w:rPr>
        <w:lastRenderedPageBreak/>
        <w:t>III. Информация о финансовом обеспечени</w:t>
      </w:r>
      <w:r w:rsidR="00F17DEF">
        <w:rPr>
          <w:rFonts w:ascii="Times New Roman" w:hAnsi="Times New Roman" w:cs="Times New Roman"/>
          <w:sz w:val="28"/>
          <w:szCs w:val="28"/>
        </w:rPr>
        <w:t>и реализации</w:t>
      </w:r>
      <w:r w:rsidRPr="004125F3">
        <w:rPr>
          <w:rFonts w:ascii="Times New Roman" w:hAnsi="Times New Roman" w:cs="Times New Roman"/>
          <w:sz w:val="28"/>
          <w:szCs w:val="28"/>
        </w:rPr>
        <w:t xml:space="preserve"> иных муниципальных программ, соответствующих сфере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p>
    <w:p w:rsidR="00AB487E" w:rsidRPr="004125F3" w:rsidRDefault="00AB487E" w:rsidP="00AB487E">
      <w:pPr>
        <w:spacing w:line="259" w:lineRule="auto"/>
        <w:ind w:firstLine="0"/>
        <w:rPr>
          <w:rFonts w:ascii="Times New Roman" w:hAnsi="Times New Roman" w:cs="Times New Roman"/>
          <w:sz w:val="28"/>
          <w:szCs w:val="28"/>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4325"/>
        <w:gridCol w:w="3827"/>
        <w:gridCol w:w="1276"/>
        <w:gridCol w:w="1417"/>
        <w:gridCol w:w="1276"/>
        <w:gridCol w:w="1276"/>
        <w:gridCol w:w="1276"/>
      </w:tblGrid>
      <w:tr w:rsidR="00B1266E" w:rsidRPr="004125F3" w:rsidTr="00DB44ED">
        <w:trPr>
          <w:trHeight w:val="240"/>
        </w:trPr>
        <w:tc>
          <w:tcPr>
            <w:tcW w:w="510" w:type="dxa"/>
            <w:vMerge w:val="restart"/>
            <w:shd w:val="clear" w:color="auto" w:fill="FFFFFF"/>
          </w:tcPr>
          <w:p w:rsidR="00B1266E" w:rsidRPr="004125F3" w:rsidRDefault="00B1266E" w:rsidP="001C5859">
            <w:pPr>
              <w:ind w:firstLine="0"/>
              <w:rPr>
                <w:rFonts w:ascii="Times New Roman" w:hAnsi="Times New Roman" w:cs="Times New Roman"/>
                <w:sz w:val="28"/>
                <w:szCs w:val="28"/>
              </w:rPr>
            </w:pPr>
            <w:r w:rsidRPr="004125F3">
              <w:rPr>
                <w:rFonts w:ascii="Times New Roman" w:hAnsi="Times New Roman" w:cs="Times New Roman"/>
                <w:sz w:val="28"/>
                <w:szCs w:val="28"/>
              </w:rPr>
              <w:t>№ п/п</w:t>
            </w:r>
          </w:p>
        </w:tc>
        <w:tc>
          <w:tcPr>
            <w:tcW w:w="4325" w:type="dxa"/>
            <w:vMerge w:val="restart"/>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 xml:space="preserve">Наименование муниципальной программы, структурного элемента муниципальной программы </w:t>
            </w:r>
          </w:p>
        </w:tc>
        <w:tc>
          <w:tcPr>
            <w:tcW w:w="3827" w:type="dxa"/>
            <w:vMerge w:val="restart"/>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Источник финансового обеспечения</w:t>
            </w:r>
          </w:p>
        </w:tc>
        <w:tc>
          <w:tcPr>
            <w:tcW w:w="6521" w:type="dxa"/>
            <w:gridSpan w:val="5"/>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Объем финансового обеспечения по годам реализации, тыс. рублей</w:t>
            </w:r>
          </w:p>
        </w:tc>
      </w:tr>
      <w:tr w:rsidR="00B1266E" w:rsidRPr="004125F3" w:rsidTr="00DB44ED">
        <w:trPr>
          <w:trHeight w:val="383"/>
        </w:trPr>
        <w:tc>
          <w:tcPr>
            <w:tcW w:w="510" w:type="dxa"/>
            <w:vMerge/>
            <w:shd w:val="clear" w:color="auto" w:fill="FFFFFF"/>
          </w:tcPr>
          <w:p w:rsidR="00B1266E" w:rsidRPr="004125F3" w:rsidRDefault="00B1266E" w:rsidP="001C5859">
            <w:pPr>
              <w:ind w:firstLine="0"/>
              <w:rPr>
                <w:rFonts w:ascii="Times New Roman" w:hAnsi="Times New Roman" w:cs="Times New Roman"/>
                <w:b/>
                <w:sz w:val="28"/>
                <w:szCs w:val="28"/>
              </w:rPr>
            </w:pPr>
          </w:p>
        </w:tc>
        <w:tc>
          <w:tcPr>
            <w:tcW w:w="4325" w:type="dxa"/>
            <w:vMerge/>
            <w:shd w:val="clear" w:color="auto" w:fill="FFFFFF"/>
            <w:vAlign w:val="center"/>
            <w:hideMark/>
          </w:tcPr>
          <w:p w:rsidR="00B1266E" w:rsidRPr="004125F3" w:rsidRDefault="00B1266E" w:rsidP="001C5859">
            <w:pPr>
              <w:ind w:firstLine="0"/>
              <w:rPr>
                <w:rFonts w:ascii="Times New Roman" w:hAnsi="Times New Roman" w:cs="Times New Roman"/>
                <w:b/>
                <w:sz w:val="28"/>
                <w:szCs w:val="28"/>
              </w:rPr>
            </w:pPr>
          </w:p>
        </w:tc>
        <w:tc>
          <w:tcPr>
            <w:tcW w:w="3827" w:type="dxa"/>
            <w:vMerge/>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417"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276"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276"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c>
          <w:tcPr>
            <w:tcW w:w="1276"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Всего</w:t>
            </w:r>
          </w:p>
        </w:tc>
      </w:tr>
      <w:tr w:rsidR="00B1266E" w:rsidRPr="004125F3" w:rsidTr="00DB44ED">
        <w:tc>
          <w:tcPr>
            <w:tcW w:w="510" w:type="dxa"/>
            <w:shd w:val="clear" w:color="auto" w:fill="FFFFFF"/>
          </w:tcPr>
          <w:p w:rsidR="00B1266E" w:rsidRPr="004125F3" w:rsidRDefault="00B1266E" w:rsidP="001C5859">
            <w:pPr>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4325" w:type="dxa"/>
            <w:shd w:val="clear" w:color="auto" w:fill="FFFFFF"/>
            <w:hideMark/>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3827" w:type="dxa"/>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276" w:type="dxa"/>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417" w:type="dxa"/>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276" w:type="dxa"/>
            <w:shd w:val="clear" w:color="auto" w:fill="FFFFFF"/>
          </w:tcPr>
          <w:p w:rsidR="00B1266E" w:rsidRPr="004125F3" w:rsidRDefault="00B1266E" w:rsidP="001C5859">
            <w:pPr>
              <w:ind w:firstLine="0"/>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276" w:type="dxa"/>
            <w:shd w:val="clear" w:color="auto" w:fill="FFFFFF"/>
          </w:tcPr>
          <w:p w:rsidR="00B1266E" w:rsidRPr="004125F3" w:rsidRDefault="00B1266E" w:rsidP="001C5859">
            <w:pPr>
              <w:ind w:firstLine="0"/>
              <w:jc w:val="center"/>
              <w:rPr>
                <w:rFonts w:ascii="Times New Roman" w:hAnsi="Times New Roman" w:cs="Times New Roman"/>
                <w:sz w:val="28"/>
                <w:szCs w:val="28"/>
              </w:rPr>
            </w:pPr>
            <w:r w:rsidRPr="004125F3">
              <w:rPr>
                <w:rFonts w:ascii="Times New Roman" w:hAnsi="Times New Roman" w:cs="Times New Roman"/>
                <w:sz w:val="28"/>
                <w:szCs w:val="28"/>
              </w:rPr>
              <w:t>7</w:t>
            </w:r>
          </w:p>
        </w:tc>
        <w:tc>
          <w:tcPr>
            <w:tcW w:w="1276" w:type="dxa"/>
            <w:shd w:val="clear" w:color="auto" w:fill="FFFFFF"/>
          </w:tcPr>
          <w:p w:rsidR="00B1266E" w:rsidRPr="004125F3" w:rsidRDefault="00B1266E" w:rsidP="001C5859">
            <w:pPr>
              <w:ind w:firstLine="0"/>
              <w:jc w:val="center"/>
              <w:rPr>
                <w:rFonts w:ascii="Times New Roman" w:hAnsi="Times New Roman" w:cs="Times New Roman"/>
                <w:sz w:val="28"/>
                <w:szCs w:val="28"/>
              </w:rPr>
            </w:pPr>
            <w:r w:rsidRPr="004125F3">
              <w:rPr>
                <w:rFonts w:ascii="Times New Roman" w:hAnsi="Times New Roman" w:cs="Times New Roman"/>
                <w:sz w:val="28"/>
                <w:szCs w:val="28"/>
              </w:rPr>
              <w:t>8</w:t>
            </w:r>
          </w:p>
        </w:tc>
      </w:tr>
      <w:tr w:rsidR="00B1266E" w:rsidRPr="004125F3" w:rsidTr="00DB44ED">
        <w:trPr>
          <w:trHeight w:val="278"/>
        </w:trPr>
        <w:tc>
          <w:tcPr>
            <w:tcW w:w="510" w:type="dxa"/>
            <w:vMerge w:val="restart"/>
            <w:shd w:val="clear" w:color="auto" w:fill="FFFFFF"/>
          </w:tcPr>
          <w:p w:rsidR="00B1266E" w:rsidRPr="004125F3" w:rsidRDefault="00B1266E" w:rsidP="001C5859">
            <w:pPr>
              <w:ind w:firstLine="0"/>
              <w:jc w:val="left"/>
              <w:rPr>
                <w:rFonts w:ascii="Times New Roman" w:hAnsi="Times New Roman" w:cs="Times New Roman"/>
                <w:sz w:val="28"/>
                <w:szCs w:val="28"/>
              </w:rPr>
            </w:pPr>
            <w:r w:rsidRPr="004125F3">
              <w:rPr>
                <w:rFonts w:ascii="Times New Roman" w:hAnsi="Times New Roman" w:cs="Times New Roman"/>
                <w:sz w:val="28"/>
                <w:szCs w:val="28"/>
              </w:rPr>
              <w:t>1.</w:t>
            </w:r>
          </w:p>
        </w:tc>
        <w:tc>
          <w:tcPr>
            <w:tcW w:w="4325" w:type="dxa"/>
            <w:vMerge w:val="restart"/>
            <w:shd w:val="clear" w:color="auto" w:fill="FFFFFF"/>
            <w:hideMark/>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Муниципальная программа </w:t>
            </w:r>
          </w:p>
        </w:tc>
        <w:tc>
          <w:tcPr>
            <w:tcW w:w="3827" w:type="dxa"/>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276" w:type="dxa"/>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417" w:type="dxa"/>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276" w:type="dxa"/>
            <w:shd w:val="clear" w:color="auto" w:fill="FFFFFF"/>
            <w:hideMark/>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r w:rsidR="00B1266E" w:rsidRPr="004125F3" w:rsidTr="00DB44ED">
        <w:trPr>
          <w:trHeight w:val="354"/>
        </w:trPr>
        <w:tc>
          <w:tcPr>
            <w:tcW w:w="510"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25"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827" w:type="dxa"/>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417"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DB44ED">
        <w:trPr>
          <w:trHeight w:val="233"/>
        </w:trPr>
        <w:tc>
          <w:tcPr>
            <w:tcW w:w="510"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25"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827" w:type="dxa"/>
            <w:shd w:val="clear" w:color="auto" w:fill="FFFFFF"/>
          </w:tcPr>
          <w:p w:rsidR="00B1266E" w:rsidRPr="004125F3" w:rsidRDefault="00B1266E" w:rsidP="001C5859">
            <w:pPr>
              <w:ind w:firstLine="0"/>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417"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DB44ED">
        <w:trPr>
          <w:trHeight w:val="294"/>
        </w:trPr>
        <w:tc>
          <w:tcPr>
            <w:tcW w:w="510"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25"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827" w:type="dxa"/>
            <w:shd w:val="clear" w:color="auto" w:fill="FFFFFF"/>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417"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DB44ED">
        <w:tc>
          <w:tcPr>
            <w:tcW w:w="510" w:type="dxa"/>
            <w:vMerge w:val="restart"/>
            <w:shd w:val="clear" w:color="auto" w:fill="FFFFFF"/>
          </w:tcPr>
          <w:p w:rsidR="00B1266E" w:rsidRPr="004125F3" w:rsidRDefault="00B1266E" w:rsidP="001C5859">
            <w:pPr>
              <w:ind w:firstLine="0"/>
              <w:jc w:val="left"/>
              <w:rPr>
                <w:rFonts w:ascii="Times New Roman" w:hAnsi="Times New Roman" w:cs="Times New Roman"/>
                <w:sz w:val="28"/>
                <w:szCs w:val="28"/>
              </w:rPr>
            </w:pPr>
            <w:r w:rsidRPr="004125F3">
              <w:rPr>
                <w:rFonts w:ascii="Times New Roman" w:hAnsi="Times New Roman" w:cs="Times New Roman"/>
                <w:sz w:val="28"/>
                <w:szCs w:val="28"/>
              </w:rPr>
              <w:t>2.</w:t>
            </w:r>
          </w:p>
        </w:tc>
        <w:tc>
          <w:tcPr>
            <w:tcW w:w="4325" w:type="dxa"/>
            <w:vMerge w:val="restart"/>
            <w:shd w:val="clear" w:color="auto" w:fill="FFFFFF"/>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 xml:space="preserve">Структурный элемент муниципальной программы «Наименование» </w:t>
            </w:r>
          </w:p>
        </w:tc>
        <w:tc>
          <w:tcPr>
            <w:tcW w:w="3827" w:type="dxa"/>
            <w:shd w:val="clear" w:color="auto" w:fill="FFFFFF"/>
          </w:tcPr>
          <w:p w:rsidR="00B1266E" w:rsidRPr="004125F3" w:rsidRDefault="00B1266E" w:rsidP="001C5859">
            <w:pPr>
              <w:ind w:firstLine="0"/>
              <w:jc w:val="left"/>
              <w:rPr>
                <w:rFonts w:ascii="Times New Roman" w:hAnsi="Times New Roman" w:cs="Times New Roman"/>
                <w:b/>
                <w:sz w:val="28"/>
                <w:szCs w:val="28"/>
              </w:rPr>
            </w:pPr>
            <w:r w:rsidRPr="004125F3">
              <w:rPr>
                <w:rFonts w:ascii="Times New Roman" w:hAnsi="Times New Roman" w:cs="Times New Roman"/>
                <w:sz w:val="28"/>
                <w:szCs w:val="28"/>
              </w:rPr>
              <w:t>всего, в том числе:</w:t>
            </w: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417"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DB44ED">
        <w:trPr>
          <w:trHeight w:val="291"/>
        </w:trPr>
        <w:tc>
          <w:tcPr>
            <w:tcW w:w="510"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25"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827" w:type="dxa"/>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федеральный бюджет</w:t>
            </w: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417"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DB44ED">
        <w:trPr>
          <w:trHeight w:val="338"/>
        </w:trPr>
        <w:tc>
          <w:tcPr>
            <w:tcW w:w="510"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25"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827" w:type="dxa"/>
            <w:shd w:val="clear" w:color="auto" w:fill="FFFFFF"/>
          </w:tcPr>
          <w:p w:rsidR="00B1266E" w:rsidRPr="004125F3" w:rsidRDefault="00B1266E" w:rsidP="001C5859">
            <w:pPr>
              <w:ind w:firstLine="0"/>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417"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r>
      <w:tr w:rsidR="00B1266E" w:rsidRPr="004125F3" w:rsidTr="00DB44ED">
        <w:trPr>
          <w:trHeight w:val="386"/>
        </w:trPr>
        <w:tc>
          <w:tcPr>
            <w:tcW w:w="510"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4325" w:type="dxa"/>
            <w:vMerge/>
            <w:shd w:val="clear" w:color="auto" w:fill="FFFFFF"/>
          </w:tcPr>
          <w:p w:rsidR="00B1266E" w:rsidRPr="004125F3" w:rsidRDefault="00B1266E" w:rsidP="001C5859">
            <w:pPr>
              <w:ind w:firstLine="0"/>
              <w:jc w:val="left"/>
              <w:rPr>
                <w:rFonts w:ascii="Times New Roman" w:hAnsi="Times New Roman" w:cs="Times New Roman"/>
                <w:b/>
                <w:sz w:val="28"/>
                <w:szCs w:val="28"/>
              </w:rPr>
            </w:pPr>
          </w:p>
        </w:tc>
        <w:tc>
          <w:tcPr>
            <w:tcW w:w="3827" w:type="dxa"/>
            <w:shd w:val="clear" w:color="auto" w:fill="FFFFFF"/>
          </w:tcPr>
          <w:p w:rsidR="00B1266E" w:rsidRPr="004125F3" w:rsidRDefault="00B1266E" w:rsidP="001C5859">
            <w:pPr>
              <w:ind w:firstLine="0"/>
              <w:rPr>
                <w:rFonts w:ascii="Times New Roman" w:hAnsi="Times New Roman" w:cs="Times New Roman"/>
                <w:b/>
                <w:sz w:val="28"/>
                <w:szCs w:val="28"/>
              </w:rPr>
            </w:pPr>
            <w:r w:rsidRPr="004125F3">
              <w:rPr>
                <w:rFonts w:ascii="Times New Roman" w:hAnsi="Times New Roman" w:cs="Times New Roman"/>
                <w:sz w:val="28"/>
                <w:szCs w:val="28"/>
              </w:rPr>
              <w:t>местный бюджет</w:t>
            </w: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417"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c>
          <w:tcPr>
            <w:tcW w:w="1276" w:type="dxa"/>
            <w:shd w:val="clear" w:color="auto" w:fill="FFFFFF"/>
          </w:tcPr>
          <w:p w:rsidR="00B1266E" w:rsidRPr="004125F3" w:rsidRDefault="00B1266E" w:rsidP="001C5859">
            <w:pPr>
              <w:ind w:firstLine="0"/>
              <w:rPr>
                <w:rFonts w:ascii="Times New Roman" w:hAnsi="Times New Roman" w:cs="Times New Roman"/>
                <w:b/>
                <w:sz w:val="28"/>
                <w:szCs w:val="28"/>
              </w:rPr>
            </w:pPr>
          </w:p>
        </w:tc>
      </w:tr>
    </w:tbl>
    <w:p w:rsidR="00B1266E" w:rsidRPr="004125F3" w:rsidRDefault="00B1266E" w:rsidP="00AB487E">
      <w:pPr>
        <w:shd w:val="clear" w:color="auto" w:fill="FFFFFF"/>
        <w:spacing w:before="100" w:beforeAutospacing="1" w:after="100" w:afterAutospacing="1"/>
        <w:ind w:firstLine="0"/>
        <w:jc w:val="center"/>
        <w:rPr>
          <w:rFonts w:ascii="Times New Roman" w:hAnsi="Times New Roman" w:cs="Times New Roman"/>
          <w:sz w:val="28"/>
          <w:szCs w:val="28"/>
        </w:rPr>
      </w:pPr>
    </w:p>
    <w:p w:rsidR="00B1266E" w:rsidRPr="004125F3" w:rsidRDefault="00B1266E" w:rsidP="00AB487E">
      <w:pPr>
        <w:shd w:val="clear" w:color="auto" w:fill="FFFFFF"/>
        <w:spacing w:before="100" w:beforeAutospacing="1" w:after="100" w:afterAutospacing="1"/>
        <w:ind w:firstLine="0"/>
        <w:jc w:val="center"/>
        <w:rPr>
          <w:rFonts w:ascii="Times New Roman" w:hAnsi="Times New Roman" w:cs="Times New Roman"/>
          <w:sz w:val="28"/>
          <w:szCs w:val="28"/>
        </w:rPr>
      </w:pPr>
    </w:p>
    <w:p w:rsidR="00B1266E" w:rsidRPr="004125F3" w:rsidRDefault="00B1266E" w:rsidP="00AB487E">
      <w:pPr>
        <w:shd w:val="clear" w:color="auto" w:fill="FFFFFF"/>
        <w:spacing w:before="100" w:beforeAutospacing="1" w:after="100" w:afterAutospacing="1"/>
        <w:ind w:firstLine="0"/>
        <w:jc w:val="center"/>
        <w:rPr>
          <w:rFonts w:ascii="Times New Roman" w:hAnsi="Times New Roman" w:cs="Times New Roman"/>
          <w:sz w:val="28"/>
          <w:szCs w:val="28"/>
        </w:rPr>
      </w:pPr>
    </w:p>
    <w:p w:rsidR="00B1266E" w:rsidRPr="004125F3" w:rsidRDefault="00B1266E" w:rsidP="00AB487E">
      <w:pPr>
        <w:shd w:val="clear" w:color="auto" w:fill="FFFFFF"/>
        <w:spacing w:before="100" w:beforeAutospacing="1" w:after="100" w:afterAutospacing="1"/>
        <w:ind w:firstLine="0"/>
        <w:jc w:val="center"/>
        <w:rPr>
          <w:rFonts w:ascii="Times New Roman" w:hAnsi="Times New Roman" w:cs="Times New Roman"/>
          <w:sz w:val="28"/>
          <w:szCs w:val="28"/>
        </w:rPr>
      </w:pPr>
    </w:p>
    <w:p w:rsidR="00B1266E" w:rsidRPr="004125F3" w:rsidRDefault="00B1266E" w:rsidP="00AB487E">
      <w:pPr>
        <w:shd w:val="clear" w:color="auto" w:fill="FFFFFF"/>
        <w:spacing w:before="100" w:beforeAutospacing="1" w:after="100" w:afterAutospacing="1"/>
        <w:ind w:firstLine="0"/>
        <w:jc w:val="center"/>
        <w:rPr>
          <w:rFonts w:ascii="Times New Roman" w:hAnsi="Times New Roman" w:cs="Times New Roman"/>
          <w:sz w:val="28"/>
          <w:szCs w:val="28"/>
        </w:rPr>
      </w:pPr>
    </w:p>
    <w:p w:rsidR="00AB487E" w:rsidRPr="004125F3" w:rsidRDefault="00AB487E" w:rsidP="00AB487E">
      <w:pPr>
        <w:shd w:val="clear" w:color="auto" w:fill="FFFFFF"/>
        <w:spacing w:before="100" w:beforeAutospacing="1" w:after="100" w:afterAutospacing="1"/>
        <w:ind w:firstLine="0"/>
        <w:jc w:val="center"/>
        <w:rPr>
          <w:rFonts w:ascii="Times New Roman" w:hAnsi="Times New Roman" w:cs="Times New Roman"/>
          <w:b/>
          <w:sz w:val="28"/>
          <w:szCs w:val="28"/>
        </w:rPr>
      </w:pPr>
      <w:r w:rsidRPr="004125F3">
        <w:rPr>
          <w:rFonts w:ascii="Times New Roman" w:hAnsi="Times New Roman" w:cs="Times New Roman"/>
          <w:sz w:val="28"/>
          <w:szCs w:val="28"/>
        </w:rPr>
        <w:lastRenderedPageBreak/>
        <w:t>I</w:t>
      </w:r>
      <w:r w:rsidR="00B1266E" w:rsidRPr="004125F3">
        <w:rPr>
          <w:rFonts w:ascii="Times New Roman" w:hAnsi="Times New Roman" w:cs="Times New Roman"/>
          <w:sz w:val="28"/>
          <w:szCs w:val="28"/>
          <w:lang w:val="en-US"/>
        </w:rPr>
        <w:t>V</w:t>
      </w:r>
      <w:r w:rsidRPr="004125F3">
        <w:rPr>
          <w:rFonts w:ascii="Times New Roman" w:hAnsi="Times New Roman" w:cs="Times New Roman"/>
          <w:sz w:val="28"/>
          <w:szCs w:val="28"/>
        </w:rPr>
        <w:t xml:space="preserve">. Перечень мероприятий (результатов) иных </w:t>
      </w:r>
      <w:r w:rsidR="0045251C"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программ, соответствующих сфере реализации </w:t>
      </w:r>
      <w:r w:rsidR="0045251C"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w:t>
      </w:r>
      <w:r w:rsidRPr="004125F3">
        <w:rPr>
          <w:rFonts w:ascii="Times New Roman" w:hAnsi="Times New Roman" w:cs="Times New Roman"/>
          <w:sz w:val="28"/>
          <w:szCs w:val="28"/>
          <w:vertAlign w:val="superscript"/>
        </w:rPr>
        <w:t> </w:t>
      </w:r>
      <w:r w:rsidRPr="004125F3">
        <w:rPr>
          <w:rStyle w:val="afffff2"/>
          <w:rFonts w:ascii="Times New Roman" w:hAnsi="Times New Roman" w:cs="Times New Roman"/>
          <w:sz w:val="28"/>
          <w:szCs w:val="28"/>
        </w:rPr>
        <w:footnoteReference w:id="29"/>
      </w:r>
    </w:p>
    <w:tbl>
      <w:tblPr>
        <w:tblW w:w="15165" w:type="dxa"/>
        <w:shd w:val="clear" w:color="auto" w:fill="FFFFFF"/>
        <w:tblCellMar>
          <w:top w:w="15" w:type="dxa"/>
          <w:left w:w="15" w:type="dxa"/>
          <w:bottom w:w="15" w:type="dxa"/>
          <w:right w:w="15" w:type="dxa"/>
        </w:tblCellMar>
        <w:tblLook w:val="04A0"/>
      </w:tblPr>
      <w:tblGrid>
        <w:gridCol w:w="4478"/>
        <w:gridCol w:w="1924"/>
        <w:gridCol w:w="1939"/>
        <w:gridCol w:w="1789"/>
        <w:gridCol w:w="1638"/>
        <w:gridCol w:w="1789"/>
        <w:gridCol w:w="1608"/>
      </w:tblGrid>
      <w:tr w:rsidR="00AB487E" w:rsidRPr="004125F3" w:rsidTr="008113EA">
        <w:trPr>
          <w:trHeight w:val="240"/>
        </w:trPr>
        <w:tc>
          <w:tcPr>
            <w:tcW w:w="44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Наименование мероприятия (результата)</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Единица измерения</w:t>
            </w:r>
          </w:p>
        </w:tc>
        <w:tc>
          <w:tcPr>
            <w:tcW w:w="870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Значение результата по годам</w:t>
            </w:r>
          </w:p>
        </w:tc>
      </w:tr>
      <w:tr w:rsidR="00AB487E" w:rsidRPr="004125F3" w:rsidTr="008113EA">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487E" w:rsidRPr="004125F3" w:rsidRDefault="00AB487E" w:rsidP="008113EA">
            <w:pPr>
              <w:ind w:firstLine="0"/>
              <w:jc w:val="center"/>
              <w:rPr>
                <w:rFonts w:ascii="Times New Roman" w:hAnsi="Times New Roman" w:cs="Times New Roman"/>
                <w:b/>
                <w:sz w:val="28"/>
                <w:szCs w:val="28"/>
              </w:rPr>
            </w:pPr>
          </w:p>
        </w:tc>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Базовое значение</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N+1</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N+n</w:t>
            </w:r>
          </w:p>
        </w:tc>
      </w:tr>
      <w:tr w:rsidR="00AB487E" w:rsidRPr="004125F3" w:rsidTr="008113EA">
        <w:tc>
          <w:tcPr>
            <w:tcW w:w="447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1</w:t>
            </w:r>
          </w:p>
        </w:tc>
        <w:tc>
          <w:tcPr>
            <w:tcW w:w="192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2</w:t>
            </w:r>
          </w:p>
        </w:tc>
        <w:tc>
          <w:tcPr>
            <w:tcW w:w="193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3</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4</w:t>
            </w:r>
          </w:p>
        </w:tc>
        <w:tc>
          <w:tcPr>
            <w:tcW w:w="163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5</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6</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rsidR="00AB487E" w:rsidRPr="004125F3" w:rsidRDefault="00AB487E" w:rsidP="008113EA">
            <w:pPr>
              <w:ind w:firstLine="0"/>
              <w:jc w:val="center"/>
              <w:rPr>
                <w:rFonts w:ascii="Times New Roman" w:hAnsi="Times New Roman" w:cs="Times New Roman"/>
                <w:b/>
                <w:sz w:val="28"/>
                <w:szCs w:val="28"/>
              </w:rPr>
            </w:pPr>
            <w:r w:rsidRPr="004125F3">
              <w:rPr>
                <w:rFonts w:ascii="Times New Roman" w:hAnsi="Times New Roman" w:cs="Times New Roman"/>
                <w:sz w:val="28"/>
                <w:szCs w:val="28"/>
              </w:rPr>
              <w:t>7</w:t>
            </w:r>
          </w:p>
        </w:tc>
      </w:tr>
      <w:tr w:rsidR="00AB487E" w:rsidRPr="004125F3" w:rsidTr="008113EA">
        <w:tc>
          <w:tcPr>
            <w:tcW w:w="15135" w:type="dxa"/>
            <w:gridSpan w:val="7"/>
            <w:tcBorders>
              <w:top w:val="single" w:sz="4" w:space="0" w:color="auto"/>
              <w:left w:val="single" w:sz="6" w:space="0" w:color="000000"/>
              <w:right w:val="single" w:sz="6" w:space="0" w:color="000000"/>
            </w:tcBorders>
            <w:shd w:val="clear" w:color="auto" w:fill="FFFFFF"/>
            <w:hideMark/>
          </w:tcPr>
          <w:p w:rsidR="00AB487E" w:rsidRPr="004125F3" w:rsidRDefault="00303F0B" w:rsidP="00B1266E">
            <w:pPr>
              <w:ind w:firstLine="0"/>
              <w:rPr>
                <w:rFonts w:ascii="Times New Roman" w:hAnsi="Times New Roman" w:cs="Times New Roman"/>
                <w:b/>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ная программа «Наименование»</w:t>
            </w:r>
          </w:p>
        </w:tc>
      </w:tr>
      <w:tr w:rsidR="00AB487E" w:rsidRPr="004125F3" w:rsidTr="008113EA">
        <w:tc>
          <w:tcPr>
            <w:tcW w:w="15135" w:type="dxa"/>
            <w:gridSpan w:val="7"/>
            <w:tcBorders>
              <w:top w:val="single" w:sz="6" w:space="0" w:color="000000"/>
              <w:left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lang w:val="en-US"/>
              </w:rPr>
            </w:pPr>
            <w:r w:rsidRPr="004125F3">
              <w:rPr>
                <w:rFonts w:ascii="Times New Roman" w:hAnsi="Times New Roman" w:cs="Times New Roman"/>
                <w:sz w:val="28"/>
                <w:szCs w:val="28"/>
              </w:rPr>
              <w:t xml:space="preserve">Структурный элемент «Наименование» </w:t>
            </w:r>
          </w:p>
        </w:tc>
      </w:tr>
      <w:tr w:rsidR="00AB487E" w:rsidRPr="004125F3" w:rsidTr="008113EA">
        <w:tc>
          <w:tcPr>
            <w:tcW w:w="4470"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Мероприятие (результат)</w:t>
            </w:r>
          </w:p>
        </w:tc>
        <w:tc>
          <w:tcPr>
            <w:tcW w:w="1920"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935"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785"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635"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785" w:type="dxa"/>
            <w:tcBorders>
              <w:top w:val="single" w:sz="6" w:space="0" w:color="000000"/>
              <w:left w:val="single" w:sz="6" w:space="0" w:color="000000"/>
              <w:bottom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rsidR="00AB487E" w:rsidRPr="004125F3" w:rsidRDefault="00AB487E" w:rsidP="008113EA">
            <w:pPr>
              <w:ind w:firstLine="0"/>
              <w:rPr>
                <w:rFonts w:ascii="Times New Roman" w:hAnsi="Times New Roman" w:cs="Times New Roman"/>
                <w:b/>
                <w:sz w:val="28"/>
                <w:szCs w:val="28"/>
              </w:rPr>
            </w:pPr>
            <w:r w:rsidRPr="004125F3">
              <w:rPr>
                <w:rFonts w:ascii="Times New Roman" w:hAnsi="Times New Roman" w:cs="Times New Roman"/>
                <w:sz w:val="28"/>
                <w:szCs w:val="28"/>
              </w:rPr>
              <w:t> </w:t>
            </w:r>
          </w:p>
        </w:tc>
      </w:tr>
    </w:tbl>
    <w:p w:rsidR="00AB487E" w:rsidRPr="004125F3" w:rsidRDefault="00AB487E" w:rsidP="00AB487E">
      <w:pPr>
        <w:spacing w:line="259" w:lineRule="auto"/>
        <w:ind w:firstLine="0"/>
        <w:rPr>
          <w:rFonts w:ascii="Times New Roman" w:hAnsi="Times New Roman" w:cs="Times New Roman"/>
          <w:sz w:val="28"/>
          <w:szCs w:val="28"/>
        </w:rPr>
      </w:pPr>
    </w:p>
    <w:p w:rsidR="00AB487E" w:rsidRPr="004125F3" w:rsidRDefault="00AB487E" w:rsidP="00AB487E">
      <w:pPr>
        <w:spacing w:line="259" w:lineRule="auto"/>
        <w:ind w:firstLine="0"/>
        <w:rPr>
          <w:rFonts w:ascii="Times New Roman" w:eastAsia="Calibri" w:hAnsi="Times New Roman" w:cs="Times New Roman"/>
          <w:b/>
          <w:sz w:val="28"/>
          <w:szCs w:val="28"/>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B1266E" w:rsidRPr="004125F3" w:rsidRDefault="00B1266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AB487E" w:rsidRPr="004125F3" w:rsidRDefault="00AB487E" w:rsidP="00AB487E">
      <w:pPr>
        <w:pStyle w:val="ConsPlusNormal"/>
        <w:jc w:val="both"/>
        <w:rPr>
          <w:rFonts w:ascii="Times New Roman" w:hAnsi="Times New Roman" w:cs="Times New Roman"/>
          <w:sz w:val="28"/>
          <w:szCs w:val="28"/>
          <w:lang w:val="en-US"/>
        </w:rPr>
      </w:pPr>
    </w:p>
    <w:p w:rsidR="00B201C9" w:rsidRPr="004125F3" w:rsidRDefault="00B201C9" w:rsidP="00AB487E">
      <w:pPr>
        <w:pStyle w:val="ConsPlusNormal"/>
        <w:jc w:val="both"/>
        <w:rPr>
          <w:rFonts w:ascii="Times New Roman" w:hAnsi="Times New Roman" w:cs="Times New Roman"/>
          <w:sz w:val="28"/>
          <w:szCs w:val="28"/>
          <w:lang w:val="en-US"/>
        </w:rPr>
      </w:pPr>
    </w:p>
    <w:p w:rsidR="00F643C0" w:rsidRPr="004125F3" w:rsidRDefault="00F643C0" w:rsidP="00F643C0">
      <w:pPr>
        <w:tabs>
          <w:tab w:val="left" w:pos="10348"/>
        </w:tabs>
        <w:ind w:left="10348" w:firstLine="0"/>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3</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и оценки эффективности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муниципальных программ</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Грачевского района</w:t>
      </w:r>
    </w:p>
    <w:p w:rsidR="00F14043" w:rsidRPr="004125F3" w:rsidRDefault="00F14043" w:rsidP="00F14043">
      <w:pPr>
        <w:ind w:left="11199" w:firstLine="0"/>
        <w:rPr>
          <w:rFonts w:ascii="Times New Roman" w:hAnsi="Times New Roman" w:cs="Times New Roman"/>
          <w:sz w:val="28"/>
        </w:rPr>
      </w:pPr>
    </w:p>
    <w:p w:rsidR="00AB487E" w:rsidRPr="004125F3" w:rsidRDefault="00AB487E" w:rsidP="00F14043">
      <w:pPr>
        <w:pStyle w:val="ConsPlusNormal"/>
        <w:ind w:left="11199"/>
        <w:jc w:val="both"/>
        <w:rPr>
          <w:rFonts w:ascii="Times New Roman" w:hAnsi="Times New Roman" w:cs="Times New Roman"/>
          <w:sz w:val="28"/>
          <w:szCs w:val="28"/>
        </w:rPr>
      </w:pPr>
    </w:p>
    <w:p w:rsidR="00AB487E" w:rsidRPr="004125F3" w:rsidRDefault="00AB487E" w:rsidP="00AB487E">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 достижении значений показателей </w:t>
      </w:r>
      <w:r w:rsidR="00303F0B" w:rsidRPr="004125F3">
        <w:rPr>
          <w:rFonts w:ascii="Times New Roman" w:hAnsi="Times New Roman" w:cs="Times New Roman"/>
          <w:sz w:val="28"/>
          <w:szCs w:val="28"/>
        </w:rPr>
        <w:t>муниципаль</w:t>
      </w:r>
      <w:r w:rsidR="00B201C9" w:rsidRPr="004125F3">
        <w:rPr>
          <w:rFonts w:ascii="Times New Roman" w:hAnsi="Times New Roman" w:cs="Times New Roman"/>
          <w:sz w:val="28"/>
          <w:szCs w:val="28"/>
        </w:rPr>
        <w:t>ной программы</w:t>
      </w:r>
      <w:r w:rsidRPr="004125F3">
        <w:rPr>
          <w:rFonts w:ascii="Times New Roman" w:hAnsi="Times New Roman" w:cs="Times New Roman"/>
          <w:sz w:val="28"/>
          <w:szCs w:val="28"/>
        </w:rPr>
        <w:t xml:space="preserve">, результатов структурных элементов </w:t>
      </w:r>
      <w:r w:rsidR="00303F0B"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w:t>
      </w:r>
    </w:p>
    <w:p w:rsidR="00B201C9" w:rsidRPr="004125F3" w:rsidRDefault="00B201C9" w:rsidP="00AB487E">
      <w:pPr>
        <w:pStyle w:val="ConsPlusNormal"/>
        <w:jc w:val="center"/>
        <w:rPr>
          <w:rFonts w:ascii="Times New Roman" w:hAnsi="Times New Roman" w:cs="Times New Roman"/>
          <w:sz w:val="28"/>
          <w:szCs w:val="28"/>
        </w:rPr>
      </w:pPr>
    </w:p>
    <w:tbl>
      <w:tblPr>
        <w:tblW w:w="15026" w:type="dxa"/>
        <w:tblInd w:w="-5" w:type="dxa"/>
        <w:tblLook w:val="04A0"/>
      </w:tblPr>
      <w:tblGrid>
        <w:gridCol w:w="960"/>
        <w:gridCol w:w="1965"/>
        <w:gridCol w:w="1660"/>
        <w:gridCol w:w="2356"/>
        <w:gridCol w:w="2415"/>
        <w:gridCol w:w="2268"/>
        <w:gridCol w:w="3402"/>
      </w:tblGrid>
      <w:tr w:rsidR="00AB487E" w:rsidRPr="004125F3" w:rsidTr="008113EA">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w:t>
            </w:r>
            <w:r w:rsidRPr="004125F3">
              <w:rPr>
                <w:rFonts w:ascii="Times New Roman" w:hAnsi="Times New Roman" w:cs="Times New Roman"/>
                <w:sz w:val="28"/>
                <w:szCs w:val="28"/>
              </w:rPr>
              <w:br/>
              <w:t>п/п</w:t>
            </w:r>
          </w:p>
        </w:tc>
        <w:tc>
          <w:tcPr>
            <w:tcW w:w="1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Наименование показателя (результата)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Единица измерения</w:t>
            </w:r>
          </w:p>
        </w:tc>
        <w:tc>
          <w:tcPr>
            <w:tcW w:w="7039" w:type="dxa"/>
            <w:gridSpan w:val="3"/>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Значение показателя (результата)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Обоснование отклонения значения показателя (результата)</w:t>
            </w:r>
          </w:p>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(при наличии)</w:t>
            </w:r>
          </w:p>
        </w:tc>
      </w:tr>
      <w:tr w:rsidR="00AB487E" w:rsidRPr="004125F3" w:rsidTr="008113E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c>
          <w:tcPr>
            <w:tcW w:w="2356" w:type="dxa"/>
            <w:vMerge w:val="restart"/>
            <w:tcBorders>
              <w:top w:val="nil"/>
              <w:left w:val="single" w:sz="4" w:space="0" w:color="auto"/>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год, предшествующий отчетному (текущему) году</w:t>
            </w:r>
          </w:p>
        </w:tc>
        <w:tc>
          <w:tcPr>
            <w:tcW w:w="4683" w:type="dxa"/>
            <w:gridSpan w:val="2"/>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отчетный год</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r>
      <w:tr w:rsidR="00AB487E" w:rsidRPr="004125F3" w:rsidTr="008113EA">
        <w:trPr>
          <w:trHeight w:val="109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c>
          <w:tcPr>
            <w:tcW w:w="2356" w:type="dxa"/>
            <w:vMerge/>
            <w:tcBorders>
              <w:top w:val="nil"/>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c>
          <w:tcPr>
            <w:tcW w:w="2415" w:type="dxa"/>
            <w:tcBorders>
              <w:top w:val="nil"/>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план</w:t>
            </w:r>
          </w:p>
        </w:tc>
        <w:tc>
          <w:tcPr>
            <w:tcW w:w="2268" w:type="dxa"/>
            <w:tcBorders>
              <w:top w:val="nil"/>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факт на отчетную дату</w:t>
            </w:r>
            <w:r w:rsidRPr="004125F3">
              <w:rPr>
                <w:rStyle w:val="afffff2"/>
                <w:rFonts w:ascii="Times New Roman" w:hAnsi="Times New Roman" w:cs="Times New Roman"/>
                <w:sz w:val="28"/>
                <w:szCs w:val="28"/>
              </w:rPr>
              <w:footnoteReference w:id="30"/>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p>
        </w:tc>
      </w:tr>
      <w:tr w:rsidR="00AB487E" w:rsidRPr="004125F3" w:rsidTr="008113EA">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87E" w:rsidRPr="004125F3" w:rsidRDefault="009D10C2"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ная программа</w:t>
            </w:r>
          </w:p>
        </w:tc>
      </w:tr>
      <w:tr w:rsidR="00AB487E" w:rsidRPr="004125F3" w:rsidTr="008113EA">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Показатель</w:t>
            </w:r>
          </w:p>
        </w:tc>
        <w:tc>
          <w:tcPr>
            <w:tcW w:w="1660"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r>
      <w:tr w:rsidR="00AB487E" w:rsidRPr="004125F3" w:rsidTr="008113E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r>
      <w:tr w:rsidR="00AB487E" w:rsidRPr="004125F3" w:rsidTr="008113EA">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Структурный элемент</w:t>
            </w:r>
          </w:p>
        </w:tc>
      </w:tr>
      <w:tr w:rsidR="00AB487E" w:rsidRPr="004125F3" w:rsidTr="008113E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1965" w:type="dxa"/>
            <w:tcBorders>
              <w:top w:val="nil"/>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Результат</w:t>
            </w:r>
          </w:p>
        </w:tc>
        <w:tc>
          <w:tcPr>
            <w:tcW w:w="1660"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r>
      <w:tr w:rsidR="00AB487E" w:rsidRPr="004125F3" w:rsidTr="008113E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1965"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1660"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356"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415"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2268"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c>
          <w:tcPr>
            <w:tcW w:w="3402" w:type="dxa"/>
            <w:tcBorders>
              <w:top w:val="nil"/>
              <w:left w:val="nil"/>
              <w:bottom w:val="single" w:sz="4" w:space="0" w:color="auto"/>
              <w:right w:val="single" w:sz="4" w:space="0" w:color="auto"/>
            </w:tcBorders>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w:t>
            </w:r>
          </w:p>
        </w:tc>
      </w:tr>
    </w:tbl>
    <w:p w:rsidR="00AB487E" w:rsidRPr="004125F3" w:rsidRDefault="00AB487E" w:rsidP="00AB487E">
      <w:pPr>
        <w:pStyle w:val="ConsPlusNormal"/>
        <w:jc w:val="center"/>
        <w:rPr>
          <w:rFonts w:ascii="Times New Roman" w:hAnsi="Times New Roman" w:cs="Times New Roman"/>
          <w:sz w:val="28"/>
          <w:szCs w:val="28"/>
        </w:rPr>
      </w:pPr>
    </w:p>
    <w:p w:rsidR="00AB487E" w:rsidRPr="004125F3" w:rsidRDefault="00AB487E" w:rsidP="00AB487E">
      <w:pPr>
        <w:pStyle w:val="ConsPlusNormal"/>
        <w:jc w:val="center"/>
        <w:rPr>
          <w:rFonts w:ascii="Times New Roman" w:hAnsi="Times New Roman" w:cs="Times New Roman"/>
          <w:sz w:val="28"/>
          <w:szCs w:val="28"/>
        </w:rPr>
      </w:pPr>
    </w:p>
    <w:p w:rsidR="00AB487E" w:rsidRPr="004125F3" w:rsidRDefault="00AB487E" w:rsidP="00AB487E">
      <w:pPr>
        <w:pStyle w:val="ConsPlusNormal"/>
        <w:jc w:val="center"/>
        <w:rPr>
          <w:rFonts w:ascii="Times New Roman" w:hAnsi="Times New Roman" w:cs="Times New Roman"/>
          <w:sz w:val="28"/>
          <w:szCs w:val="28"/>
        </w:rPr>
      </w:pPr>
    </w:p>
    <w:p w:rsidR="00AB487E" w:rsidRPr="004125F3" w:rsidRDefault="00AB487E" w:rsidP="00AB487E">
      <w:pPr>
        <w:pStyle w:val="ConsPlusNormal"/>
        <w:jc w:val="center"/>
        <w:rPr>
          <w:rFonts w:ascii="Times New Roman" w:hAnsi="Times New Roman" w:cs="Times New Roman"/>
          <w:sz w:val="28"/>
          <w:szCs w:val="28"/>
        </w:rPr>
      </w:pPr>
    </w:p>
    <w:p w:rsidR="00F643C0" w:rsidRPr="004125F3" w:rsidRDefault="00F643C0" w:rsidP="00F643C0">
      <w:pPr>
        <w:tabs>
          <w:tab w:val="left" w:pos="10348"/>
        </w:tabs>
        <w:ind w:left="10348" w:firstLine="0"/>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4</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и оценки эффективности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муниципальных программ</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Грачевского района</w:t>
      </w:r>
    </w:p>
    <w:p w:rsidR="00AB487E" w:rsidRPr="004125F3" w:rsidRDefault="00AB487E" w:rsidP="00AB487E">
      <w:pPr>
        <w:ind w:firstLine="0"/>
        <w:contextualSpacing/>
        <w:jc w:val="right"/>
        <w:rPr>
          <w:rFonts w:ascii="Times New Roman" w:hAnsi="Times New Roman" w:cs="Times New Roman"/>
          <w:sz w:val="28"/>
          <w:szCs w:val="28"/>
        </w:rPr>
      </w:pPr>
    </w:p>
    <w:p w:rsidR="00AB487E" w:rsidRPr="004125F3" w:rsidRDefault="00AB487E" w:rsidP="00AB487E">
      <w:pPr>
        <w:ind w:firstLine="0"/>
        <w:contextualSpacing/>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об использовании бюджетных ассигнований на реализацию </w:t>
      </w:r>
      <w:r w:rsidR="00303F0B"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w:t>
      </w:r>
    </w:p>
    <w:p w:rsidR="00AB487E" w:rsidRPr="004125F3" w:rsidRDefault="00AB487E" w:rsidP="00AB487E">
      <w:pPr>
        <w:ind w:firstLine="0"/>
        <w:contextualSpacing/>
        <w:jc w:val="right"/>
        <w:rPr>
          <w:rFonts w:ascii="Times New Roman" w:hAnsi="Times New Roman" w:cs="Times New Roman"/>
          <w:sz w:val="28"/>
          <w:szCs w:val="28"/>
        </w:rPr>
      </w:pPr>
      <w:r w:rsidRPr="004125F3">
        <w:rPr>
          <w:rFonts w:ascii="Times New Roman" w:hAnsi="Times New Roman" w:cs="Times New Roman"/>
          <w:sz w:val="28"/>
          <w:szCs w:val="28"/>
        </w:rPr>
        <w:t>(тыс. рублей)</w:t>
      </w:r>
    </w:p>
    <w:tbl>
      <w:tblPr>
        <w:tblW w:w="15276" w:type="dxa"/>
        <w:tblLayout w:type="fixed"/>
        <w:tblLook w:val="04A0"/>
      </w:tblPr>
      <w:tblGrid>
        <w:gridCol w:w="675"/>
        <w:gridCol w:w="1843"/>
        <w:gridCol w:w="1843"/>
        <w:gridCol w:w="2835"/>
        <w:gridCol w:w="992"/>
        <w:gridCol w:w="1134"/>
        <w:gridCol w:w="1418"/>
        <w:gridCol w:w="1559"/>
        <w:gridCol w:w="1560"/>
        <w:gridCol w:w="1417"/>
      </w:tblGrid>
      <w:tr w:rsidR="00AB487E" w:rsidRPr="004125F3" w:rsidTr="00E73E39">
        <w:trPr>
          <w:trHeight w:val="24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w:t>
            </w:r>
            <w:r w:rsidRPr="004125F3">
              <w:rPr>
                <w:rFonts w:ascii="Times New Roman" w:hAnsi="Times New Roman" w:cs="Times New Roman"/>
                <w:sz w:val="22"/>
                <w:szCs w:val="22"/>
              </w:rPr>
              <w:br/>
              <w:t>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xml:space="preserve">Наименование </w:t>
            </w:r>
            <w:r w:rsidR="00303F0B" w:rsidRPr="004125F3">
              <w:rPr>
                <w:rFonts w:ascii="Times New Roman" w:hAnsi="Times New Roman" w:cs="Times New Roman"/>
                <w:sz w:val="22"/>
                <w:szCs w:val="22"/>
              </w:rPr>
              <w:t>муниципаль</w:t>
            </w:r>
            <w:r w:rsidRPr="004125F3">
              <w:rPr>
                <w:rFonts w:ascii="Times New Roman" w:hAnsi="Times New Roman" w:cs="Times New Roman"/>
                <w:sz w:val="22"/>
                <w:szCs w:val="22"/>
              </w:rPr>
              <w:t xml:space="preserve">ной программы, структурного элемента </w:t>
            </w:r>
            <w:r w:rsidR="00303F0B" w:rsidRPr="004125F3">
              <w:rPr>
                <w:rFonts w:ascii="Times New Roman" w:hAnsi="Times New Roman" w:cs="Times New Roman"/>
                <w:sz w:val="22"/>
                <w:szCs w:val="22"/>
              </w:rPr>
              <w:t>муниципаль</w:t>
            </w:r>
            <w:r w:rsidRPr="004125F3">
              <w:rPr>
                <w:rFonts w:ascii="Times New Roman" w:hAnsi="Times New Roman" w:cs="Times New Roman"/>
                <w:sz w:val="22"/>
                <w:szCs w:val="22"/>
              </w:rPr>
              <w:t>ной программы)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Главный распорядитель бюджетных средств (ответственный исполнитель, соисполнитель, участник)</w:t>
            </w:r>
          </w:p>
        </w:tc>
        <w:tc>
          <w:tcPr>
            <w:tcW w:w="8080" w:type="dxa"/>
            <w:gridSpan w:val="6"/>
            <w:tcBorders>
              <w:top w:val="single" w:sz="4" w:space="0" w:color="auto"/>
              <w:left w:val="nil"/>
              <w:bottom w:val="single" w:sz="4" w:space="0" w:color="auto"/>
              <w:right w:val="single" w:sz="4" w:space="0" w:color="000000"/>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Расходы</w:t>
            </w:r>
          </w:p>
        </w:tc>
      </w:tr>
      <w:tr w:rsidR="00AB487E" w:rsidRPr="004125F3" w:rsidTr="00E73E39">
        <w:trPr>
          <w:trHeight w:val="1541"/>
        </w:trPr>
        <w:tc>
          <w:tcPr>
            <w:tcW w:w="675" w:type="dxa"/>
            <w:vMerge/>
            <w:tcBorders>
              <w:top w:val="single" w:sz="4" w:space="0" w:color="auto"/>
              <w:left w:val="single" w:sz="4" w:space="0" w:color="auto"/>
              <w:bottom w:val="single" w:sz="4" w:space="0" w:color="auto"/>
              <w:right w:val="single" w:sz="4" w:space="0" w:color="auto"/>
            </w:tcBorders>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ГРБС</w:t>
            </w:r>
          </w:p>
        </w:tc>
        <w:tc>
          <w:tcPr>
            <w:tcW w:w="1134" w:type="dxa"/>
            <w:tcBorders>
              <w:top w:val="nil"/>
              <w:left w:val="nil"/>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ЦСР</w:t>
            </w:r>
          </w:p>
        </w:tc>
        <w:tc>
          <w:tcPr>
            <w:tcW w:w="1418" w:type="dxa"/>
            <w:tcBorders>
              <w:top w:val="nil"/>
              <w:left w:val="nil"/>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утверждено сводной бюджетной росписью на 1 января отчетного года</w:t>
            </w:r>
          </w:p>
        </w:tc>
        <w:tc>
          <w:tcPr>
            <w:tcW w:w="1559" w:type="dxa"/>
            <w:tcBorders>
              <w:top w:val="nil"/>
              <w:left w:val="nil"/>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утверждено сводной бюджетной росписью на отчетную дату</w:t>
            </w:r>
          </w:p>
        </w:tc>
        <w:tc>
          <w:tcPr>
            <w:tcW w:w="1560" w:type="dxa"/>
            <w:tcBorders>
              <w:top w:val="nil"/>
              <w:left w:val="nil"/>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right="-108" w:firstLine="0"/>
              <w:jc w:val="center"/>
              <w:rPr>
                <w:rFonts w:ascii="Times New Roman" w:hAnsi="Times New Roman" w:cs="Times New Roman"/>
              </w:rPr>
            </w:pPr>
            <w:r w:rsidRPr="004125F3">
              <w:rPr>
                <w:rFonts w:ascii="Times New Roman" w:hAnsi="Times New Roman" w:cs="Times New Roman"/>
                <w:sz w:val="22"/>
                <w:szCs w:val="22"/>
              </w:rPr>
              <w:t xml:space="preserve">утверждено в </w:t>
            </w:r>
            <w:r w:rsidR="005325BE" w:rsidRPr="004125F3">
              <w:rPr>
                <w:rFonts w:ascii="Times New Roman" w:hAnsi="Times New Roman" w:cs="Times New Roman"/>
                <w:sz w:val="22"/>
                <w:szCs w:val="22"/>
              </w:rPr>
              <w:t>муниципальной</w:t>
            </w:r>
            <w:r w:rsidRPr="004125F3">
              <w:rPr>
                <w:rFonts w:ascii="Times New Roman" w:hAnsi="Times New Roman" w:cs="Times New Roman"/>
                <w:sz w:val="22"/>
                <w:szCs w:val="22"/>
              </w:rPr>
              <w:t xml:space="preserve"> программе на отчетную дату</w:t>
            </w:r>
          </w:p>
        </w:tc>
        <w:tc>
          <w:tcPr>
            <w:tcW w:w="1417" w:type="dxa"/>
            <w:tcBorders>
              <w:top w:val="nil"/>
              <w:left w:val="nil"/>
              <w:bottom w:val="single" w:sz="4" w:space="0" w:color="auto"/>
              <w:right w:val="single" w:sz="4" w:space="0" w:color="auto"/>
            </w:tcBorders>
            <w:shd w:val="clear" w:color="auto" w:fill="auto"/>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кассовое исполнение</w:t>
            </w:r>
          </w:p>
        </w:tc>
      </w:tr>
    </w:tbl>
    <w:p w:rsidR="00AB487E" w:rsidRPr="004125F3" w:rsidRDefault="00AB487E" w:rsidP="00AB487E">
      <w:pPr>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2835"/>
        <w:gridCol w:w="992"/>
        <w:gridCol w:w="1135"/>
        <w:gridCol w:w="1417"/>
        <w:gridCol w:w="1559"/>
        <w:gridCol w:w="1559"/>
        <w:gridCol w:w="1418"/>
      </w:tblGrid>
      <w:tr w:rsidR="00AB487E" w:rsidRPr="004125F3" w:rsidTr="00E73E39">
        <w:trPr>
          <w:trHeight w:val="315"/>
          <w:tblHeader/>
        </w:trPr>
        <w:tc>
          <w:tcPr>
            <w:tcW w:w="675"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1</w:t>
            </w:r>
          </w:p>
        </w:tc>
        <w:tc>
          <w:tcPr>
            <w:tcW w:w="1843"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p>
        </w:tc>
        <w:tc>
          <w:tcPr>
            <w:tcW w:w="1843"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w:t>
            </w:r>
          </w:p>
        </w:tc>
        <w:tc>
          <w:tcPr>
            <w:tcW w:w="2835"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4</w:t>
            </w:r>
          </w:p>
        </w:tc>
        <w:tc>
          <w:tcPr>
            <w:tcW w:w="992"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5</w:t>
            </w:r>
          </w:p>
        </w:tc>
        <w:tc>
          <w:tcPr>
            <w:tcW w:w="1135"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6</w:t>
            </w:r>
          </w:p>
        </w:tc>
        <w:tc>
          <w:tcPr>
            <w:tcW w:w="1417"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7</w:t>
            </w:r>
          </w:p>
        </w:tc>
        <w:tc>
          <w:tcPr>
            <w:tcW w:w="1559"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8</w:t>
            </w:r>
          </w:p>
        </w:tc>
        <w:tc>
          <w:tcPr>
            <w:tcW w:w="1559"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9</w:t>
            </w:r>
          </w:p>
        </w:tc>
        <w:tc>
          <w:tcPr>
            <w:tcW w:w="1418" w:type="dxa"/>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10</w:t>
            </w:r>
          </w:p>
        </w:tc>
      </w:tr>
      <w:tr w:rsidR="00AB487E" w:rsidRPr="004125F3" w:rsidTr="00E73E39">
        <w:trPr>
          <w:trHeight w:val="300"/>
        </w:trPr>
        <w:tc>
          <w:tcPr>
            <w:tcW w:w="675" w:type="dxa"/>
            <w:vMerge w:val="restart"/>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1.</w:t>
            </w:r>
          </w:p>
        </w:tc>
        <w:tc>
          <w:tcPr>
            <w:tcW w:w="1843" w:type="dxa"/>
            <w:vMerge w:val="restart"/>
            <w:shd w:val="clear" w:color="auto" w:fill="auto"/>
            <w:hideMark/>
          </w:tcPr>
          <w:p w:rsidR="00AB487E" w:rsidRPr="004125F3" w:rsidRDefault="00303F0B"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Муниципаль</w:t>
            </w:r>
            <w:r w:rsidR="00AB487E" w:rsidRPr="004125F3">
              <w:rPr>
                <w:rFonts w:ascii="Times New Roman" w:hAnsi="Times New Roman" w:cs="Times New Roman"/>
                <w:sz w:val="22"/>
                <w:szCs w:val="22"/>
              </w:rPr>
              <w:t xml:space="preserve">ная программа </w:t>
            </w:r>
          </w:p>
        </w:tc>
        <w:tc>
          <w:tcPr>
            <w:tcW w:w="1843" w:type="dxa"/>
            <w:vMerge w:val="restart"/>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2835"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всего, в том числе:</w:t>
            </w:r>
          </w:p>
        </w:tc>
        <w:tc>
          <w:tcPr>
            <w:tcW w:w="992"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Х</w:t>
            </w:r>
          </w:p>
        </w:tc>
        <w:tc>
          <w:tcPr>
            <w:tcW w:w="113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Х</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E73E39">
        <w:trPr>
          <w:trHeight w:val="796"/>
        </w:trPr>
        <w:tc>
          <w:tcPr>
            <w:tcW w:w="675"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2835" w:type="dxa"/>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xml:space="preserve">ответственный  исполнитель </w:t>
            </w:r>
            <w:r w:rsidR="00303F0B" w:rsidRPr="004125F3">
              <w:rPr>
                <w:rFonts w:ascii="Times New Roman" w:hAnsi="Times New Roman" w:cs="Times New Roman"/>
                <w:sz w:val="22"/>
                <w:szCs w:val="22"/>
              </w:rPr>
              <w:t>муниципаль</w:t>
            </w:r>
            <w:r w:rsidRPr="004125F3">
              <w:rPr>
                <w:rFonts w:ascii="Times New Roman" w:hAnsi="Times New Roman" w:cs="Times New Roman"/>
                <w:sz w:val="22"/>
                <w:szCs w:val="22"/>
              </w:rPr>
              <w:t xml:space="preserve">ной программы </w:t>
            </w:r>
          </w:p>
        </w:tc>
        <w:tc>
          <w:tcPr>
            <w:tcW w:w="992"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113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Х</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E73E39">
        <w:trPr>
          <w:trHeight w:val="300"/>
        </w:trPr>
        <w:tc>
          <w:tcPr>
            <w:tcW w:w="675"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соисполнитель 1</w:t>
            </w:r>
          </w:p>
        </w:tc>
        <w:tc>
          <w:tcPr>
            <w:tcW w:w="992"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113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Х</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E73E39">
        <w:trPr>
          <w:trHeight w:val="300"/>
        </w:trPr>
        <w:tc>
          <w:tcPr>
            <w:tcW w:w="675"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AB487E" w:rsidRPr="004125F3" w:rsidRDefault="00E73E39" w:rsidP="00E73E39">
            <w:pPr>
              <w:widowControl/>
              <w:autoSpaceDE/>
              <w:autoSpaceDN/>
              <w:adjustRightInd/>
              <w:ind w:firstLine="0"/>
              <w:jc w:val="left"/>
              <w:rPr>
                <w:rFonts w:ascii="Times New Roman" w:hAnsi="Times New Roman" w:cs="Times New Roman"/>
                <w:lang w:val="en-US"/>
              </w:rPr>
            </w:pPr>
            <w:r w:rsidRPr="004125F3">
              <w:rPr>
                <w:rFonts w:ascii="Times New Roman" w:hAnsi="Times New Roman" w:cs="Times New Roman"/>
                <w:sz w:val="22"/>
                <w:szCs w:val="22"/>
              </w:rPr>
              <w:t>соисполнитель</w:t>
            </w:r>
            <w:r w:rsidRPr="004125F3">
              <w:rPr>
                <w:rFonts w:ascii="Times New Roman" w:hAnsi="Times New Roman" w:cs="Times New Roman"/>
                <w:sz w:val="22"/>
                <w:szCs w:val="22"/>
                <w:lang w:val="en-US"/>
              </w:rPr>
              <w:t xml:space="preserve"> n</w:t>
            </w:r>
          </w:p>
        </w:tc>
        <w:tc>
          <w:tcPr>
            <w:tcW w:w="992"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113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Х</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E73E39">
        <w:trPr>
          <w:trHeight w:val="300"/>
        </w:trPr>
        <w:tc>
          <w:tcPr>
            <w:tcW w:w="675"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участник 1</w:t>
            </w:r>
          </w:p>
        </w:tc>
        <w:tc>
          <w:tcPr>
            <w:tcW w:w="992"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113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Х</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E73E39">
        <w:trPr>
          <w:trHeight w:val="227"/>
        </w:trPr>
        <w:tc>
          <w:tcPr>
            <w:tcW w:w="675"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AB487E"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xml:space="preserve">участник </w:t>
            </w:r>
            <w:r w:rsidRPr="004125F3">
              <w:rPr>
                <w:rFonts w:ascii="Times New Roman" w:hAnsi="Times New Roman" w:cs="Times New Roman"/>
                <w:sz w:val="22"/>
                <w:szCs w:val="22"/>
                <w:lang w:val="en-US"/>
              </w:rPr>
              <w:t>n</w:t>
            </w:r>
          </w:p>
        </w:tc>
        <w:tc>
          <w:tcPr>
            <w:tcW w:w="992"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p>
        </w:tc>
        <w:tc>
          <w:tcPr>
            <w:tcW w:w="113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Х</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E73E39">
        <w:trPr>
          <w:trHeight w:val="229"/>
        </w:trPr>
        <w:tc>
          <w:tcPr>
            <w:tcW w:w="675" w:type="dxa"/>
            <w:vMerge w:val="restart"/>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2.</w:t>
            </w:r>
          </w:p>
        </w:tc>
        <w:tc>
          <w:tcPr>
            <w:tcW w:w="1843" w:type="dxa"/>
            <w:vMerge w:val="restart"/>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Структурный элемент 1</w:t>
            </w:r>
          </w:p>
        </w:tc>
        <w:tc>
          <w:tcPr>
            <w:tcW w:w="1843" w:type="dxa"/>
            <w:vMerge w:val="restart"/>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2835"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всего, в том числе:</w:t>
            </w:r>
          </w:p>
        </w:tc>
        <w:tc>
          <w:tcPr>
            <w:tcW w:w="992"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5"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E73E39">
        <w:trPr>
          <w:trHeight w:val="750"/>
        </w:trPr>
        <w:tc>
          <w:tcPr>
            <w:tcW w:w="675"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1843" w:type="dxa"/>
            <w:vMerge/>
            <w:hideMark/>
          </w:tcPr>
          <w:p w:rsidR="00AB487E" w:rsidRPr="004125F3" w:rsidRDefault="00AB487E" w:rsidP="00E73E39">
            <w:pPr>
              <w:widowControl/>
              <w:autoSpaceDE/>
              <w:autoSpaceDN/>
              <w:adjustRightInd/>
              <w:ind w:firstLine="0"/>
              <w:jc w:val="left"/>
              <w:rPr>
                <w:rFonts w:ascii="Times New Roman" w:hAnsi="Times New Roman" w:cs="Times New Roman"/>
              </w:rPr>
            </w:pPr>
          </w:p>
        </w:tc>
        <w:tc>
          <w:tcPr>
            <w:tcW w:w="2835" w:type="dxa"/>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xml:space="preserve">ответственный исполнитель </w:t>
            </w:r>
            <w:r w:rsidR="00E73E39" w:rsidRPr="004125F3">
              <w:rPr>
                <w:rFonts w:ascii="Times New Roman" w:hAnsi="Times New Roman" w:cs="Times New Roman"/>
                <w:sz w:val="22"/>
                <w:szCs w:val="22"/>
              </w:rPr>
              <w:t>с</w:t>
            </w:r>
            <w:r w:rsidRPr="004125F3">
              <w:rPr>
                <w:rFonts w:ascii="Times New Roman" w:hAnsi="Times New Roman" w:cs="Times New Roman"/>
                <w:sz w:val="22"/>
                <w:szCs w:val="22"/>
              </w:rPr>
              <w:t>труктурного элемента 1</w:t>
            </w:r>
          </w:p>
        </w:tc>
        <w:tc>
          <w:tcPr>
            <w:tcW w:w="992"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5"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E73E39" w:rsidRPr="004125F3" w:rsidTr="00E73E39">
        <w:trPr>
          <w:trHeight w:val="300"/>
        </w:trPr>
        <w:tc>
          <w:tcPr>
            <w:tcW w:w="675"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1843"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1843"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E73E39" w:rsidRPr="004125F3" w:rsidRDefault="00E73E39" w:rsidP="001C585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соисполнитель 1</w:t>
            </w:r>
          </w:p>
        </w:tc>
        <w:tc>
          <w:tcPr>
            <w:tcW w:w="992"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5"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7"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E73E39" w:rsidRPr="004125F3" w:rsidTr="00E73E39">
        <w:trPr>
          <w:trHeight w:val="300"/>
        </w:trPr>
        <w:tc>
          <w:tcPr>
            <w:tcW w:w="675"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1843"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1843"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E73E39" w:rsidRPr="004125F3" w:rsidRDefault="00E73E39" w:rsidP="001C5859">
            <w:pPr>
              <w:widowControl/>
              <w:autoSpaceDE/>
              <w:autoSpaceDN/>
              <w:adjustRightInd/>
              <w:ind w:firstLine="0"/>
              <w:jc w:val="left"/>
              <w:rPr>
                <w:rFonts w:ascii="Times New Roman" w:hAnsi="Times New Roman" w:cs="Times New Roman"/>
                <w:lang w:val="en-US"/>
              </w:rPr>
            </w:pPr>
            <w:r w:rsidRPr="004125F3">
              <w:rPr>
                <w:rFonts w:ascii="Times New Roman" w:hAnsi="Times New Roman" w:cs="Times New Roman"/>
                <w:sz w:val="22"/>
                <w:szCs w:val="22"/>
              </w:rPr>
              <w:t>соисполнитель</w:t>
            </w:r>
            <w:r w:rsidRPr="004125F3">
              <w:rPr>
                <w:rFonts w:ascii="Times New Roman" w:hAnsi="Times New Roman" w:cs="Times New Roman"/>
                <w:sz w:val="22"/>
                <w:szCs w:val="22"/>
                <w:lang w:val="en-US"/>
              </w:rPr>
              <w:t xml:space="preserve"> n</w:t>
            </w:r>
          </w:p>
        </w:tc>
        <w:tc>
          <w:tcPr>
            <w:tcW w:w="992"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5"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7"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E73E39" w:rsidRPr="004125F3" w:rsidTr="00E73E39">
        <w:trPr>
          <w:trHeight w:val="300"/>
        </w:trPr>
        <w:tc>
          <w:tcPr>
            <w:tcW w:w="675"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1843"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1843" w:type="dxa"/>
            <w:vMerge/>
            <w:hideMark/>
          </w:tcPr>
          <w:p w:rsidR="00E73E39" w:rsidRPr="004125F3" w:rsidRDefault="00E73E39" w:rsidP="00E73E39">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E73E39" w:rsidRPr="004125F3" w:rsidRDefault="00E73E39" w:rsidP="001C585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участник 1</w:t>
            </w:r>
          </w:p>
        </w:tc>
        <w:tc>
          <w:tcPr>
            <w:tcW w:w="992"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5"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7"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hideMark/>
          </w:tcPr>
          <w:p w:rsidR="00E73E39" w:rsidRPr="004125F3" w:rsidRDefault="00E73E39" w:rsidP="00E73E3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E73E39" w:rsidRPr="004125F3" w:rsidTr="00E73E39">
        <w:trPr>
          <w:trHeight w:val="300"/>
        </w:trPr>
        <w:tc>
          <w:tcPr>
            <w:tcW w:w="675" w:type="dxa"/>
            <w:vMerge/>
            <w:vAlign w:val="center"/>
            <w:hideMark/>
          </w:tcPr>
          <w:p w:rsidR="00E73E39" w:rsidRPr="004125F3" w:rsidRDefault="00E73E39" w:rsidP="008113EA">
            <w:pPr>
              <w:widowControl/>
              <w:autoSpaceDE/>
              <w:autoSpaceDN/>
              <w:adjustRightInd/>
              <w:ind w:firstLine="0"/>
              <w:jc w:val="left"/>
              <w:rPr>
                <w:rFonts w:ascii="Times New Roman" w:hAnsi="Times New Roman" w:cs="Times New Roman"/>
              </w:rPr>
            </w:pPr>
          </w:p>
        </w:tc>
        <w:tc>
          <w:tcPr>
            <w:tcW w:w="1843" w:type="dxa"/>
            <w:vMerge/>
            <w:vAlign w:val="center"/>
            <w:hideMark/>
          </w:tcPr>
          <w:p w:rsidR="00E73E39" w:rsidRPr="004125F3" w:rsidRDefault="00E73E39" w:rsidP="008113EA">
            <w:pPr>
              <w:widowControl/>
              <w:autoSpaceDE/>
              <w:autoSpaceDN/>
              <w:adjustRightInd/>
              <w:ind w:firstLine="0"/>
              <w:jc w:val="left"/>
              <w:rPr>
                <w:rFonts w:ascii="Times New Roman" w:hAnsi="Times New Roman" w:cs="Times New Roman"/>
              </w:rPr>
            </w:pPr>
          </w:p>
        </w:tc>
        <w:tc>
          <w:tcPr>
            <w:tcW w:w="1843" w:type="dxa"/>
            <w:vMerge/>
            <w:vAlign w:val="center"/>
            <w:hideMark/>
          </w:tcPr>
          <w:p w:rsidR="00E73E39" w:rsidRPr="004125F3" w:rsidRDefault="00E73E39" w:rsidP="008113EA">
            <w:pPr>
              <w:widowControl/>
              <w:autoSpaceDE/>
              <w:autoSpaceDN/>
              <w:adjustRightInd/>
              <w:ind w:firstLine="0"/>
              <w:jc w:val="left"/>
              <w:rPr>
                <w:rFonts w:ascii="Times New Roman" w:hAnsi="Times New Roman" w:cs="Times New Roman"/>
              </w:rPr>
            </w:pPr>
          </w:p>
        </w:tc>
        <w:tc>
          <w:tcPr>
            <w:tcW w:w="2835" w:type="dxa"/>
            <w:shd w:val="clear" w:color="auto" w:fill="auto"/>
            <w:noWrap/>
            <w:hideMark/>
          </w:tcPr>
          <w:p w:rsidR="00E73E39" w:rsidRPr="004125F3" w:rsidRDefault="00E73E39" w:rsidP="001C5859">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xml:space="preserve">участник </w:t>
            </w:r>
            <w:r w:rsidRPr="004125F3">
              <w:rPr>
                <w:rFonts w:ascii="Times New Roman" w:hAnsi="Times New Roman" w:cs="Times New Roman"/>
                <w:sz w:val="22"/>
                <w:szCs w:val="22"/>
                <w:lang w:val="en-US"/>
              </w:rPr>
              <w:t>n</w:t>
            </w:r>
          </w:p>
        </w:tc>
        <w:tc>
          <w:tcPr>
            <w:tcW w:w="992" w:type="dxa"/>
            <w:shd w:val="clear" w:color="auto" w:fill="auto"/>
            <w:noWrap/>
            <w:vAlign w:val="center"/>
            <w:hideMark/>
          </w:tcPr>
          <w:p w:rsidR="00E73E39" w:rsidRPr="004125F3" w:rsidRDefault="00E73E39"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135" w:type="dxa"/>
            <w:shd w:val="clear" w:color="auto" w:fill="auto"/>
            <w:noWrap/>
            <w:vAlign w:val="center"/>
            <w:hideMark/>
          </w:tcPr>
          <w:p w:rsidR="00E73E39" w:rsidRPr="004125F3" w:rsidRDefault="00E73E39"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417" w:type="dxa"/>
            <w:shd w:val="clear" w:color="auto" w:fill="auto"/>
            <w:noWrap/>
            <w:vAlign w:val="center"/>
            <w:hideMark/>
          </w:tcPr>
          <w:p w:rsidR="00E73E39" w:rsidRPr="004125F3" w:rsidRDefault="00E73E39"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vAlign w:val="center"/>
            <w:hideMark/>
          </w:tcPr>
          <w:p w:rsidR="00E73E39" w:rsidRPr="004125F3" w:rsidRDefault="00E73E39"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559" w:type="dxa"/>
            <w:shd w:val="clear" w:color="auto" w:fill="auto"/>
            <w:noWrap/>
            <w:vAlign w:val="center"/>
            <w:hideMark/>
          </w:tcPr>
          <w:p w:rsidR="00E73E39" w:rsidRPr="004125F3" w:rsidRDefault="00E73E39"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418" w:type="dxa"/>
            <w:shd w:val="clear" w:color="auto" w:fill="auto"/>
            <w:noWrap/>
            <w:vAlign w:val="center"/>
            <w:hideMark/>
          </w:tcPr>
          <w:p w:rsidR="00E73E39" w:rsidRPr="004125F3" w:rsidRDefault="00E73E39"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r>
    </w:tbl>
    <w:p w:rsidR="00F643C0" w:rsidRPr="004125F3" w:rsidRDefault="00F643C0" w:rsidP="00F643C0">
      <w:pPr>
        <w:tabs>
          <w:tab w:val="left" w:pos="10348"/>
        </w:tabs>
        <w:ind w:left="10348" w:firstLine="0"/>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5</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и оценки эффективности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муниципальных программ</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Грачевского района</w:t>
      </w:r>
    </w:p>
    <w:p w:rsidR="00AB487E" w:rsidRPr="004125F3" w:rsidRDefault="00AB487E" w:rsidP="00AB487E">
      <w:pPr>
        <w:pStyle w:val="ConsPlusNormal"/>
        <w:jc w:val="center"/>
        <w:rPr>
          <w:rFonts w:ascii="Times New Roman" w:hAnsi="Times New Roman" w:cs="Times New Roman"/>
          <w:sz w:val="28"/>
          <w:szCs w:val="28"/>
        </w:rPr>
      </w:pPr>
    </w:p>
    <w:p w:rsidR="00AB487E" w:rsidRPr="004125F3" w:rsidRDefault="00AB487E" w:rsidP="00AB487E">
      <w:pPr>
        <w:pStyle w:val="ConsPlusNormal"/>
        <w:jc w:val="center"/>
        <w:rPr>
          <w:rFonts w:ascii="Times New Roman" w:hAnsi="Times New Roman" w:cs="Times New Roman"/>
          <w:sz w:val="28"/>
          <w:szCs w:val="28"/>
        </w:rPr>
      </w:pPr>
    </w:p>
    <w:p w:rsidR="00AB487E" w:rsidRPr="004125F3" w:rsidRDefault="00AB487E" w:rsidP="00AB487E">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об объемах финансирования </w:t>
      </w:r>
      <w:r w:rsidR="00303F0B"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за счет средств </w:t>
      </w:r>
      <w:r w:rsidR="00F32456" w:rsidRPr="004125F3">
        <w:rPr>
          <w:rFonts w:ascii="Times New Roman" w:hAnsi="Times New Roman" w:cs="Times New Roman"/>
          <w:sz w:val="28"/>
          <w:szCs w:val="28"/>
        </w:rPr>
        <w:t>мест</w:t>
      </w:r>
      <w:r w:rsidRPr="004125F3">
        <w:rPr>
          <w:rFonts w:ascii="Times New Roman" w:hAnsi="Times New Roman" w:cs="Times New Roman"/>
          <w:sz w:val="28"/>
          <w:szCs w:val="28"/>
        </w:rPr>
        <w:t>ного</w:t>
      </w:r>
      <w:r w:rsidR="00303F0B" w:rsidRPr="004125F3">
        <w:rPr>
          <w:rFonts w:ascii="Times New Roman" w:hAnsi="Times New Roman" w:cs="Times New Roman"/>
          <w:sz w:val="28"/>
          <w:szCs w:val="28"/>
        </w:rPr>
        <w:t xml:space="preserve"> бюджета</w:t>
      </w:r>
      <w:r w:rsidRPr="004125F3">
        <w:rPr>
          <w:rFonts w:ascii="Times New Roman" w:hAnsi="Times New Roman" w:cs="Times New Roman"/>
          <w:sz w:val="28"/>
          <w:szCs w:val="28"/>
        </w:rPr>
        <w:t xml:space="preserve"> и прогнозная оценка привлекаемых на реализацию </w:t>
      </w:r>
      <w:r w:rsidR="00303F0B" w:rsidRPr="004125F3">
        <w:rPr>
          <w:rFonts w:ascii="Times New Roman" w:hAnsi="Times New Roman" w:cs="Times New Roman"/>
          <w:sz w:val="28"/>
          <w:szCs w:val="28"/>
        </w:rPr>
        <w:t>муниципаль</w:t>
      </w:r>
      <w:r w:rsidR="00E73E39" w:rsidRPr="004125F3">
        <w:rPr>
          <w:rFonts w:ascii="Times New Roman" w:hAnsi="Times New Roman" w:cs="Times New Roman"/>
          <w:sz w:val="28"/>
          <w:szCs w:val="28"/>
        </w:rPr>
        <w:t>ной программы средств федерального и областного бюджетов</w:t>
      </w:r>
    </w:p>
    <w:p w:rsidR="00AB487E" w:rsidRPr="004125F3" w:rsidRDefault="00AB487E" w:rsidP="00AB487E">
      <w:pPr>
        <w:pStyle w:val="ConsPlusNormal"/>
        <w:jc w:val="center"/>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r w:rsidRPr="004125F3">
        <w:rPr>
          <w:rFonts w:ascii="Times New Roman" w:hAnsi="Times New Roman" w:cs="Times New Roman"/>
          <w:sz w:val="28"/>
          <w:szCs w:val="28"/>
        </w:rPr>
        <w:t>(тыс. рублей)</w:t>
      </w:r>
    </w:p>
    <w:tbl>
      <w:tblPr>
        <w:tblW w:w="15163" w:type="dxa"/>
        <w:tblLook w:val="04A0"/>
      </w:tblPr>
      <w:tblGrid>
        <w:gridCol w:w="960"/>
        <w:gridCol w:w="3430"/>
        <w:gridCol w:w="3543"/>
        <w:gridCol w:w="2977"/>
        <w:gridCol w:w="2268"/>
        <w:gridCol w:w="1985"/>
      </w:tblGrid>
      <w:tr w:rsidR="00AB487E" w:rsidRPr="004125F3" w:rsidTr="008113EA">
        <w:trPr>
          <w:trHeight w:val="18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w:t>
            </w:r>
            <w:r w:rsidRPr="004125F3">
              <w:rPr>
                <w:rFonts w:ascii="Times New Roman" w:hAnsi="Times New Roman" w:cs="Times New Roman"/>
                <w:sz w:val="28"/>
                <w:szCs w:val="28"/>
              </w:rPr>
              <w:br/>
              <w:t>п/п</w:t>
            </w:r>
          </w:p>
        </w:tc>
        <w:tc>
          <w:tcPr>
            <w:tcW w:w="3430"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Статус</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 xml:space="preserve">Наименование </w:t>
            </w:r>
            <w:r w:rsidR="00303F0B"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структурного элемента </w:t>
            </w:r>
            <w:r w:rsidR="00303F0B"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ной программы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Источник финансирования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Утверждено в сводной бюджетной росписи на отчетную дату</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Кассовый расход на отчетную дату</w:t>
            </w:r>
          </w:p>
        </w:tc>
      </w:tr>
    </w:tbl>
    <w:p w:rsidR="00AB487E" w:rsidRPr="004125F3" w:rsidRDefault="00AB487E" w:rsidP="00AB487E">
      <w:pPr>
        <w:rPr>
          <w:sz w:val="2"/>
          <w:szCs w:val="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430"/>
        <w:gridCol w:w="3543"/>
        <w:gridCol w:w="2977"/>
        <w:gridCol w:w="2268"/>
        <w:gridCol w:w="1985"/>
      </w:tblGrid>
      <w:tr w:rsidR="00AB487E" w:rsidRPr="004125F3" w:rsidTr="008113EA">
        <w:trPr>
          <w:trHeight w:val="300"/>
          <w:tblHeader/>
        </w:trPr>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43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3543"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2977"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2268"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985"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6</w:t>
            </w:r>
          </w:p>
        </w:tc>
      </w:tr>
      <w:tr w:rsidR="00AB487E" w:rsidRPr="004125F3" w:rsidTr="00E73E39">
        <w:trPr>
          <w:trHeight w:val="300"/>
        </w:trPr>
        <w:tc>
          <w:tcPr>
            <w:tcW w:w="960" w:type="dxa"/>
            <w:vMerge w:val="restart"/>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3430" w:type="dxa"/>
            <w:vMerge w:val="restart"/>
            <w:shd w:val="clear" w:color="auto" w:fill="auto"/>
            <w:hideMark/>
          </w:tcPr>
          <w:p w:rsidR="00AB487E" w:rsidRPr="004125F3" w:rsidRDefault="00303F0B"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ная программа</w:t>
            </w:r>
          </w:p>
        </w:tc>
        <w:tc>
          <w:tcPr>
            <w:tcW w:w="3543" w:type="dxa"/>
            <w:vMerge w:val="restart"/>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всего, в том числе:</w:t>
            </w:r>
          </w:p>
        </w:tc>
        <w:tc>
          <w:tcPr>
            <w:tcW w:w="2268"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198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r>
      <w:tr w:rsidR="00AB487E" w:rsidRPr="004125F3" w:rsidTr="00E73E39">
        <w:trPr>
          <w:trHeight w:val="325"/>
        </w:trPr>
        <w:tc>
          <w:tcPr>
            <w:tcW w:w="960" w:type="dxa"/>
            <w:vMerge/>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3430"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3543"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федеральный бюджет</w:t>
            </w:r>
          </w:p>
        </w:tc>
        <w:tc>
          <w:tcPr>
            <w:tcW w:w="2268"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198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r>
      <w:tr w:rsidR="00AB487E" w:rsidRPr="004125F3" w:rsidTr="00E73E39">
        <w:trPr>
          <w:trHeight w:val="273"/>
        </w:trPr>
        <w:tc>
          <w:tcPr>
            <w:tcW w:w="960" w:type="dxa"/>
            <w:vMerge/>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3430"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3543"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2268"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198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r>
      <w:tr w:rsidR="00414D77" w:rsidRPr="004125F3" w:rsidTr="00E73E39">
        <w:trPr>
          <w:trHeight w:val="363"/>
        </w:trPr>
        <w:tc>
          <w:tcPr>
            <w:tcW w:w="960" w:type="dxa"/>
            <w:vMerge/>
            <w:hideMark/>
          </w:tcPr>
          <w:p w:rsidR="00414D77" w:rsidRPr="004125F3" w:rsidRDefault="00414D77" w:rsidP="00E73E39">
            <w:pPr>
              <w:widowControl/>
              <w:autoSpaceDE/>
              <w:autoSpaceDN/>
              <w:adjustRightInd/>
              <w:ind w:firstLine="0"/>
              <w:jc w:val="center"/>
              <w:rPr>
                <w:rFonts w:ascii="Times New Roman" w:hAnsi="Times New Roman" w:cs="Times New Roman"/>
                <w:sz w:val="28"/>
                <w:szCs w:val="28"/>
              </w:rPr>
            </w:pPr>
          </w:p>
        </w:tc>
        <w:tc>
          <w:tcPr>
            <w:tcW w:w="3430" w:type="dxa"/>
            <w:vMerge/>
            <w:hideMark/>
          </w:tcPr>
          <w:p w:rsidR="00414D77" w:rsidRPr="004125F3" w:rsidRDefault="00414D77" w:rsidP="00E73E39">
            <w:pPr>
              <w:widowControl/>
              <w:autoSpaceDE/>
              <w:autoSpaceDN/>
              <w:adjustRightInd/>
              <w:ind w:firstLine="0"/>
              <w:jc w:val="left"/>
              <w:rPr>
                <w:rFonts w:ascii="Times New Roman" w:hAnsi="Times New Roman" w:cs="Times New Roman"/>
                <w:sz w:val="28"/>
                <w:szCs w:val="28"/>
              </w:rPr>
            </w:pPr>
          </w:p>
        </w:tc>
        <w:tc>
          <w:tcPr>
            <w:tcW w:w="3543" w:type="dxa"/>
            <w:vMerge/>
            <w:hideMark/>
          </w:tcPr>
          <w:p w:rsidR="00414D77" w:rsidRPr="004125F3" w:rsidRDefault="00414D77"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hideMark/>
          </w:tcPr>
          <w:p w:rsidR="00414D77" w:rsidRPr="004125F3" w:rsidRDefault="00414D77"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местный бюджет</w:t>
            </w:r>
          </w:p>
        </w:tc>
        <w:tc>
          <w:tcPr>
            <w:tcW w:w="2268" w:type="dxa"/>
            <w:shd w:val="clear" w:color="auto" w:fill="auto"/>
            <w:noWrap/>
            <w:hideMark/>
          </w:tcPr>
          <w:p w:rsidR="00414D77" w:rsidRPr="004125F3" w:rsidRDefault="00414D77" w:rsidP="00E73E39">
            <w:pPr>
              <w:jc w:val="center"/>
              <w:rPr>
                <w:rFonts w:ascii="Times New Roman" w:hAnsi="Times New Roman" w:cs="Times New Roman"/>
                <w:sz w:val="28"/>
                <w:szCs w:val="28"/>
              </w:rPr>
            </w:pPr>
          </w:p>
        </w:tc>
        <w:tc>
          <w:tcPr>
            <w:tcW w:w="1985" w:type="dxa"/>
            <w:shd w:val="clear" w:color="auto" w:fill="auto"/>
            <w:noWrap/>
            <w:hideMark/>
          </w:tcPr>
          <w:p w:rsidR="00414D77" w:rsidRPr="004125F3" w:rsidRDefault="00414D77" w:rsidP="00E73E39">
            <w:pPr>
              <w:jc w:val="center"/>
              <w:rPr>
                <w:rFonts w:ascii="Times New Roman" w:hAnsi="Times New Roman" w:cs="Times New Roman"/>
                <w:sz w:val="28"/>
                <w:szCs w:val="28"/>
              </w:rPr>
            </w:pPr>
          </w:p>
        </w:tc>
      </w:tr>
      <w:tr w:rsidR="00AB487E" w:rsidRPr="004125F3" w:rsidTr="00E73E39">
        <w:trPr>
          <w:trHeight w:val="300"/>
        </w:trPr>
        <w:tc>
          <w:tcPr>
            <w:tcW w:w="960" w:type="dxa"/>
            <w:vMerge w:val="restart"/>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3430" w:type="dxa"/>
            <w:vMerge w:val="restart"/>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Структурный элемент 1</w:t>
            </w:r>
          </w:p>
        </w:tc>
        <w:tc>
          <w:tcPr>
            <w:tcW w:w="3543" w:type="dxa"/>
            <w:vMerge w:val="restart"/>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noWrap/>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всего, в том числе:</w:t>
            </w:r>
          </w:p>
        </w:tc>
        <w:tc>
          <w:tcPr>
            <w:tcW w:w="2268"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198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r>
      <w:tr w:rsidR="00AB487E" w:rsidRPr="004125F3" w:rsidTr="00E73E39">
        <w:trPr>
          <w:trHeight w:val="423"/>
        </w:trPr>
        <w:tc>
          <w:tcPr>
            <w:tcW w:w="960" w:type="dxa"/>
            <w:vMerge/>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3430"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3543"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федеральный бюджет</w:t>
            </w:r>
          </w:p>
        </w:tc>
        <w:tc>
          <w:tcPr>
            <w:tcW w:w="2268"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198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r>
      <w:tr w:rsidR="00AB487E" w:rsidRPr="004125F3" w:rsidTr="00DE17B7">
        <w:trPr>
          <w:trHeight w:val="351"/>
        </w:trPr>
        <w:tc>
          <w:tcPr>
            <w:tcW w:w="960" w:type="dxa"/>
            <w:vMerge/>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3430"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3543" w:type="dxa"/>
            <w:vMerge/>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hideMark/>
          </w:tcPr>
          <w:p w:rsidR="00AB487E" w:rsidRPr="004125F3" w:rsidRDefault="00AB487E"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областной бюджет</w:t>
            </w:r>
          </w:p>
        </w:tc>
        <w:tc>
          <w:tcPr>
            <w:tcW w:w="2268"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c>
          <w:tcPr>
            <w:tcW w:w="1985" w:type="dxa"/>
            <w:shd w:val="clear" w:color="auto" w:fill="auto"/>
            <w:noWrap/>
            <w:hideMark/>
          </w:tcPr>
          <w:p w:rsidR="00AB487E" w:rsidRPr="004125F3" w:rsidRDefault="00AB487E" w:rsidP="00E73E39">
            <w:pPr>
              <w:widowControl/>
              <w:autoSpaceDE/>
              <w:autoSpaceDN/>
              <w:adjustRightInd/>
              <w:ind w:firstLine="0"/>
              <w:jc w:val="center"/>
              <w:rPr>
                <w:rFonts w:ascii="Times New Roman" w:hAnsi="Times New Roman" w:cs="Times New Roman"/>
                <w:sz w:val="28"/>
                <w:szCs w:val="28"/>
              </w:rPr>
            </w:pPr>
          </w:p>
        </w:tc>
      </w:tr>
      <w:tr w:rsidR="00414D77" w:rsidRPr="004125F3" w:rsidTr="00E73E39">
        <w:trPr>
          <w:trHeight w:val="379"/>
        </w:trPr>
        <w:tc>
          <w:tcPr>
            <w:tcW w:w="960" w:type="dxa"/>
            <w:vMerge/>
            <w:hideMark/>
          </w:tcPr>
          <w:p w:rsidR="00414D77" w:rsidRPr="004125F3" w:rsidRDefault="00414D77" w:rsidP="00E73E39">
            <w:pPr>
              <w:widowControl/>
              <w:autoSpaceDE/>
              <w:autoSpaceDN/>
              <w:adjustRightInd/>
              <w:ind w:firstLine="0"/>
              <w:jc w:val="center"/>
              <w:rPr>
                <w:rFonts w:ascii="Times New Roman" w:hAnsi="Times New Roman" w:cs="Times New Roman"/>
                <w:sz w:val="28"/>
                <w:szCs w:val="28"/>
              </w:rPr>
            </w:pPr>
          </w:p>
        </w:tc>
        <w:tc>
          <w:tcPr>
            <w:tcW w:w="3430" w:type="dxa"/>
            <w:vMerge/>
            <w:hideMark/>
          </w:tcPr>
          <w:p w:rsidR="00414D77" w:rsidRPr="004125F3" w:rsidRDefault="00414D77" w:rsidP="00E73E39">
            <w:pPr>
              <w:widowControl/>
              <w:autoSpaceDE/>
              <w:autoSpaceDN/>
              <w:adjustRightInd/>
              <w:ind w:firstLine="0"/>
              <w:jc w:val="left"/>
              <w:rPr>
                <w:rFonts w:ascii="Times New Roman" w:hAnsi="Times New Roman" w:cs="Times New Roman"/>
                <w:sz w:val="28"/>
                <w:szCs w:val="28"/>
              </w:rPr>
            </w:pPr>
          </w:p>
        </w:tc>
        <w:tc>
          <w:tcPr>
            <w:tcW w:w="3543" w:type="dxa"/>
            <w:vMerge/>
            <w:hideMark/>
          </w:tcPr>
          <w:p w:rsidR="00414D77" w:rsidRPr="004125F3" w:rsidRDefault="00414D77" w:rsidP="00E73E39">
            <w:pPr>
              <w:widowControl/>
              <w:autoSpaceDE/>
              <w:autoSpaceDN/>
              <w:adjustRightInd/>
              <w:ind w:firstLine="0"/>
              <w:jc w:val="left"/>
              <w:rPr>
                <w:rFonts w:ascii="Times New Roman" w:hAnsi="Times New Roman" w:cs="Times New Roman"/>
                <w:sz w:val="28"/>
                <w:szCs w:val="28"/>
              </w:rPr>
            </w:pPr>
          </w:p>
        </w:tc>
        <w:tc>
          <w:tcPr>
            <w:tcW w:w="2977" w:type="dxa"/>
            <w:shd w:val="clear" w:color="auto" w:fill="auto"/>
            <w:hideMark/>
          </w:tcPr>
          <w:p w:rsidR="00414D77" w:rsidRPr="004125F3" w:rsidRDefault="00414D77" w:rsidP="00E73E39">
            <w:pPr>
              <w:widowControl/>
              <w:autoSpaceDE/>
              <w:autoSpaceDN/>
              <w:adjustRightInd/>
              <w:ind w:firstLine="0"/>
              <w:jc w:val="left"/>
              <w:rPr>
                <w:rFonts w:ascii="Times New Roman" w:hAnsi="Times New Roman" w:cs="Times New Roman"/>
                <w:sz w:val="28"/>
                <w:szCs w:val="28"/>
              </w:rPr>
            </w:pPr>
            <w:r w:rsidRPr="004125F3">
              <w:rPr>
                <w:rFonts w:ascii="Times New Roman" w:hAnsi="Times New Roman" w:cs="Times New Roman"/>
                <w:sz w:val="28"/>
                <w:szCs w:val="28"/>
              </w:rPr>
              <w:t>местный бюджет</w:t>
            </w:r>
          </w:p>
        </w:tc>
        <w:tc>
          <w:tcPr>
            <w:tcW w:w="2268" w:type="dxa"/>
            <w:shd w:val="clear" w:color="auto" w:fill="auto"/>
            <w:noWrap/>
            <w:hideMark/>
          </w:tcPr>
          <w:p w:rsidR="00414D77" w:rsidRPr="004125F3" w:rsidRDefault="00414D77" w:rsidP="00E73E39">
            <w:pPr>
              <w:jc w:val="center"/>
              <w:rPr>
                <w:rFonts w:ascii="Times New Roman" w:hAnsi="Times New Roman" w:cs="Times New Roman"/>
                <w:sz w:val="28"/>
                <w:szCs w:val="28"/>
              </w:rPr>
            </w:pPr>
          </w:p>
        </w:tc>
        <w:tc>
          <w:tcPr>
            <w:tcW w:w="1985" w:type="dxa"/>
            <w:shd w:val="clear" w:color="auto" w:fill="auto"/>
            <w:noWrap/>
            <w:hideMark/>
          </w:tcPr>
          <w:p w:rsidR="00414D77" w:rsidRPr="004125F3" w:rsidRDefault="00414D77" w:rsidP="00E73E39">
            <w:pPr>
              <w:jc w:val="center"/>
              <w:rPr>
                <w:rFonts w:ascii="Times New Roman" w:hAnsi="Times New Roman" w:cs="Times New Roman"/>
                <w:sz w:val="28"/>
                <w:szCs w:val="28"/>
              </w:rPr>
            </w:pPr>
          </w:p>
        </w:tc>
      </w:tr>
    </w:tbl>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F643C0" w:rsidRPr="004125F3" w:rsidRDefault="00F643C0" w:rsidP="00F643C0">
      <w:pPr>
        <w:tabs>
          <w:tab w:val="left" w:pos="10348"/>
        </w:tabs>
        <w:ind w:left="10348" w:firstLine="0"/>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6</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и оценки эффективности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муниципальных программ</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Грачевского района</w:t>
      </w:r>
    </w:p>
    <w:p w:rsidR="00AB487E" w:rsidRPr="004125F3" w:rsidRDefault="00AB487E" w:rsidP="00AB487E">
      <w:pPr>
        <w:ind w:firstLine="0"/>
        <w:contextualSpacing/>
        <w:jc w:val="right"/>
        <w:rPr>
          <w:rFonts w:ascii="Times New Roman" w:hAnsi="Times New Roman" w:cs="Times New Roman"/>
          <w:sz w:val="28"/>
          <w:szCs w:val="28"/>
        </w:rPr>
      </w:pPr>
    </w:p>
    <w:p w:rsidR="00AB487E" w:rsidRPr="004125F3" w:rsidRDefault="00AB487E" w:rsidP="00DE17B7">
      <w:pPr>
        <w:ind w:firstLine="0"/>
        <w:contextualSpacing/>
        <w:jc w:val="center"/>
        <w:rPr>
          <w:rFonts w:ascii="Times New Roman" w:hAnsi="Times New Roman" w:cs="Times New Roman"/>
          <w:sz w:val="28"/>
          <w:szCs w:val="28"/>
        </w:rPr>
      </w:pPr>
      <w:r w:rsidRPr="004125F3">
        <w:rPr>
          <w:rFonts w:ascii="Times New Roman" w:hAnsi="Times New Roman" w:cs="Times New Roman"/>
          <w:sz w:val="28"/>
          <w:szCs w:val="28"/>
        </w:rPr>
        <w:t xml:space="preserve">Отчет о ходе выполнения плана реализации </w:t>
      </w:r>
      <w:r w:rsidR="00093C58"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 на ________ год</w:t>
      </w:r>
    </w:p>
    <w:p w:rsidR="00AB487E" w:rsidRPr="004125F3" w:rsidRDefault="00AB487E" w:rsidP="00AB487E">
      <w:pPr>
        <w:ind w:firstLine="0"/>
        <w:contextualSpacing/>
        <w:jc w:val="right"/>
        <w:rPr>
          <w:rFonts w:ascii="Times New Roman" w:hAnsi="Times New Roman" w:cs="Times New Roman"/>
          <w:sz w:val="28"/>
          <w:szCs w:val="28"/>
        </w:rPr>
      </w:pPr>
    </w:p>
    <w:tbl>
      <w:tblPr>
        <w:tblW w:w="15163" w:type="dxa"/>
        <w:tblLook w:val="04A0"/>
      </w:tblPr>
      <w:tblGrid>
        <w:gridCol w:w="960"/>
        <w:gridCol w:w="4460"/>
        <w:gridCol w:w="1292"/>
        <w:gridCol w:w="960"/>
        <w:gridCol w:w="960"/>
        <w:gridCol w:w="1720"/>
        <w:gridCol w:w="1940"/>
        <w:gridCol w:w="2871"/>
      </w:tblGrid>
      <w:tr w:rsidR="00AB487E" w:rsidRPr="004125F3" w:rsidTr="008113EA">
        <w:trPr>
          <w:trHeight w:val="1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w:t>
            </w:r>
            <w:r w:rsidRPr="004125F3">
              <w:rPr>
                <w:rFonts w:ascii="Times New Roman" w:hAnsi="Times New Roman" w:cs="Times New Roman"/>
              </w:rPr>
              <w:br/>
              <w:t>п/п</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DE17B7">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xml:space="preserve">Наименование структурного элемента </w:t>
            </w:r>
            <w:r w:rsidR="00093C58" w:rsidRPr="004125F3">
              <w:rPr>
                <w:rFonts w:ascii="Times New Roman" w:hAnsi="Times New Roman" w:cs="Times New Roman"/>
              </w:rPr>
              <w:t>муниципаль</w:t>
            </w:r>
            <w:r w:rsidR="00DE17B7" w:rsidRPr="004125F3">
              <w:rPr>
                <w:rFonts w:ascii="Times New Roman" w:hAnsi="Times New Roman" w:cs="Times New Roman"/>
              </w:rPr>
              <w:t>ной программы</w:t>
            </w:r>
            <w:r w:rsidRPr="004125F3">
              <w:rPr>
                <w:rFonts w:ascii="Times New Roman" w:hAnsi="Times New Roman" w:cs="Times New Roman"/>
              </w:rPr>
              <w:t>, контрольной точки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Единица измерения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План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Факт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491B86">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Фактическая дата наступления контрольно</w:t>
            </w:r>
            <w:r w:rsidR="00491B86">
              <w:rPr>
                <w:rFonts w:ascii="Times New Roman" w:hAnsi="Times New Roman" w:cs="Times New Roman"/>
              </w:rPr>
              <w:t>й</w:t>
            </w:r>
            <w:r w:rsidRPr="004125F3">
              <w:rPr>
                <w:rFonts w:ascii="Times New Roman" w:hAnsi="Times New Roman" w:cs="Times New Roman"/>
              </w:rPr>
              <w:t xml:space="preserve"> </w:t>
            </w:r>
            <w:r w:rsidR="00491B86">
              <w:rPr>
                <w:rFonts w:ascii="Times New Roman" w:hAnsi="Times New Roman" w:cs="Times New Roman"/>
              </w:rPr>
              <w:t>точки</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491B86">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Информация о выполнении контрольно</w:t>
            </w:r>
            <w:r w:rsidR="00491B86">
              <w:rPr>
                <w:rFonts w:ascii="Times New Roman" w:hAnsi="Times New Roman" w:cs="Times New Roman"/>
              </w:rPr>
              <w:t>й</w:t>
            </w:r>
            <w:r w:rsidRPr="004125F3">
              <w:rPr>
                <w:rFonts w:ascii="Times New Roman" w:hAnsi="Times New Roman" w:cs="Times New Roman"/>
              </w:rPr>
              <w:t xml:space="preserve"> </w:t>
            </w:r>
            <w:r w:rsidR="00491B86">
              <w:rPr>
                <w:rFonts w:ascii="Times New Roman" w:hAnsi="Times New Roman" w:cs="Times New Roman"/>
              </w:rPr>
              <w:t>точки</w:t>
            </w:r>
          </w:p>
        </w:tc>
        <w:tc>
          <w:tcPr>
            <w:tcW w:w="2871" w:type="dxa"/>
            <w:tcBorders>
              <w:top w:val="single" w:sz="4" w:space="0" w:color="auto"/>
              <w:left w:val="nil"/>
              <w:bottom w:val="single" w:sz="4" w:space="0" w:color="auto"/>
              <w:right w:val="single" w:sz="4" w:space="0" w:color="auto"/>
            </w:tcBorders>
            <w:shd w:val="clear" w:color="auto" w:fill="auto"/>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Примечание</w:t>
            </w:r>
          </w:p>
        </w:tc>
      </w:tr>
    </w:tbl>
    <w:p w:rsidR="00AB487E" w:rsidRPr="004125F3" w:rsidRDefault="00AB487E" w:rsidP="00AB487E">
      <w:pPr>
        <w:rPr>
          <w:sz w:val="2"/>
          <w:szCs w:val="2"/>
        </w:rPr>
      </w:pPr>
    </w:p>
    <w:tbl>
      <w:tblPr>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4460"/>
        <w:gridCol w:w="1292"/>
        <w:gridCol w:w="960"/>
        <w:gridCol w:w="960"/>
        <w:gridCol w:w="1720"/>
        <w:gridCol w:w="1940"/>
        <w:gridCol w:w="2871"/>
      </w:tblGrid>
      <w:tr w:rsidR="00AB487E" w:rsidRPr="004125F3" w:rsidTr="003C4DB9">
        <w:trPr>
          <w:trHeight w:val="300"/>
          <w:tblHeader/>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1</w:t>
            </w:r>
          </w:p>
        </w:tc>
        <w:tc>
          <w:tcPr>
            <w:tcW w:w="44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2</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3</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4</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5</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6</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7</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8</w:t>
            </w:r>
          </w:p>
        </w:tc>
      </w:tr>
      <w:tr w:rsidR="00AB487E" w:rsidRPr="004125F3" w:rsidTr="003C4DB9">
        <w:trPr>
          <w:trHeight w:val="300"/>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1.</w:t>
            </w:r>
          </w:p>
        </w:tc>
        <w:tc>
          <w:tcPr>
            <w:tcW w:w="4460" w:type="dxa"/>
            <w:shd w:val="clear" w:color="auto" w:fill="auto"/>
            <w:vAlign w:val="center"/>
            <w:hideMark/>
          </w:tcPr>
          <w:p w:rsidR="00AB487E" w:rsidRPr="004125F3" w:rsidRDefault="00910BA9" w:rsidP="00910BA9">
            <w:pPr>
              <w:widowControl/>
              <w:autoSpaceDE/>
              <w:autoSpaceDN/>
              <w:adjustRightInd/>
              <w:ind w:firstLine="0"/>
              <w:jc w:val="left"/>
              <w:rPr>
                <w:rFonts w:ascii="Times New Roman" w:hAnsi="Times New Roman" w:cs="Times New Roman"/>
              </w:rPr>
            </w:pPr>
            <w:r>
              <w:rPr>
                <w:rFonts w:ascii="Times New Roman" w:hAnsi="Times New Roman" w:cs="Times New Roman"/>
              </w:rPr>
              <w:t>Мероприятия в рамках р</w:t>
            </w:r>
            <w:r w:rsidR="00DE17B7" w:rsidRPr="004125F3">
              <w:rPr>
                <w:rFonts w:ascii="Times New Roman" w:hAnsi="Times New Roman" w:cs="Times New Roman"/>
              </w:rPr>
              <w:t>егиональн</w:t>
            </w:r>
            <w:r>
              <w:rPr>
                <w:rFonts w:ascii="Times New Roman" w:hAnsi="Times New Roman" w:cs="Times New Roman"/>
              </w:rPr>
              <w:t xml:space="preserve">ого </w:t>
            </w:r>
            <w:r w:rsidR="00DE17B7" w:rsidRPr="004125F3">
              <w:rPr>
                <w:rFonts w:ascii="Times New Roman" w:hAnsi="Times New Roman" w:cs="Times New Roman"/>
              </w:rPr>
              <w:t>проект</w:t>
            </w:r>
            <w:r>
              <w:rPr>
                <w:rFonts w:ascii="Times New Roman" w:hAnsi="Times New Roman" w:cs="Times New Roman"/>
              </w:rPr>
              <w:t>а</w:t>
            </w:r>
            <w:r w:rsidR="00DE17B7" w:rsidRPr="004125F3">
              <w:rPr>
                <w:rFonts w:ascii="Times New Roman" w:hAnsi="Times New Roman" w:cs="Times New Roman"/>
              </w:rPr>
              <w:t xml:space="preserve"> «Наименование</w:t>
            </w:r>
            <w:r>
              <w:rPr>
                <w:rFonts w:ascii="Times New Roman" w:hAnsi="Times New Roman" w:cs="Times New Roman"/>
              </w:rPr>
              <w:t xml:space="preserve"> регионального проекта</w:t>
            </w:r>
            <w:r w:rsidR="00DE17B7" w:rsidRPr="004125F3">
              <w:rPr>
                <w:rFonts w:ascii="Times New Roman" w:hAnsi="Times New Roman" w:cs="Times New Roman"/>
              </w:rPr>
              <w:t>»</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AB487E" w:rsidRPr="004125F3" w:rsidTr="003C4DB9">
        <w:trPr>
          <w:trHeight w:val="600"/>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1.1.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Наименовани</w:t>
            </w:r>
            <w:r w:rsidR="00DE17B7" w:rsidRPr="004125F3">
              <w:rPr>
                <w:rFonts w:ascii="Times New Roman" w:hAnsi="Times New Roman" w:cs="Times New Roman"/>
              </w:rPr>
              <w:t xml:space="preserve">е задачи регионального проекта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AB487E" w:rsidRPr="004125F3" w:rsidTr="003C4DB9">
        <w:trPr>
          <w:trHeight w:val="300"/>
        </w:trPr>
        <w:tc>
          <w:tcPr>
            <w:tcW w:w="996" w:type="dxa"/>
            <w:shd w:val="clear" w:color="auto" w:fill="auto"/>
            <w:noWrap/>
            <w:vAlign w:val="center"/>
            <w:hideMark/>
          </w:tcPr>
          <w:p w:rsidR="00AB487E" w:rsidRPr="004125F3" w:rsidRDefault="00DE17B7"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1.1.1.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 xml:space="preserve">Результат регионального проекта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600"/>
        </w:trPr>
        <w:tc>
          <w:tcPr>
            <w:tcW w:w="996" w:type="dxa"/>
            <w:shd w:val="clear" w:color="auto" w:fill="auto"/>
            <w:noWrap/>
            <w:vAlign w:val="bottom"/>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 </w:t>
            </w:r>
            <w:r w:rsidR="00DE17B7" w:rsidRPr="004125F3">
              <w:rPr>
                <w:rFonts w:ascii="Times New Roman" w:hAnsi="Times New Roman" w:cs="Times New Roman"/>
              </w:rPr>
              <w:t>1.1.1.1.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Контрольная точка резул</w:t>
            </w:r>
            <w:r w:rsidR="00DE17B7" w:rsidRPr="004125F3">
              <w:rPr>
                <w:rFonts w:ascii="Times New Roman" w:hAnsi="Times New Roman" w:cs="Times New Roman"/>
              </w:rPr>
              <w:t xml:space="preserve">ьтата регионального проекта 1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600"/>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Контрольная точка резул</w:t>
            </w:r>
            <w:r w:rsidR="00DE17B7" w:rsidRPr="004125F3">
              <w:rPr>
                <w:rFonts w:ascii="Times New Roman" w:hAnsi="Times New Roman" w:cs="Times New Roman"/>
              </w:rPr>
              <w:t xml:space="preserve">ьтата регионального проекта n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600"/>
        </w:trPr>
        <w:tc>
          <w:tcPr>
            <w:tcW w:w="996" w:type="dxa"/>
            <w:shd w:val="clear" w:color="auto" w:fill="auto"/>
            <w:noWrap/>
            <w:vAlign w:val="center"/>
            <w:hideMark/>
          </w:tcPr>
          <w:p w:rsidR="00AB487E" w:rsidRPr="004125F3" w:rsidRDefault="005C6F0A"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2</w:t>
            </w:r>
            <w:r w:rsidR="003C4DB9" w:rsidRPr="004125F3">
              <w:rPr>
                <w:rFonts w:ascii="Times New Roman" w:hAnsi="Times New Roman" w:cs="Times New Roman"/>
              </w:rPr>
              <w:t>.</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К</w:t>
            </w:r>
            <w:r w:rsidR="00DE17B7" w:rsidRPr="004125F3">
              <w:rPr>
                <w:rFonts w:ascii="Times New Roman" w:hAnsi="Times New Roman" w:cs="Times New Roman"/>
              </w:rPr>
              <w:t>омплекс процессных мероприятий «</w:t>
            </w:r>
            <w:r w:rsidR="003C4DB9" w:rsidRPr="004125F3">
              <w:rPr>
                <w:rFonts w:ascii="Times New Roman" w:hAnsi="Times New Roman" w:cs="Times New Roman"/>
              </w:rPr>
              <w:t>Наименование»</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AB487E" w:rsidRPr="004125F3" w:rsidTr="003C4DB9">
        <w:trPr>
          <w:trHeight w:val="600"/>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r w:rsidR="003C4DB9" w:rsidRPr="004125F3">
              <w:rPr>
                <w:rFonts w:ascii="Times New Roman" w:hAnsi="Times New Roman" w:cs="Times New Roman"/>
              </w:rPr>
              <w:t>2.1.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Наименование задачи комплекса процессных мероприятий</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AB487E" w:rsidRPr="004125F3" w:rsidTr="003C4DB9">
        <w:trPr>
          <w:trHeight w:val="600"/>
        </w:trPr>
        <w:tc>
          <w:tcPr>
            <w:tcW w:w="996" w:type="dxa"/>
            <w:shd w:val="clear" w:color="auto" w:fill="auto"/>
            <w:noWrap/>
            <w:vAlign w:val="center"/>
            <w:hideMark/>
          </w:tcPr>
          <w:p w:rsidR="00AB487E" w:rsidRPr="004125F3" w:rsidRDefault="005C6F0A"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2</w:t>
            </w:r>
            <w:r w:rsidR="00AB487E" w:rsidRPr="004125F3">
              <w:rPr>
                <w:rFonts w:ascii="Times New Roman" w:hAnsi="Times New Roman" w:cs="Times New Roman"/>
              </w:rPr>
              <w:t>.1.1.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Результат комплекса процессных мероприятий</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600"/>
        </w:trPr>
        <w:tc>
          <w:tcPr>
            <w:tcW w:w="996" w:type="dxa"/>
            <w:shd w:val="clear" w:color="auto" w:fill="auto"/>
            <w:noWrap/>
            <w:vAlign w:val="center"/>
            <w:hideMark/>
          </w:tcPr>
          <w:p w:rsidR="00AB487E" w:rsidRPr="004125F3" w:rsidRDefault="005C6F0A"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lastRenderedPageBreak/>
              <w:t>2</w:t>
            </w:r>
            <w:r w:rsidR="00AB487E" w:rsidRPr="004125F3">
              <w:rPr>
                <w:rFonts w:ascii="Times New Roman" w:hAnsi="Times New Roman" w:cs="Times New Roman"/>
              </w:rPr>
              <w:t>.1.1.1.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Контрольная точка результата компл</w:t>
            </w:r>
            <w:r w:rsidR="00DE17B7" w:rsidRPr="004125F3">
              <w:rPr>
                <w:rFonts w:ascii="Times New Roman" w:hAnsi="Times New Roman" w:cs="Times New Roman"/>
              </w:rPr>
              <w:t xml:space="preserve">екса процессных мероприятий 1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600"/>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Контрольная точка результата компл</w:t>
            </w:r>
            <w:r w:rsidR="00DE17B7" w:rsidRPr="004125F3">
              <w:rPr>
                <w:rFonts w:ascii="Times New Roman" w:hAnsi="Times New Roman" w:cs="Times New Roman"/>
              </w:rPr>
              <w:t xml:space="preserve">екса процессных мероприятий n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300"/>
        </w:trPr>
        <w:tc>
          <w:tcPr>
            <w:tcW w:w="996" w:type="dxa"/>
            <w:shd w:val="clear" w:color="auto" w:fill="auto"/>
            <w:noWrap/>
            <w:vAlign w:val="center"/>
            <w:hideMark/>
          </w:tcPr>
          <w:p w:rsidR="00AB487E" w:rsidRPr="004125F3" w:rsidRDefault="003C4DB9"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3.</w:t>
            </w:r>
          </w:p>
        </w:tc>
        <w:tc>
          <w:tcPr>
            <w:tcW w:w="4460" w:type="dxa"/>
            <w:shd w:val="clear" w:color="auto" w:fill="auto"/>
            <w:vAlign w:val="center"/>
            <w:hideMark/>
          </w:tcPr>
          <w:p w:rsidR="00AB487E" w:rsidRPr="004125F3" w:rsidRDefault="00910BA9" w:rsidP="00910BA9">
            <w:pPr>
              <w:widowControl/>
              <w:autoSpaceDE/>
              <w:autoSpaceDN/>
              <w:adjustRightInd/>
              <w:ind w:firstLine="0"/>
              <w:jc w:val="left"/>
              <w:rPr>
                <w:rFonts w:ascii="Times New Roman" w:hAnsi="Times New Roman" w:cs="Times New Roman"/>
              </w:rPr>
            </w:pPr>
            <w:r>
              <w:rPr>
                <w:rFonts w:ascii="Times New Roman" w:hAnsi="Times New Roman" w:cs="Times New Roman"/>
              </w:rPr>
              <w:t>Мероприятия в рамках п</w:t>
            </w:r>
            <w:r w:rsidR="003C4DB9" w:rsidRPr="004125F3">
              <w:rPr>
                <w:rFonts w:ascii="Times New Roman" w:hAnsi="Times New Roman" w:cs="Times New Roman"/>
              </w:rPr>
              <w:t>риоритетн</w:t>
            </w:r>
            <w:r>
              <w:rPr>
                <w:rFonts w:ascii="Times New Roman" w:hAnsi="Times New Roman" w:cs="Times New Roman"/>
              </w:rPr>
              <w:t>ого</w:t>
            </w:r>
            <w:r w:rsidR="003C4DB9" w:rsidRPr="004125F3">
              <w:rPr>
                <w:rFonts w:ascii="Times New Roman" w:hAnsi="Times New Roman" w:cs="Times New Roman"/>
              </w:rPr>
              <w:t xml:space="preserve"> проект</w:t>
            </w:r>
            <w:r>
              <w:rPr>
                <w:rFonts w:ascii="Times New Roman" w:hAnsi="Times New Roman" w:cs="Times New Roman"/>
              </w:rPr>
              <w:t>а Оренбургской области</w:t>
            </w:r>
            <w:r w:rsidR="003C4DB9" w:rsidRPr="004125F3">
              <w:rPr>
                <w:rFonts w:ascii="Times New Roman" w:hAnsi="Times New Roman" w:cs="Times New Roman"/>
              </w:rPr>
              <w:t xml:space="preserve"> «Наименование</w:t>
            </w:r>
            <w:r>
              <w:rPr>
                <w:rFonts w:ascii="Times New Roman" w:hAnsi="Times New Roman" w:cs="Times New Roman"/>
              </w:rPr>
              <w:t xml:space="preserve"> приоритетного проекта</w:t>
            </w:r>
            <w:r w:rsidR="003C4DB9" w:rsidRPr="004125F3">
              <w:rPr>
                <w:rFonts w:ascii="Times New Roman" w:hAnsi="Times New Roman" w:cs="Times New Roman"/>
              </w:rPr>
              <w:t>»</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AB487E" w:rsidRPr="004125F3" w:rsidTr="003C4DB9">
        <w:trPr>
          <w:trHeight w:val="300"/>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r w:rsidR="003C4DB9" w:rsidRPr="004125F3">
              <w:rPr>
                <w:rFonts w:ascii="Times New Roman" w:hAnsi="Times New Roman" w:cs="Times New Roman"/>
              </w:rPr>
              <w:t>3.1.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Наименование задачи приоритетного проекта</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AB487E" w:rsidRPr="004125F3" w:rsidTr="003C4DB9">
        <w:trPr>
          <w:trHeight w:val="300"/>
        </w:trPr>
        <w:tc>
          <w:tcPr>
            <w:tcW w:w="996" w:type="dxa"/>
            <w:shd w:val="clear" w:color="auto" w:fill="auto"/>
            <w:noWrap/>
            <w:vAlign w:val="center"/>
            <w:hideMark/>
          </w:tcPr>
          <w:p w:rsidR="00AB487E" w:rsidRPr="004125F3" w:rsidRDefault="005C6F0A"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3</w:t>
            </w:r>
            <w:r w:rsidR="00AB487E" w:rsidRPr="004125F3">
              <w:rPr>
                <w:rFonts w:ascii="Times New Roman" w:hAnsi="Times New Roman" w:cs="Times New Roman"/>
              </w:rPr>
              <w:t>.1.1.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Результат приоритетного проекта</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600"/>
        </w:trPr>
        <w:tc>
          <w:tcPr>
            <w:tcW w:w="996" w:type="dxa"/>
            <w:shd w:val="clear" w:color="auto" w:fill="auto"/>
            <w:noWrap/>
            <w:vAlign w:val="center"/>
            <w:hideMark/>
          </w:tcPr>
          <w:p w:rsidR="00AB487E" w:rsidRPr="004125F3" w:rsidRDefault="005C6F0A"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3</w:t>
            </w:r>
            <w:r w:rsidR="00AB487E" w:rsidRPr="004125F3">
              <w:rPr>
                <w:rFonts w:ascii="Times New Roman" w:hAnsi="Times New Roman" w:cs="Times New Roman"/>
              </w:rPr>
              <w:t>.1.1.1.</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Контрольная точка резул</w:t>
            </w:r>
            <w:r w:rsidR="003C4DB9" w:rsidRPr="004125F3">
              <w:rPr>
                <w:rFonts w:ascii="Times New Roman" w:hAnsi="Times New Roman" w:cs="Times New Roman"/>
              </w:rPr>
              <w:t xml:space="preserve">ьтата приоритетного проекта 1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AB487E" w:rsidRPr="004125F3" w:rsidTr="003C4DB9">
        <w:trPr>
          <w:trHeight w:val="600"/>
        </w:trPr>
        <w:tc>
          <w:tcPr>
            <w:tcW w:w="996"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w:t>
            </w:r>
          </w:p>
        </w:tc>
        <w:tc>
          <w:tcPr>
            <w:tcW w:w="4460" w:type="dxa"/>
            <w:shd w:val="clear" w:color="auto" w:fill="auto"/>
            <w:vAlign w:val="center"/>
            <w:hideMark/>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Контрольная точка резул</w:t>
            </w:r>
            <w:r w:rsidR="003C4DB9" w:rsidRPr="004125F3">
              <w:rPr>
                <w:rFonts w:ascii="Times New Roman" w:hAnsi="Times New Roman" w:cs="Times New Roman"/>
              </w:rPr>
              <w:t xml:space="preserve">ьтата приоритетного проекта n </w:t>
            </w:r>
          </w:p>
        </w:tc>
        <w:tc>
          <w:tcPr>
            <w:tcW w:w="1292"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910BA9" w:rsidRPr="004125F3" w:rsidTr="003C4DB9">
        <w:trPr>
          <w:trHeight w:val="600"/>
        </w:trPr>
        <w:tc>
          <w:tcPr>
            <w:tcW w:w="996"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w:t>
            </w:r>
          </w:p>
        </w:tc>
        <w:tc>
          <w:tcPr>
            <w:tcW w:w="4460" w:type="dxa"/>
            <w:shd w:val="clear" w:color="auto" w:fill="auto"/>
            <w:vAlign w:val="center"/>
            <w:hideMark/>
          </w:tcPr>
          <w:p w:rsidR="00910BA9" w:rsidRPr="004125F3" w:rsidRDefault="00910BA9" w:rsidP="00326D73">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 xml:space="preserve">Приоритетный проект </w:t>
            </w:r>
            <w:r>
              <w:rPr>
                <w:rFonts w:ascii="Times New Roman" w:hAnsi="Times New Roman" w:cs="Times New Roman"/>
              </w:rPr>
              <w:t xml:space="preserve">Грачевского района </w:t>
            </w:r>
            <w:r w:rsidRPr="004125F3">
              <w:rPr>
                <w:rFonts w:ascii="Times New Roman" w:hAnsi="Times New Roman" w:cs="Times New Roman"/>
              </w:rPr>
              <w:t>«Наименование»</w:t>
            </w:r>
          </w:p>
        </w:tc>
        <w:tc>
          <w:tcPr>
            <w:tcW w:w="1292"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910BA9" w:rsidRPr="004125F3" w:rsidTr="003C4DB9">
        <w:trPr>
          <w:trHeight w:val="600"/>
        </w:trPr>
        <w:tc>
          <w:tcPr>
            <w:tcW w:w="996" w:type="dxa"/>
            <w:shd w:val="clear" w:color="auto" w:fill="auto"/>
            <w:noWrap/>
            <w:vAlign w:val="center"/>
            <w:hideMark/>
          </w:tcPr>
          <w:p w:rsidR="00910BA9" w:rsidRPr="004125F3" w:rsidRDefault="00910BA9" w:rsidP="00910BA9">
            <w:pPr>
              <w:widowControl/>
              <w:autoSpaceDE/>
              <w:autoSpaceDN/>
              <w:adjustRightInd/>
              <w:ind w:firstLine="0"/>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w:t>
            </w:r>
          </w:p>
        </w:tc>
        <w:tc>
          <w:tcPr>
            <w:tcW w:w="4460" w:type="dxa"/>
            <w:shd w:val="clear" w:color="auto" w:fill="auto"/>
            <w:vAlign w:val="center"/>
            <w:hideMark/>
          </w:tcPr>
          <w:p w:rsidR="00910BA9" w:rsidRPr="004125F3" w:rsidRDefault="00910BA9" w:rsidP="00326D73">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Наименование задачи приоритетного проекта</w:t>
            </w:r>
          </w:p>
        </w:tc>
        <w:tc>
          <w:tcPr>
            <w:tcW w:w="1292"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r>
      <w:tr w:rsidR="00910BA9" w:rsidRPr="004125F3" w:rsidTr="003C4DB9">
        <w:trPr>
          <w:trHeight w:val="600"/>
        </w:trPr>
        <w:tc>
          <w:tcPr>
            <w:tcW w:w="996"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.1.1.</w:t>
            </w:r>
          </w:p>
        </w:tc>
        <w:tc>
          <w:tcPr>
            <w:tcW w:w="4460" w:type="dxa"/>
            <w:shd w:val="clear" w:color="auto" w:fill="auto"/>
            <w:vAlign w:val="center"/>
            <w:hideMark/>
          </w:tcPr>
          <w:p w:rsidR="00910BA9" w:rsidRPr="004125F3" w:rsidRDefault="00910BA9" w:rsidP="00326D73">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Результат приоритетного проекта</w:t>
            </w:r>
          </w:p>
        </w:tc>
        <w:tc>
          <w:tcPr>
            <w:tcW w:w="1292"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72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94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2871"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910BA9" w:rsidRPr="004125F3" w:rsidTr="003C4DB9">
        <w:trPr>
          <w:trHeight w:val="600"/>
        </w:trPr>
        <w:tc>
          <w:tcPr>
            <w:tcW w:w="996"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Pr>
                <w:rFonts w:ascii="Times New Roman" w:hAnsi="Times New Roman" w:cs="Times New Roman"/>
              </w:rPr>
              <w:t>4</w:t>
            </w:r>
            <w:r w:rsidRPr="004125F3">
              <w:rPr>
                <w:rFonts w:ascii="Times New Roman" w:hAnsi="Times New Roman" w:cs="Times New Roman"/>
              </w:rPr>
              <w:t>.1.1.1.</w:t>
            </w:r>
          </w:p>
        </w:tc>
        <w:tc>
          <w:tcPr>
            <w:tcW w:w="4460" w:type="dxa"/>
            <w:shd w:val="clear" w:color="auto" w:fill="auto"/>
            <w:vAlign w:val="center"/>
            <w:hideMark/>
          </w:tcPr>
          <w:p w:rsidR="00910BA9" w:rsidRPr="004125F3" w:rsidRDefault="00910BA9" w:rsidP="00326D73">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1 </w:t>
            </w:r>
          </w:p>
        </w:tc>
        <w:tc>
          <w:tcPr>
            <w:tcW w:w="1292"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r w:rsidR="00910BA9" w:rsidRPr="004125F3" w:rsidTr="003C4DB9">
        <w:trPr>
          <w:trHeight w:val="600"/>
        </w:trPr>
        <w:tc>
          <w:tcPr>
            <w:tcW w:w="996"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w:t>
            </w:r>
          </w:p>
        </w:tc>
        <w:tc>
          <w:tcPr>
            <w:tcW w:w="4460" w:type="dxa"/>
            <w:shd w:val="clear" w:color="auto" w:fill="auto"/>
            <w:vAlign w:val="center"/>
            <w:hideMark/>
          </w:tcPr>
          <w:p w:rsidR="00910BA9" w:rsidRPr="004125F3" w:rsidRDefault="00910BA9" w:rsidP="00326D73">
            <w:pPr>
              <w:widowControl/>
              <w:autoSpaceDE/>
              <w:autoSpaceDN/>
              <w:adjustRightInd/>
              <w:ind w:firstLine="0"/>
              <w:jc w:val="left"/>
              <w:rPr>
                <w:rFonts w:ascii="Times New Roman" w:hAnsi="Times New Roman" w:cs="Times New Roman"/>
              </w:rPr>
            </w:pPr>
            <w:r w:rsidRPr="004125F3">
              <w:rPr>
                <w:rFonts w:ascii="Times New Roman" w:hAnsi="Times New Roman" w:cs="Times New Roman"/>
              </w:rPr>
              <w:t xml:space="preserve">Контрольная точка результата приоритетного проекта n </w:t>
            </w:r>
          </w:p>
        </w:tc>
        <w:tc>
          <w:tcPr>
            <w:tcW w:w="1292"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96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X</w:t>
            </w:r>
          </w:p>
        </w:tc>
        <w:tc>
          <w:tcPr>
            <w:tcW w:w="172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1940"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c>
          <w:tcPr>
            <w:tcW w:w="2871" w:type="dxa"/>
            <w:shd w:val="clear" w:color="auto" w:fill="auto"/>
            <w:noWrap/>
            <w:vAlign w:val="center"/>
            <w:hideMark/>
          </w:tcPr>
          <w:p w:rsidR="00910BA9" w:rsidRPr="004125F3" w:rsidRDefault="00910BA9" w:rsidP="00326D73">
            <w:pPr>
              <w:widowControl/>
              <w:autoSpaceDE/>
              <w:autoSpaceDN/>
              <w:adjustRightInd/>
              <w:ind w:firstLine="0"/>
              <w:jc w:val="center"/>
              <w:rPr>
                <w:rFonts w:ascii="Times New Roman" w:hAnsi="Times New Roman" w:cs="Times New Roman"/>
              </w:rPr>
            </w:pPr>
            <w:r w:rsidRPr="004125F3">
              <w:rPr>
                <w:rFonts w:ascii="Times New Roman" w:hAnsi="Times New Roman" w:cs="Times New Roman"/>
              </w:rPr>
              <w:t> </w:t>
            </w:r>
          </w:p>
        </w:tc>
      </w:tr>
    </w:tbl>
    <w:p w:rsidR="00AB487E" w:rsidRPr="004125F3" w:rsidRDefault="00AB487E" w:rsidP="00AB487E">
      <w:pPr>
        <w:ind w:firstLine="0"/>
        <w:contextualSpacing/>
        <w:jc w:val="right"/>
        <w:rPr>
          <w:rFonts w:ascii="Times New Roman" w:hAnsi="Times New Roman" w:cs="Times New Roman"/>
          <w:sz w:val="28"/>
          <w:szCs w:val="28"/>
        </w:rPr>
      </w:pPr>
    </w:p>
    <w:p w:rsidR="00AB487E" w:rsidRPr="004125F3" w:rsidRDefault="00AB487E" w:rsidP="00AB487E">
      <w:pPr>
        <w:ind w:firstLine="0"/>
        <w:contextualSpacing/>
        <w:jc w:val="left"/>
        <w:rPr>
          <w:rFonts w:ascii="Times New Roman" w:hAnsi="Times New Roman" w:cs="Times New Roman"/>
          <w:sz w:val="28"/>
          <w:szCs w:val="28"/>
        </w:rPr>
      </w:pPr>
    </w:p>
    <w:p w:rsidR="00AB487E" w:rsidRPr="004125F3" w:rsidRDefault="00AB487E" w:rsidP="00AB487E">
      <w:pPr>
        <w:ind w:firstLine="0"/>
        <w:contextualSpacing/>
        <w:jc w:val="left"/>
        <w:rPr>
          <w:rFonts w:ascii="Times New Roman" w:hAnsi="Times New Roman" w:cs="Times New Roman"/>
          <w:sz w:val="28"/>
          <w:szCs w:val="28"/>
        </w:rPr>
      </w:pPr>
    </w:p>
    <w:p w:rsidR="00AB487E" w:rsidRPr="004125F3" w:rsidRDefault="00AB487E" w:rsidP="00AB487E">
      <w:pPr>
        <w:ind w:firstLine="0"/>
        <w:contextualSpacing/>
        <w:jc w:val="left"/>
        <w:rPr>
          <w:rFonts w:ascii="Times New Roman" w:hAnsi="Times New Roman" w:cs="Times New Roman"/>
          <w:sz w:val="28"/>
          <w:szCs w:val="28"/>
        </w:rPr>
      </w:pPr>
    </w:p>
    <w:p w:rsidR="00910BA9" w:rsidRDefault="00910BA9" w:rsidP="00F643C0">
      <w:pPr>
        <w:tabs>
          <w:tab w:val="left" w:pos="10348"/>
        </w:tabs>
        <w:ind w:left="10348" w:firstLine="0"/>
        <w:outlineLvl w:val="1"/>
        <w:rPr>
          <w:rFonts w:ascii="Times New Roman" w:hAnsi="Times New Roman" w:cs="Times New Roman"/>
          <w:sz w:val="28"/>
        </w:rPr>
      </w:pPr>
    </w:p>
    <w:p w:rsidR="00910BA9" w:rsidRDefault="00910BA9" w:rsidP="00F643C0">
      <w:pPr>
        <w:tabs>
          <w:tab w:val="left" w:pos="10348"/>
        </w:tabs>
        <w:ind w:left="10348" w:firstLine="0"/>
        <w:outlineLvl w:val="1"/>
        <w:rPr>
          <w:rFonts w:ascii="Times New Roman" w:hAnsi="Times New Roman" w:cs="Times New Roman"/>
          <w:sz w:val="28"/>
        </w:rPr>
      </w:pPr>
    </w:p>
    <w:p w:rsidR="00F643C0" w:rsidRPr="004125F3" w:rsidRDefault="00F643C0" w:rsidP="00F643C0">
      <w:pPr>
        <w:tabs>
          <w:tab w:val="left" w:pos="10348"/>
        </w:tabs>
        <w:ind w:left="10348" w:firstLine="0"/>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7</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к Порядку разработки, реализации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и оценки эффективности</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муниципальных программ</w:t>
      </w:r>
    </w:p>
    <w:p w:rsidR="00F643C0" w:rsidRPr="004125F3" w:rsidRDefault="00F643C0" w:rsidP="00F643C0">
      <w:pPr>
        <w:tabs>
          <w:tab w:val="left" w:pos="10348"/>
        </w:tabs>
        <w:ind w:left="10348" w:firstLine="0"/>
        <w:rPr>
          <w:rFonts w:ascii="Times New Roman" w:hAnsi="Times New Roman" w:cs="Times New Roman"/>
          <w:sz w:val="28"/>
        </w:rPr>
      </w:pPr>
      <w:r w:rsidRPr="004125F3">
        <w:rPr>
          <w:rFonts w:ascii="Times New Roman" w:hAnsi="Times New Roman" w:cs="Times New Roman"/>
          <w:sz w:val="28"/>
        </w:rPr>
        <w:t>Грачевского района</w:t>
      </w:r>
    </w:p>
    <w:p w:rsidR="00AB487E" w:rsidRPr="004125F3" w:rsidRDefault="00AB487E" w:rsidP="00AB487E">
      <w:pPr>
        <w:widowControl/>
        <w:tabs>
          <w:tab w:val="left" w:pos="2674"/>
        </w:tabs>
        <w:autoSpaceDE/>
        <w:autoSpaceDN/>
        <w:adjustRightInd/>
        <w:ind w:firstLine="0"/>
        <w:jc w:val="center"/>
        <w:rPr>
          <w:rFonts w:ascii="Times New Roman" w:eastAsia="Calibri" w:hAnsi="Times New Roman" w:cs="Times New Roman"/>
          <w:sz w:val="28"/>
          <w:szCs w:val="28"/>
          <w:lang w:eastAsia="en-US"/>
        </w:rPr>
      </w:pPr>
    </w:p>
    <w:p w:rsidR="00AB487E" w:rsidRPr="004125F3" w:rsidRDefault="00AB487E" w:rsidP="00AB487E">
      <w:pPr>
        <w:widowControl/>
        <w:tabs>
          <w:tab w:val="left" w:pos="2674"/>
        </w:tabs>
        <w:autoSpaceDE/>
        <w:autoSpaceDN/>
        <w:adjustRightInd/>
        <w:ind w:firstLine="0"/>
        <w:jc w:val="center"/>
        <w:rPr>
          <w:rFonts w:ascii="Times New Roman" w:eastAsia="Calibri" w:hAnsi="Times New Roman" w:cs="Times New Roman"/>
          <w:sz w:val="28"/>
          <w:szCs w:val="28"/>
          <w:lang w:eastAsia="en-US"/>
        </w:rPr>
      </w:pPr>
      <w:r w:rsidRPr="004125F3">
        <w:rPr>
          <w:rFonts w:ascii="Times New Roman" w:eastAsia="Calibri" w:hAnsi="Times New Roman" w:cs="Times New Roman"/>
          <w:sz w:val="28"/>
          <w:szCs w:val="28"/>
          <w:lang w:eastAsia="en-US"/>
        </w:rPr>
        <w:t xml:space="preserve">Отчет  </w:t>
      </w:r>
    </w:p>
    <w:p w:rsidR="00AB487E" w:rsidRPr="004125F3" w:rsidRDefault="00AB487E" w:rsidP="00AB487E">
      <w:pPr>
        <w:widowControl/>
        <w:tabs>
          <w:tab w:val="left" w:pos="2674"/>
        </w:tabs>
        <w:autoSpaceDE/>
        <w:autoSpaceDN/>
        <w:adjustRightInd/>
        <w:ind w:firstLine="0"/>
        <w:jc w:val="center"/>
        <w:rPr>
          <w:rFonts w:ascii="Times New Roman" w:eastAsia="Calibri" w:hAnsi="Times New Roman" w:cs="Times New Roman"/>
          <w:sz w:val="28"/>
          <w:szCs w:val="28"/>
          <w:lang w:eastAsia="en-US"/>
        </w:rPr>
      </w:pPr>
      <w:r w:rsidRPr="004125F3">
        <w:rPr>
          <w:rFonts w:ascii="Times New Roman" w:eastAsia="Calibri" w:hAnsi="Times New Roman" w:cs="Times New Roman"/>
          <w:sz w:val="28"/>
          <w:szCs w:val="28"/>
          <w:lang w:eastAsia="en-US"/>
        </w:rPr>
        <w:t xml:space="preserve">об использовании субсидии, предоставленной </w:t>
      </w:r>
      <w:r w:rsidR="00041BBB" w:rsidRPr="004125F3">
        <w:rPr>
          <w:rFonts w:ascii="Times New Roman" w:hAnsi="Times New Roman" w:cs="Times New Roman"/>
          <w:sz w:val="28"/>
          <w:szCs w:val="28"/>
        </w:rPr>
        <w:t>бюджету муниципального образования Грачевский район</w:t>
      </w:r>
      <w:r w:rsidR="00041BBB" w:rsidRPr="004125F3">
        <w:rPr>
          <w:rFonts w:ascii="Times New Roman" w:hAnsi="Times New Roman" w:cs="Times New Roman"/>
          <w:b/>
          <w:sz w:val="28"/>
          <w:szCs w:val="28"/>
        </w:rPr>
        <w:t xml:space="preserve"> </w:t>
      </w:r>
      <w:r w:rsidRPr="004125F3">
        <w:rPr>
          <w:rFonts w:ascii="Times New Roman" w:eastAsia="Calibri" w:hAnsi="Times New Roman" w:cs="Times New Roman"/>
          <w:sz w:val="28"/>
          <w:szCs w:val="28"/>
          <w:lang w:eastAsia="en-US"/>
        </w:rPr>
        <w:t xml:space="preserve">из </w:t>
      </w:r>
      <w:r w:rsidR="00093C58" w:rsidRPr="004125F3">
        <w:rPr>
          <w:rFonts w:ascii="Times New Roman" w:eastAsia="Calibri" w:hAnsi="Times New Roman" w:cs="Times New Roman"/>
          <w:sz w:val="28"/>
          <w:szCs w:val="28"/>
          <w:lang w:eastAsia="en-US"/>
        </w:rPr>
        <w:t>областного</w:t>
      </w:r>
      <w:r w:rsidRPr="004125F3">
        <w:rPr>
          <w:rFonts w:ascii="Times New Roman" w:eastAsia="Calibri" w:hAnsi="Times New Roman" w:cs="Times New Roman"/>
          <w:sz w:val="28"/>
          <w:szCs w:val="28"/>
          <w:lang w:eastAsia="en-US"/>
        </w:rPr>
        <w:t xml:space="preserve"> бюджет</w:t>
      </w:r>
      <w:r w:rsidR="005C6F0A" w:rsidRPr="004125F3">
        <w:rPr>
          <w:rFonts w:ascii="Times New Roman" w:eastAsia="Calibri" w:hAnsi="Times New Roman" w:cs="Times New Roman"/>
          <w:sz w:val="28"/>
          <w:szCs w:val="28"/>
          <w:lang w:eastAsia="en-US"/>
        </w:rPr>
        <w:t>а</w:t>
      </w:r>
      <w:r w:rsidRPr="004125F3">
        <w:rPr>
          <w:rFonts w:ascii="Times New Roman" w:eastAsia="Calibri" w:hAnsi="Times New Roman" w:cs="Times New Roman"/>
          <w:sz w:val="28"/>
          <w:szCs w:val="28"/>
          <w:lang w:eastAsia="en-US"/>
        </w:rPr>
        <w:t>,</w:t>
      </w:r>
      <w:r w:rsidR="00041BBB" w:rsidRPr="004125F3">
        <w:rPr>
          <w:rFonts w:ascii="Times New Roman" w:eastAsia="Calibri" w:hAnsi="Times New Roman" w:cs="Times New Roman"/>
          <w:sz w:val="28"/>
          <w:szCs w:val="28"/>
          <w:lang w:eastAsia="en-US"/>
        </w:rPr>
        <w:t xml:space="preserve"> </w:t>
      </w:r>
      <w:r w:rsidRPr="004125F3">
        <w:rPr>
          <w:rFonts w:ascii="Times New Roman" w:eastAsia="Calibri" w:hAnsi="Times New Roman" w:cs="Times New Roman"/>
          <w:sz w:val="28"/>
          <w:szCs w:val="28"/>
          <w:lang w:eastAsia="en-US"/>
        </w:rPr>
        <w:t xml:space="preserve">по состоянию на _______ </w:t>
      </w:r>
    </w:p>
    <w:p w:rsidR="00AB487E" w:rsidRPr="004125F3" w:rsidRDefault="00AB487E" w:rsidP="00AB487E">
      <w:pPr>
        <w:widowControl/>
        <w:tabs>
          <w:tab w:val="left" w:pos="2674"/>
        </w:tabs>
        <w:autoSpaceDE/>
        <w:autoSpaceDN/>
        <w:adjustRightInd/>
        <w:ind w:firstLine="0"/>
        <w:jc w:val="center"/>
        <w:rPr>
          <w:rFonts w:ascii="Times New Roman" w:eastAsia="Calibri" w:hAnsi="Times New Roman" w:cs="Times New Roman"/>
          <w:sz w:val="28"/>
          <w:szCs w:val="28"/>
          <w:lang w:eastAsia="en-US"/>
        </w:rPr>
      </w:pPr>
      <w:r w:rsidRPr="004125F3">
        <w:rPr>
          <w:rFonts w:ascii="Times New Roman" w:eastAsia="Calibri" w:hAnsi="Times New Roman" w:cs="Times New Roman"/>
          <w:sz w:val="28"/>
          <w:szCs w:val="28"/>
          <w:lang w:eastAsia="en-US"/>
        </w:rPr>
        <w:t>_________________________________________________________</w:t>
      </w:r>
    </w:p>
    <w:p w:rsidR="00AB487E" w:rsidRPr="004125F3" w:rsidRDefault="00AB487E" w:rsidP="00AB487E">
      <w:pPr>
        <w:widowControl/>
        <w:tabs>
          <w:tab w:val="left" w:pos="2674"/>
        </w:tabs>
        <w:autoSpaceDE/>
        <w:autoSpaceDN/>
        <w:adjustRightInd/>
        <w:ind w:firstLine="0"/>
        <w:jc w:val="center"/>
        <w:rPr>
          <w:rFonts w:ascii="Times New Roman" w:eastAsia="Calibri" w:hAnsi="Times New Roman" w:cs="Times New Roman"/>
          <w:lang w:eastAsia="en-US"/>
        </w:rPr>
      </w:pPr>
      <w:r w:rsidRPr="004125F3">
        <w:rPr>
          <w:rFonts w:ascii="Times New Roman" w:eastAsia="Calibri" w:hAnsi="Times New Roman" w:cs="Times New Roman"/>
          <w:lang w:eastAsia="en-US"/>
        </w:rPr>
        <w:t xml:space="preserve">(наименование главного распорядителя средств </w:t>
      </w:r>
      <w:r w:rsidR="005325BE" w:rsidRPr="004125F3">
        <w:rPr>
          <w:rFonts w:ascii="Times New Roman" w:eastAsia="Calibri" w:hAnsi="Times New Roman" w:cs="Times New Roman"/>
          <w:lang w:eastAsia="en-US"/>
        </w:rPr>
        <w:t>местного</w:t>
      </w:r>
      <w:r w:rsidRPr="004125F3">
        <w:rPr>
          <w:rFonts w:ascii="Times New Roman" w:eastAsia="Calibri" w:hAnsi="Times New Roman" w:cs="Times New Roman"/>
          <w:lang w:eastAsia="en-US"/>
        </w:rPr>
        <w:t xml:space="preserve"> бюджета)</w:t>
      </w:r>
    </w:p>
    <w:p w:rsidR="00AB487E" w:rsidRPr="004125F3" w:rsidRDefault="00AB487E" w:rsidP="00AB487E">
      <w:pPr>
        <w:widowControl/>
        <w:tabs>
          <w:tab w:val="left" w:pos="2674"/>
        </w:tabs>
        <w:autoSpaceDE/>
        <w:autoSpaceDN/>
        <w:adjustRightInd/>
        <w:ind w:firstLine="0"/>
        <w:jc w:val="center"/>
        <w:rPr>
          <w:rFonts w:ascii="Times New Roman" w:eastAsia="Calibri" w:hAnsi="Times New Roman" w:cs="Times New Roman"/>
          <w:sz w:val="20"/>
          <w:szCs w:val="20"/>
          <w:lang w:eastAsia="en-US"/>
        </w:rPr>
      </w:pPr>
    </w:p>
    <w:tbl>
      <w:tblPr>
        <w:tblW w:w="15931" w:type="dxa"/>
        <w:tblInd w:w="-372" w:type="dxa"/>
        <w:tblLayout w:type="fixed"/>
        <w:tblLook w:val="04A0"/>
      </w:tblPr>
      <w:tblGrid>
        <w:gridCol w:w="512"/>
        <w:gridCol w:w="1288"/>
        <w:gridCol w:w="665"/>
        <w:gridCol w:w="850"/>
        <w:gridCol w:w="709"/>
        <w:gridCol w:w="709"/>
        <w:gridCol w:w="1134"/>
        <w:gridCol w:w="567"/>
        <w:gridCol w:w="709"/>
        <w:gridCol w:w="708"/>
        <w:gridCol w:w="567"/>
        <w:gridCol w:w="851"/>
        <w:gridCol w:w="709"/>
        <w:gridCol w:w="850"/>
        <w:gridCol w:w="992"/>
        <w:gridCol w:w="1134"/>
        <w:gridCol w:w="284"/>
        <w:gridCol w:w="850"/>
        <w:gridCol w:w="993"/>
        <w:gridCol w:w="850"/>
      </w:tblGrid>
      <w:tr w:rsidR="0082586D" w:rsidRPr="004125F3" w:rsidTr="0082586D">
        <w:trPr>
          <w:trHeight w:val="1467"/>
        </w:trPr>
        <w:tc>
          <w:tcPr>
            <w:tcW w:w="512" w:type="dxa"/>
            <w:vMerge w:val="restart"/>
            <w:tcBorders>
              <w:top w:val="single" w:sz="4" w:space="0" w:color="auto"/>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rPr>
                <w:rFonts w:ascii="Times New Roman" w:hAnsi="Times New Roman" w:cs="Times New Roman"/>
                <w:sz w:val="20"/>
                <w:szCs w:val="20"/>
              </w:rPr>
            </w:pPr>
            <w:r w:rsidRPr="004125F3">
              <w:rPr>
                <w:rFonts w:ascii="Times New Roman" w:hAnsi="Times New Roman" w:cs="Times New Roman"/>
                <w:sz w:val="20"/>
                <w:szCs w:val="20"/>
              </w:rPr>
              <w:t>№ п/п</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межбюджетной субсидии</w:t>
            </w:r>
          </w:p>
        </w:tc>
        <w:tc>
          <w:tcPr>
            <w:tcW w:w="66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82586D" w:rsidRPr="004125F3" w:rsidRDefault="0082586D" w:rsidP="005C6F0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Наименование государственной программы Оренбургской области</w:t>
            </w:r>
          </w:p>
        </w:tc>
        <w:tc>
          <w:tcPr>
            <w:tcW w:w="1559" w:type="dxa"/>
            <w:gridSpan w:val="2"/>
            <w:tcBorders>
              <w:top w:val="single" w:sz="4" w:space="0" w:color="auto"/>
              <w:left w:val="nil"/>
              <w:bottom w:val="single" w:sz="4" w:space="0" w:color="auto"/>
              <w:right w:val="single" w:sz="4" w:space="0" w:color="auto"/>
            </w:tcBorders>
            <w:shd w:val="clear" w:color="auto" w:fill="auto"/>
          </w:tcPr>
          <w:p w:rsidR="0082586D" w:rsidRPr="004125F3" w:rsidRDefault="0082586D" w:rsidP="00093C58">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Реквизиты соглашения с региональным органом исполнительной власти о предоставлении субсидии (далее – соглашение)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Код бюджетной классификации </w:t>
            </w:r>
          </w:p>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(в соответствии с соглашением)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Вид субсидии («субсидия некапитального характера», «на софинансирование капитальных вложений»)</w:t>
            </w:r>
          </w:p>
        </w:tc>
        <w:tc>
          <w:tcPr>
            <w:tcW w:w="2551" w:type="dxa"/>
            <w:gridSpan w:val="4"/>
            <w:tcBorders>
              <w:top w:val="single" w:sz="4" w:space="0" w:color="auto"/>
              <w:left w:val="nil"/>
              <w:bottom w:val="single" w:sz="4" w:space="0" w:color="auto"/>
              <w:right w:val="single" w:sz="4" w:space="0" w:color="auto"/>
            </w:tcBorders>
            <w:shd w:val="clear" w:color="000000" w:fill="FFFFFF"/>
          </w:tcPr>
          <w:p w:rsidR="003C4DB9"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Предусмотрено соглашением </w:t>
            </w:r>
            <w:r w:rsidRPr="004125F3">
              <w:rPr>
                <w:rFonts w:ascii="Times New Roman" w:hAnsi="Times New Roman" w:cs="Times New Roman"/>
                <w:sz w:val="20"/>
                <w:szCs w:val="20"/>
              </w:rPr>
              <w:br/>
              <w:t xml:space="preserve">на отчетный </w:t>
            </w:r>
          </w:p>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финансовый год </w:t>
            </w:r>
          </w:p>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Освоено средств (кассовый расход) на отчетную дату</w:t>
            </w:r>
          </w:p>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82586D" w:rsidRPr="004125F3" w:rsidRDefault="0082586D" w:rsidP="00093C58">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Планируемая доля 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r w:rsidRPr="004125F3">
              <w:rPr>
                <w:rFonts w:ascii="Times New Roman" w:hAnsi="Times New Roman" w:cs="Times New Roman"/>
                <w:sz w:val="20"/>
                <w:szCs w:val="20"/>
              </w:rPr>
              <w:t xml:space="preserve"> в соответствии с заключенным соглашением (процентов)</w:t>
            </w:r>
          </w:p>
        </w:tc>
        <w:tc>
          <w:tcPr>
            <w:tcW w:w="1134" w:type="dxa"/>
            <w:gridSpan w:val="2"/>
            <w:vMerge w:val="restart"/>
            <w:tcBorders>
              <w:top w:val="single" w:sz="4" w:space="0" w:color="auto"/>
              <w:left w:val="single" w:sz="4" w:space="0" w:color="auto"/>
              <w:right w:val="single" w:sz="4" w:space="0" w:color="auto"/>
            </w:tcBorders>
            <w:textDirection w:val="btLr"/>
          </w:tcPr>
          <w:p w:rsidR="0082586D" w:rsidRPr="004125F3" w:rsidRDefault="0082586D" w:rsidP="00093C58">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Фактическая доля 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r w:rsidRPr="004125F3">
              <w:rPr>
                <w:rFonts w:ascii="Times New Roman" w:hAnsi="Times New Roman" w:cs="Times New Roman"/>
                <w:sz w:val="20"/>
                <w:szCs w:val="20"/>
              </w:rPr>
              <w:t xml:space="preserve"> на отчетную дату (процентов)</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82586D" w:rsidRPr="004125F3" w:rsidRDefault="0082586D" w:rsidP="00093C58">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Причина фактического недофинансирования расходного обязательства </w:t>
            </w:r>
            <w:r w:rsidRPr="004125F3">
              <w:rPr>
                <w:rFonts w:ascii="Times New Roman" w:hAnsi="Times New Roman" w:cs="Times New Roman"/>
                <w:bCs/>
                <w:iCs/>
                <w:sz w:val="20"/>
                <w:szCs w:val="20"/>
              </w:rPr>
              <w:t>за счет средств местного бюджета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2586D" w:rsidRPr="004125F3" w:rsidRDefault="0082586D" w:rsidP="00F32456">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Объем субсидии, предоставляемой муниципальному образованию Грачевский  район</w:t>
            </w:r>
          </w:p>
        </w:tc>
      </w:tr>
      <w:tr w:rsidR="0082586D" w:rsidRPr="004125F3" w:rsidTr="0082586D">
        <w:trPr>
          <w:trHeight w:val="803"/>
        </w:trPr>
        <w:tc>
          <w:tcPr>
            <w:tcW w:w="512"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1288"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665"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дата</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номер</w:t>
            </w:r>
          </w:p>
        </w:tc>
        <w:tc>
          <w:tcPr>
            <w:tcW w:w="709"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567" w:type="dxa"/>
            <w:vMerge w:val="restart"/>
            <w:tcBorders>
              <w:top w:val="nil"/>
              <w:left w:val="single" w:sz="4" w:space="0" w:color="auto"/>
              <w:bottom w:val="single" w:sz="4" w:space="0" w:color="000000"/>
              <w:right w:val="single" w:sz="4" w:space="0" w:color="auto"/>
            </w:tcBorders>
            <w:shd w:val="clear" w:color="000000" w:fill="FFFFFF"/>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всего</w:t>
            </w:r>
          </w:p>
        </w:tc>
        <w:tc>
          <w:tcPr>
            <w:tcW w:w="1984" w:type="dxa"/>
            <w:gridSpan w:val="3"/>
            <w:tcBorders>
              <w:top w:val="single" w:sz="4" w:space="0" w:color="auto"/>
              <w:left w:val="nil"/>
              <w:bottom w:val="single" w:sz="4" w:space="0" w:color="auto"/>
              <w:right w:val="nil"/>
            </w:tcBorders>
            <w:shd w:val="clear" w:color="000000" w:fill="FFFFFF"/>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из них:</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всего</w:t>
            </w:r>
          </w:p>
        </w:tc>
        <w:tc>
          <w:tcPr>
            <w:tcW w:w="2551" w:type="dxa"/>
            <w:gridSpan w:val="3"/>
            <w:tcBorders>
              <w:top w:val="single" w:sz="4" w:space="0" w:color="auto"/>
              <w:left w:val="nil"/>
              <w:bottom w:val="single" w:sz="4" w:space="0" w:color="auto"/>
              <w:right w:val="single" w:sz="4" w:space="0" w:color="000000"/>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из них:</w:t>
            </w:r>
          </w:p>
        </w:tc>
        <w:tc>
          <w:tcPr>
            <w:tcW w:w="1134"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1134" w:type="dxa"/>
            <w:gridSpan w:val="2"/>
            <w:vMerge/>
            <w:tcBorders>
              <w:left w:val="single" w:sz="4" w:space="0" w:color="auto"/>
              <w:right w:val="single" w:sz="4" w:space="0" w:color="auto"/>
            </w:tcBorders>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r>
      <w:tr w:rsidR="0082586D" w:rsidRPr="004125F3" w:rsidTr="0082586D">
        <w:trPr>
          <w:cantSplit/>
          <w:trHeight w:val="1774"/>
        </w:trPr>
        <w:tc>
          <w:tcPr>
            <w:tcW w:w="512"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1288"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665"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850" w:type="dxa"/>
            <w:vMerge/>
            <w:tcBorders>
              <w:top w:val="nil"/>
              <w:left w:val="single" w:sz="4" w:space="0" w:color="auto"/>
              <w:bottom w:val="single" w:sz="4" w:space="0" w:color="auto"/>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567" w:type="dxa"/>
            <w:vMerge/>
            <w:tcBorders>
              <w:top w:val="nil"/>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000000" w:fill="FFFFFF"/>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федеральный бюджет</w:t>
            </w:r>
          </w:p>
        </w:tc>
        <w:tc>
          <w:tcPr>
            <w:tcW w:w="708" w:type="dxa"/>
            <w:tcBorders>
              <w:top w:val="nil"/>
              <w:left w:val="nil"/>
              <w:bottom w:val="single" w:sz="4" w:space="0" w:color="auto"/>
              <w:right w:val="single" w:sz="4" w:space="0" w:color="auto"/>
            </w:tcBorders>
            <w:shd w:val="clear" w:color="000000" w:fill="FFFFFF"/>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областной бюджет</w:t>
            </w:r>
          </w:p>
        </w:tc>
        <w:tc>
          <w:tcPr>
            <w:tcW w:w="567" w:type="dxa"/>
            <w:tcBorders>
              <w:top w:val="nil"/>
              <w:left w:val="nil"/>
              <w:bottom w:val="single" w:sz="4" w:space="0" w:color="auto"/>
              <w:right w:val="single" w:sz="4" w:space="0" w:color="auto"/>
            </w:tcBorders>
            <w:shd w:val="clear" w:color="000000" w:fill="FFFFFF"/>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местный бюджет</w:t>
            </w:r>
          </w:p>
        </w:tc>
        <w:tc>
          <w:tcPr>
            <w:tcW w:w="851" w:type="dxa"/>
            <w:vMerge/>
            <w:tcBorders>
              <w:top w:val="nil"/>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auto"/>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федеральный бюджет</w:t>
            </w:r>
          </w:p>
        </w:tc>
        <w:tc>
          <w:tcPr>
            <w:tcW w:w="850" w:type="dxa"/>
            <w:tcBorders>
              <w:top w:val="nil"/>
              <w:left w:val="nil"/>
              <w:bottom w:val="single" w:sz="4" w:space="0" w:color="auto"/>
              <w:right w:val="single" w:sz="4" w:space="0" w:color="auto"/>
            </w:tcBorders>
            <w:shd w:val="clear" w:color="auto" w:fill="auto"/>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областной бюджет</w:t>
            </w:r>
          </w:p>
        </w:tc>
        <w:tc>
          <w:tcPr>
            <w:tcW w:w="992" w:type="dxa"/>
            <w:tcBorders>
              <w:top w:val="nil"/>
              <w:left w:val="nil"/>
              <w:bottom w:val="single" w:sz="4" w:space="0" w:color="auto"/>
              <w:right w:val="single" w:sz="4" w:space="0" w:color="auto"/>
            </w:tcBorders>
            <w:shd w:val="clear" w:color="auto" w:fill="auto"/>
            <w:textDirection w:val="btLr"/>
          </w:tcPr>
          <w:p w:rsidR="0082586D" w:rsidRPr="004125F3" w:rsidRDefault="0082586D"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местный бюджет</w:t>
            </w:r>
          </w:p>
        </w:tc>
        <w:tc>
          <w:tcPr>
            <w:tcW w:w="1134"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1134" w:type="dxa"/>
            <w:gridSpan w:val="2"/>
            <w:vMerge/>
            <w:tcBorders>
              <w:left w:val="single" w:sz="4" w:space="0" w:color="auto"/>
              <w:bottom w:val="single" w:sz="4" w:space="0" w:color="000000"/>
              <w:right w:val="single" w:sz="4" w:space="0" w:color="auto"/>
            </w:tcBorders>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r>
      <w:tr w:rsidR="0082586D" w:rsidRPr="004125F3" w:rsidTr="0082586D">
        <w:trPr>
          <w:trHeight w:val="282"/>
        </w:trPr>
        <w:tc>
          <w:tcPr>
            <w:tcW w:w="512" w:type="dxa"/>
            <w:tcBorders>
              <w:top w:val="nil"/>
              <w:left w:val="single" w:sz="4" w:space="0" w:color="auto"/>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2</w:t>
            </w:r>
          </w:p>
        </w:tc>
        <w:tc>
          <w:tcPr>
            <w:tcW w:w="665"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4</w:t>
            </w:r>
          </w:p>
        </w:tc>
        <w:tc>
          <w:tcPr>
            <w:tcW w:w="709"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8</w:t>
            </w:r>
          </w:p>
        </w:tc>
        <w:tc>
          <w:tcPr>
            <w:tcW w:w="709"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9</w:t>
            </w:r>
          </w:p>
        </w:tc>
        <w:tc>
          <w:tcPr>
            <w:tcW w:w="708"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11</w:t>
            </w:r>
          </w:p>
        </w:tc>
        <w:tc>
          <w:tcPr>
            <w:tcW w:w="851"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12</w:t>
            </w:r>
          </w:p>
        </w:tc>
        <w:tc>
          <w:tcPr>
            <w:tcW w:w="709"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14</w:t>
            </w:r>
          </w:p>
        </w:tc>
        <w:tc>
          <w:tcPr>
            <w:tcW w:w="992"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15</w:t>
            </w:r>
          </w:p>
        </w:tc>
        <w:tc>
          <w:tcPr>
            <w:tcW w:w="1134"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2586D">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16</w:t>
            </w:r>
          </w:p>
        </w:tc>
        <w:tc>
          <w:tcPr>
            <w:tcW w:w="284" w:type="dxa"/>
            <w:tcBorders>
              <w:top w:val="nil"/>
              <w:left w:val="nil"/>
              <w:bottom w:val="single" w:sz="4" w:space="0" w:color="auto"/>
              <w:right w:val="nil"/>
            </w:tcBorders>
            <w:shd w:val="clear" w:color="000000" w:fill="FFFFFF"/>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2586D">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17</w:t>
            </w:r>
          </w:p>
        </w:tc>
        <w:tc>
          <w:tcPr>
            <w:tcW w:w="993"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2586D">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18</w:t>
            </w:r>
          </w:p>
        </w:tc>
        <w:tc>
          <w:tcPr>
            <w:tcW w:w="850" w:type="dxa"/>
            <w:tcBorders>
              <w:top w:val="nil"/>
              <w:left w:val="nil"/>
              <w:bottom w:val="single" w:sz="4" w:space="0" w:color="auto"/>
              <w:right w:val="single" w:sz="4" w:space="0" w:color="auto"/>
            </w:tcBorders>
            <w:shd w:val="clear" w:color="000000" w:fill="FFFFFF"/>
            <w:noWrap/>
            <w:vAlign w:val="center"/>
          </w:tcPr>
          <w:p w:rsidR="0082586D" w:rsidRPr="004125F3" w:rsidRDefault="0082586D" w:rsidP="0082586D">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19</w:t>
            </w:r>
          </w:p>
        </w:tc>
      </w:tr>
      <w:tr w:rsidR="0082586D" w:rsidRPr="004125F3" w:rsidTr="0082586D">
        <w:trPr>
          <w:trHeight w:val="230"/>
        </w:trPr>
        <w:tc>
          <w:tcPr>
            <w:tcW w:w="512" w:type="dxa"/>
            <w:tcBorders>
              <w:top w:val="nil"/>
              <w:left w:val="single" w:sz="4" w:space="0" w:color="auto"/>
              <w:bottom w:val="single" w:sz="4" w:space="0" w:color="000000"/>
              <w:right w:val="single" w:sz="4" w:space="0" w:color="auto"/>
            </w:tcBorders>
            <w:shd w:val="clear" w:color="auto" w:fill="auto"/>
            <w:noWrap/>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1.</w:t>
            </w:r>
          </w:p>
        </w:tc>
        <w:tc>
          <w:tcPr>
            <w:tcW w:w="1288"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Субсидия 1</w:t>
            </w:r>
          </w:p>
        </w:tc>
        <w:tc>
          <w:tcPr>
            <w:tcW w:w="665"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850"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709"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1134"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567"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708"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567"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851"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992"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1134"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gridSpan w:val="2"/>
            <w:tcBorders>
              <w:top w:val="nil"/>
              <w:left w:val="single" w:sz="4" w:space="0" w:color="auto"/>
              <w:bottom w:val="single" w:sz="4" w:space="0" w:color="000000"/>
              <w:right w:val="single" w:sz="4" w:space="0" w:color="auto"/>
            </w:tcBorders>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993" w:type="dxa"/>
            <w:tcBorders>
              <w:top w:val="nil"/>
              <w:left w:val="single" w:sz="4" w:space="0" w:color="auto"/>
              <w:bottom w:val="single" w:sz="4" w:space="0" w:color="000000"/>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w:t>
            </w:r>
          </w:p>
        </w:tc>
      </w:tr>
      <w:tr w:rsidR="0082586D" w:rsidRPr="004125F3" w:rsidTr="0082586D">
        <w:tc>
          <w:tcPr>
            <w:tcW w:w="512" w:type="dxa"/>
            <w:tcBorders>
              <w:top w:val="nil"/>
              <w:left w:val="single" w:sz="4" w:space="0" w:color="auto"/>
              <w:bottom w:val="single" w:sz="4" w:space="0" w:color="auto"/>
              <w:right w:val="single" w:sz="4" w:space="0" w:color="auto"/>
            </w:tcBorders>
            <w:shd w:val="clear" w:color="auto" w:fill="auto"/>
            <w:noWrap/>
          </w:tcPr>
          <w:p w:rsidR="0082586D" w:rsidRPr="004125F3" w:rsidRDefault="003C4DB9" w:rsidP="008113EA">
            <w:pPr>
              <w:widowControl/>
              <w:autoSpaceDE/>
              <w:autoSpaceDN/>
              <w:adjustRightInd/>
              <w:ind w:firstLine="0"/>
              <w:jc w:val="left"/>
              <w:rPr>
                <w:rFonts w:ascii="Times New Roman" w:hAnsi="Times New Roman" w:cs="Times New Roman"/>
                <w:sz w:val="20"/>
                <w:szCs w:val="20"/>
                <w:lang w:val="en-US"/>
              </w:rPr>
            </w:pPr>
            <w:r w:rsidRPr="004125F3">
              <w:rPr>
                <w:rFonts w:ascii="Times New Roman" w:hAnsi="Times New Roman" w:cs="Times New Roman"/>
                <w:sz w:val="20"/>
                <w:szCs w:val="20"/>
                <w:lang w:val="en-US"/>
              </w:rPr>
              <w:t>N.</w:t>
            </w:r>
          </w:p>
        </w:tc>
        <w:tc>
          <w:tcPr>
            <w:tcW w:w="1288"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xml:space="preserve">Субсидия </w:t>
            </w:r>
            <w:r w:rsidRPr="004125F3">
              <w:rPr>
                <w:rFonts w:ascii="Times New Roman" w:hAnsi="Times New Roman" w:cs="Times New Roman"/>
                <w:sz w:val="20"/>
                <w:szCs w:val="20"/>
                <w:lang w:val="en-US"/>
              </w:rPr>
              <w:t>n</w:t>
            </w:r>
          </w:p>
        </w:tc>
        <w:tc>
          <w:tcPr>
            <w:tcW w:w="665"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284" w:type="dxa"/>
            <w:tcBorders>
              <w:top w:val="nil"/>
              <w:left w:val="nil"/>
              <w:bottom w:val="single" w:sz="4" w:space="0" w:color="auto"/>
              <w:right w:val="nil"/>
            </w:tcBorders>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tcPr>
          <w:p w:rsidR="0082586D" w:rsidRPr="004125F3" w:rsidRDefault="0082586D" w:rsidP="008113EA">
            <w:pPr>
              <w:widowControl/>
              <w:autoSpaceDE/>
              <w:autoSpaceDN/>
              <w:adjustRightInd/>
              <w:ind w:firstLine="0"/>
              <w:jc w:val="left"/>
              <w:rPr>
                <w:rFonts w:ascii="Times New Roman" w:hAnsi="Times New Roman" w:cs="Times New Roman"/>
                <w:sz w:val="20"/>
                <w:szCs w:val="20"/>
              </w:rPr>
            </w:pPr>
            <w:r w:rsidRPr="004125F3">
              <w:rPr>
                <w:rFonts w:ascii="Times New Roman" w:hAnsi="Times New Roman" w:cs="Times New Roman"/>
                <w:sz w:val="20"/>
                <w:szCs w:val="20"/>
              </w:rPr>
              <w:t> </w:t>
            </w:r>
          </w:p>
        </w:tc>
      </w:tr>
    </w:tbl>
    <w:p w:rsidR="00AB487E" w:rsidRPr="004125F3" w:rsidRDefault="00AB487E" w:rsidP="00AB487E">
      <w:pPr>
        <w:widowControl/>
        <w:tabs>
          <w:tab w:val="left" w:pos="2674"/>
        </w:tabs>
        <w:autoSpaceDE/>
        <w:autoSpaceDN/>
        <w:adjustRightInd/>
        <w:ind w:firstLine="0"/>
        <w:jc w:val="right"/>
        <w:rPr>
          <w:rFonts w:ascii="Times New Roman" w:eastAsia="Calibri" w:hAnsi="Times New Roman" w:cs="Times New Roman"/>
          <w:sz w:val="28"/>
          <w:szCs w:val="28"/>
          <w:lang w:eastAsia="en-US"/>
        </w:rPr>
      </w:pPr>
      <w:r w:rsidRPr="004125F3">
        <w:rPr>
          <w:rFonts w:ascii="Times New Roman" w:eastAsia="Calibri" w:hAnsi="Times New Roman" w:cs="Times New Roman"/>
          <w:sz w:val="28"/>
          <w:szCs w:val="28"/>
          <w:lang w:eastAsia="en-US"/>
        </w:rPr>
        <w:lastRenderedPageBreak/>
        <w:t>Продолжение таблицы</w:t>
      </w:r>
    </w:p>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lang w:eastAsia="en-US"/>
        </w:rPr>
      </w:pPr>
    </w:p>
    <w:tbl>
      <w:tblPr>
        <w:tblW w:w="15713" w:type="dxa"/>
        <w:tblInd w:w="-252" w:type="dxa"/>
        <w:tblLayout w:type="fixed"/>
        <w:tblLook w:val="04A0"/>
      </w:tblPr>
      <w:tblGrid>
        <w:gridCol w:w="562"/>
        <w:gridCol w:w="1418"/>
        <w:gridCol w:w="1134"/>
        <w:gridCol w:w="992"/>
        <w:gridCol w:w="851"/>
        <w:gridCol w:w="1328"/>
        <w:gridCol w:w="1365"/>
        <w:gridCol w:w="1417"/>
        <w:gridCol w:w="1701"/>
        <w:gridCol w:w="1276"/>
        <w:gridCol w:w="1134"/>
        <w:gridCol w:w="1276"/>
        <w:gridCol w:w="1259"/>
      </w:tblGrid>
      <w:tr w:rsidR="00AB487E" w:rsidRPr="004125F3" w:rsidTr="008113EA">
        <w:trPr>
          <w:trHeight w:val="18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п/п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Наименование межбюджетной субсидии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DD6BE7" w:rsidRPr="004125F3" w:rsidRDefault="00D2702F" w:rsidP="00DD6BE7">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Наименование государственной программы </w:t>
            </w:r>
          </w:p>
          <w:p w:rsidR="00AB487E" w:rsidRPr="004125F3" w:rsidRDefault="00D2702F" w:rsidP="00DD6BE7">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0"/>
                <w:szCs w:val="20"/>
              </w:rPr>
              <w:t>Оренбургской области</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B487E" w:rsidRPr="004125F3" w:rsidRDefault="00AB487E" w:rsidP="006B6DEB">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0"/>
                <w:szCs w:val="20"/>
              </w:rPr>
              <w:t xml:space="preserve">Реквизиты соглашения с </w:t>
            </w:r>
            <w:r w:rsidR="006B6DEB" w:rsidRPr="004125F3">
              <w:rPr>
                <w:rFonts w:ascii="Times New Roman" w:hAnsi="Times New Roman" w:cs="Times New Roman"/>
                <w:sz w:val="20"/>
                <w:szCs w:val="20"/>
              </w:rPr>
              <w:t>региона</w:t>
            </w:r>
            <w:r w:rsidRPr="004125F3">
              <w:rPr>
                <w:rFonts w:ascii="Times New Roman" w:hAnsi="Times New Roman" w:cs="Times New Roman"/>
                <w:sz w:val="20"/>
                <w:szCs w:val="20"/>
              </w:rPr>
              <w:t>льным органом исполнительной власти о предоставлении субсидии (далее – соглашение)</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Код бюджетной классификации </w:t>
            </w:r>
          </w:p>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0"/>
                <w:szCs w:val="20"/>
              </w:rPr>
              <w:t>(в соответствии с соглашением)</w:t>
            </w:r>
          </w:p>
        </w:tc>
        <w:tc>
          <w:tcPr>
            <w:tcW w:w="278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Общее количество значений результатов использования субсидии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Наименование результата использования субсидии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Единица измерения результата использования субсидии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Планируемое значение результата использования субсидии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Фактическое значение результата использования субсидии на отчетную дату</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Причины недостижения результата использования субсидии</w:t>
            </w:r>
          </w:p>
        </w:tc>
      </w:tr>
      <w:tr w:rsidR="00AB487E" w:rsidRPr="004125F3" w:rsidTr="008113EA">
        <w:trPr>
          <w:trHeight w:val="1395"/>
        </w:trPr>
        <w:tc>
          <w:tcPr>
            <w:tcW w:w="562"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дата</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номер</w:t>
            </w:r>
          </w:p>
        </w:tc>
        <w:tc>
          <w:tcPr>
            <w:tcW w:w="1328"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2782" w:type="dxa"/>
            <w:gridSpan w:val="2"/>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r>
      <w:tr w:rsidR="00AB487E" w:rsidRPr="004125F3" w:rsidTr="008113EA">
        <w:trPr>
          <w:cantSplit/>
          <w:trHeight w:val="1876"/>
        </w:trPr>
        <w:tc>
          <w:tcPr>
            <w:tcW w:w="562"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nil"/>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28"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65" w:type="dxa"/>
            <w:tcBorders>
              <w:top w:val="nil"/>
              <w:left w:val="nil"/>
              <w:bottom w:val="single" w:sz="4" w:space="0" w:color="auto"/>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 xml:space="preserve"> установленных соглашением </w:t>
            </w:r>
          </w:p>
        </w:tc>
        <w:tc>
          <w:tcPr>
            <w:tcW w:w="1417" w:type="dxa"/>
            <w:tcBorders>
              <w:top w:val="nil"/>
              <w:left w:val="nil"/>
              <w:bottom w:val="single" w:sz="4" w:space="0" w:color="auto"/>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не выполнено (заполняется при формировании отчета за год)</w:t>
            </w:r>
          </w:p>
        </w:tc>
        <w:tc>
          <w:tcPr>
            <w:tcW w:w="6646" w:type="dxa"/>
            <w:gridSpan w:val="5"/>
            <w:tcBorders>
              <w:top w:val="single" w:sz="4" w:space="0" w:color="auto"/>
              <w:left w:val="nil"/>
              <w:bottom w:val="single" w:sz="4" w:space="0" w:color="auto"/>
              <w:right w:val="single" w:sz="4" w:space="0" w:color="000000"/>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iCs/>
              </w:rPr>
            </w:pPr>
            <w:r w:rsidRPr="004125F3">
              <w:rPr>
                <w:rFonts w:ascii="Times New Roman" w:hAnsi="Times New Roman" w:cs="Times New Roman"/>
                <w:iCs/>
                <w:sz w:val="22"/>
                <w:szCs w:val="22"/>
              </w:rPr>
              <w:t xml:space="preserve">(если соглашением предусмотрено несколько результатов использования субсидии, информация и значения, </w:t>
            </w:r>
            <w:r w:rsidRPr="004125F3">
              <w:rPr>
                <w:rFonts w:ascii="Times New Roman" w:hAnsi="Times New Roman" w:cs="Times New Roman"/>
                <w:iCs/>
                <w:sz w:val="22"/>
                <w:szCs w:val="22"/>
              </w:rPr>
              <w:br/>
              <w:t>содержащиеся в графах 1–21, объединяются на количество строк, соответствующее общему количеству результатов)</w:t>
            </w:r>
          </w:p>
        </w:tc>
      </w:tr>
      <w:tr w:rsidR="00AB487E" w:rsidRPr="004125F3" w:rsidTr="008113EA">
        <w:trPr>
          <w:trHeight w:val="375"/>
        </w:trPr>
        <w:tc>
          <w:tcPr>
            <w:tcW w:w="562" w:type="dxa"/>
            <w:tcBorders>
              <w:top w:val="nil"/>
              <w:left w:val="single" w:sz="4" w:space="0" w:color="auto"/>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1</w:t>
            </w:r>
          </w:p>
        </w:tc>
        <w:tc>
          <w:tcPr>
            <w:tcW w:w="1418"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w:t>
            </w:r>
          </w:p>
        </w:tc>
        <w:tc>
          <w:tcPr>
            <w:tcW w:w="992"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4</w:t>
            </w:r>
          </w:p>
        </w:tc>
        <w:tc>
          <w:tcPr>
            <w:tcW w:w="851"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5</w:t>
            </w:r>
          </w:p>
        </w:tc>
        <w:tc>
          <w:tcPr>
            <w:tcW w:w="1328"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6</w:t>
            </w:r>
          </w:p>
        </w:tc>
        <w:tc>
          <w:tcPr>
            <w:tcW w:w="1365"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0</w:t>
            </w:r>
          </w:p>
        </w:tc>
        <w:tc>
          <w:tcPr>
            <w:tcW w:w="1417"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1</w:t>
            </w:r>
          </w:p>
        </w:tc>
        <w:tc>
          <w:tcPr>
            <w:tcW w:w="1701"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2</w:t>
            </w:r>
          </w:p>
        </w:tc>
        <w:tc>
          <w:tcPr>
            <w:tcW w:w="1276"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3</w:t>
            </w:r>
          </w:p>
        </w:tc>
        <w:tc>
          <w:tcPr>
            <w:tcW w:w="1134"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4</w:t>
            </w:r>
          </w:p>
        </w:tc>
        <w:tc>
          <w:tcPr>
            <w:tcW w:w="1276"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5</w:t>
            </w:r>
          </w:p>
        </w:tc>
        <w:tc>
          <w:tcPr>
            <w:tcW w:w="1259"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6</w:t>
            </w:r>
          </w:p>
        </w:tc>
      </w:tr>
      <w:tr w:rsidR="00AB487E" w:rsidRPr="004125F3" w:rsidTr="008113EA">
        <w:trPr>
          <w:trHeight w:val="319"/>
        </w:trPr>
        <w:tc>
          <w:tcPr>
            <w:tcW w:w="562" w:type="dxa"/>
            <w:vMerge w:val="restart"/>
            <w:tcBorders>
              <w:top w:val="nil"/>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1.</w:t>
            </w:r>
          </w:p>
        </w:tc>
        <w:tc>
          <w:tcPr>
            <w:tcW w:w="1418" w:type="dxa"/>
            <w:vMerge w:val="restart"/>
            <w:tcBorders>
              <w:top w:val="nil"/>
              <w:left w:val="single" w:sz="4" w:space="0" w:color="auto"/>
              <w:bottom w:val="single" w:sz="4" w:space="0" w:color="000000"/>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Субсидия 1</w:t>
            </w:r>
          </w:p>
        </w:tc>
        <w:tc>
          <w:tcPr>
            <w:tcW w:w="1134" w:type="dxa"/>
            <w:vMerge w:val="restart"/>
            <w:tcBorders>
              <w:top w:val="nil"/>
              <w:left w:val="single" w:sz="4" w:space="0" w:color="auto"/>
              <w:bottom w:val="single" w:sz="4" w:space="0" w:color="000000"/>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992" w:type="dxa"/>
            <w:vMerge w:val="restart"/>
            <w:tcBorders>
              <w:top w:val="nil"/>
              <w:left w:val="single" w:sz="4" w:space="0" w:color="auto"/>
              <w:bottom w:val="single" w:sz="4" w:space="0" w:color="000000"/>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1" w:type="dxa"/>
            <w:vMerge w:val="restart"/>
            <w:tcBorders>
              <w:top w:val="nil"/>
              <w:left w:val="single" w:sz="4" w:space="0" w:color="auto"/>
              <w:bottom w:val="single" w:sz="4" w:space="0" w:color="000000"/>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328" w:type="dxa"/>
            <w:vMerge w:val="restart"/>
            <w:tcBorders>
              <w:top w:val="nil"/>
              <w:left w:val="single" w:sz="4" w:space="0" w:color="auto"/>
              <w:bottom w:val="single" w:sz="4" w:space="0" w:color="000000"/>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365" w:type="dxa"/>
            <w:vMerge w:val="restart"/>
            <w:tcBorders>
              <w:top w:val="nil"/>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417" w:type="dxa"/>
            <w:vMerge w:val="restart"/>
            <w:tcBorders>
              <w:top w:val="nil"/>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701"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результат 1</w:t>
            </w:r>
          </w:p>
        </w:tc>
        <w:tc>
          <w:tcPr>
            <w:tcW w:w="1276" w:type="dxa"/>
            <w:tcBorders>
              <w:top w:val="nil"/>
              <w:left w:val="nil"/>
              <w:bottom w:val="single" w:sz="4" w:space="0" w:color="auto"/>
              <w:right w:val="single" w:sz="4" w:space="0" w:color="auto"/>
            </w:tcBorders>
            <w:shd w:val="clear" w:color="000000" w:fill="FFFFFF"/>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76"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59"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8113EA">
        <w:trPr>
          <w:trHeight w:val="411"/>
        </w:trPr>
        <w:tc>
          <w:tcPr>
            <w:tcW w:w="562" w:type="dxa"/>
            <w:vMerge/>
            <w:tcBorders>
              <w:top w:val="nil"/>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28"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65" w:type="dxa"/>
            <w:vMerge/>
            <w:tcBorders>
              <w:top w:val="nil"/>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701"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результат 2</w:t>
            </w:r>
          </w:p>
        </w:tc>
        <w:tc>
          <w:tcPr>
            <w:tcW w:w="1276" w:type="dxa"/>
            <w:tcBorders>
              <w:top w:val="nil"/>
              <w:left w:val="nil"/>
              <w:bottom w:val="single" w:sz="4" w:space="0" w:color="auto"/>
              <w:right w:val="single" w:sz="4" w:space="0" w:color="auto"/>
            </w:tcBorders>
            <w:shd w:val="clear" w:color="000000" w:fill="FFFFFF"/>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76"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59"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8113EA">
        <w:trPr>
          <w:trHeight w:val="275"/>
        </w:trPr>
        <w:tc>
          <w:tcPr>
            <w:tcW w:w="562" w:type="dxa"/>
            <w:vMerge/>
            <w:tcBorders>
              <w:top w:val="nil"/>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418"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28" w:type="dxa"/>
            <w:vMerge/>
            <w:tcBorders>
              <w:top w:val="nil"/>
              <w:left w:val="single" w:sz="4" w:space="0" w:color="auto"/>
              <w:bottom w:val="single" w:sz="4" w:space="0" w:color="000000"/>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65" w:type="dxa"/>
            <w:vMerge/>
            <w:tcBorders>
              <w:top w:val="nil"/>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701" w:type="dxa"/>
            <w:tcBorders>
              <w:top w:val="nil"/>
              <w:left w:val="nil"/>
              <w:bottom w:val="single" w:sz="4" w:space="0" w:color="auto"/>
              <w:right w:val="single" w:sz="4" w:space="0" w:color="auto"/>
            </w:tcBorders>
            <w:shd w:val="clear" w:color="auto" w:fill="auto"/>
          </w:tcPr>
          <w:p w:rsidR="00AB487E" w:rsidRPr="004125F3" w:rsidRDefault="003C4DB9"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результат n</w:t>
            </w:r>
          </w:p>
        </w:tc>
        <w:tc>
          <w:tcPr>
            <w:tcW w:w="1276" w:type="dxa"/>
            <w:tcBorders>
              <w:top w:val="nil"/>
              <w:left w:val="nil"/>
              <w:bottom w:val="single" w:sz="4" w:space="0" w:color="auto"/>
              <w:right w:val="single" w:sz="4" w:space="0" w:color="auto"/>
            </w:tcBorders>
            <w:shd w:val="clear" w:color="000000" w:fill="FFFFFF"/>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76"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59"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r w:rsidR="00AB487E" w:rsidRPr="004125F3" w:rsidTr="008113EA">
        <w:trPr>
          <w:trHeight w:val="499"/>
        </w:trPr>
        <w:tc>
          <w:tcPr>
            <w:tcW w:w="562" w:type="dxa"/>
            <w:tcBorders>
              <w:top w:val="nil"/>
              <w:left w:val="single" w:sz="4" w:space="0" w:color="auto"/>
              <w:bottom w:val="single" w:sz="4" w:space="0" w:color="auto"/>
              <w:right w:val="single" w:sz="4" w:space="0" w:color="auto"/>
            </w:tcBorders>
            <w:shd w:val="clear" w:color="auto" w:fill="auto"/>
            <w:noWrap/>
          </w:tcPr>
          <w:p w:rsidR="00AB487E" w:rsidRPr="004125F3" w:rsidRDefault="003C4DB9" w:rsidP="008113EA">
            <w:pPr>
              <w:widowControl/>
              <w:autoSpaceDE/>
              <w:autoSpaceDN/>
              <w:adjustRightInd/>
              <w:ind w:firstLine="0"/>
              <w:jc w:val="center"/>
              <w:rPr>
                <w:rFonts w:ascii="Times New Roman" w:hAnsi="Times New Roman" w:cs="Times New Roman"/>
                <w:lang w:val="en-US"/>
              </w:rPr>
            </w:pPr>
            <w:r w:rsidRPr="004125F3">
              <w:rPr>
                <w:rFonts w:ascii="Times New Roman" w:hAnsi="Times New Roman" w:cs="Times New Roman"/>
                <w:sz w:val="22"/>
                <w:szCs w:val="22"/>
                <w:lang w:val="en-US"/>
              </w:rPr>
              <w:t>N.</w:t>
            </w:r>
          </w:p>
        </w:tc>
        <w:tc>
          <w:tcPr>
            <w:tcW w:w="1418"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Субсидия n</w:t>
            </w:r>
          </w:p>
        </w:tc>
        <w:tc>
          <w:tcPr>
            <w:tcW w:w="1134"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992"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851"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328"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365"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701" w:type="dxa"/>
            <w:tcBorders>
              <w:top w:val="nil"/>
              <w:left w:val="nil"/>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76" w:type="dxa"/>
            <w:tcBorders>
              <w:top w:val="nil"/>
              <w:left w:val="nil"/>
              <w:bottom w:val="single" w:sz="4" w:space="0" w:color="auto"/>
              <w:right w:val="single" w:sz="4" w:space="0" w:color="auto"/>
            </w:tcBorders>
            <w:shd w:val="clear" w:color="000000" w:fill="FFFFFF"/>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76"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c>
          <w:tcPr>
            <w:tcW w:w="1259" w:type="dxa"/>
            <w:tcBorders>
              <w:top w:val="nil"/>
              <w:left w:val="nil"/>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w:t>
            </w:r>
          </w:p>
        </w:tc>
      </w:tr>
    </w:tbl>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lang w:eastAsia="en-US"/>
        </w:rPr>
      </w:pPr>
    </w:p>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lang w:eastAsia="en-US"/>
        </w:rPr>
      </w:pPr>
    </w:p>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lang w:val="en-US" w:eastAsia="en-US"/>
        </w:rPr>
      </w:pPr>
    </w:p>
    <w:p w:rsidR="003C4DB9" w:rsidRPr="004125F3" w:rsidRDefault="003C4DB9" w:rsidP="00AB487E">
      <w:pPr>
        <w:widowControl/>
        <w:tabs>
          <w:tab w:val="left" w:pos="2674"/>
        </w:tabs>
        <w:autoSpaceDE/>
        <w:autoSpaceDN/>
        <w:adjustRightInd/>
        <w:ind w:firstLine="0"/>
        <w:jc w:val="left"/>
        <w:rPr>
          <w:rFonts w:ascii="Times New Roman" w:eastAsia="Calibri" w:hAnsi="Times New Roman" w:cs="Times New Roman"/>
          <w:sz w:val="22"/>
          <w:szCs w:val="22"/>
          <w:lang w:val="en-US" w:eastAsia="en-US"/>
        </w:rPr>
      </w:pPr>
    </w:p>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lang w:eastAsia="en-US"/>
        </w:rPr>
      </w:pPr>
    </w:p>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lang w:eastAsia="en-US"/>
        </w:rPr>
      </w:pPr>
    </w:p>
    <w:p w:rsidR="00AB487E" w:rsidRPr="004125F3" w:rsidRDefault="00AB487E" w:rsidP="00AB487E">
      <w:pPr>
        <w:widowControl/>
        <w:tabs>
          <w:tab w:val="left" w:pos="2674"/>
        </w:tabs>
        <w:autoSpaceDE/>
        <w:autoSpaceDN/>
        <w:adjustRightInd/>
        <w:ind w:firstLine="0"/>
        <w:jc w:val="right"/>
        <w:rPr>
          <w:rFonts w:ascii="Times New Roman" w:eastAsia="Calibri" w:hAnsi="Times New Roman" w:cs="Times New Roman"/>
          <w:sz w:val="28"/>
          <w:szCs w:val="28"/>
          <w:lang w:eastAsia="en-US"/>
        </w:rPr>
      </w:pPr>
      <w:r w:rsidRPr="004125F3">
        <w:rPr>
          <w:rFonts w:ascii="Times New Roman" w:eastAsia="Calibri" w:hAnsi="Times New Roman" w:cs="Times New Roman"/>
          <w:sz w:val="28"/>
          <w:szCs w:val="28"/>
          <w:lang w:eastAsia="en-US"/>
        </w:rPr>
        <w:lastRenderedPageBreak/>
        <w:t>Продолжение таблицы</w:t>
      </w:r>
    </w:p>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8"/>
          <w:szCs w:val="28"/>
          <w:lang w:eastAsia="en-US"/>
        </w:rPr>
      </w:pPr>
    </w:p>
    <w:tbl>
      <w:tblPr>
        <w:tblW w:w="15912" w:type="dxa"/>
        <w:tblInd w:w="-252" w:type="dxa"/>
        <w:tblLayout w:type="fixed"/>
        <w:tblLook w:val="04A0"/>
      </w:tblPr>
      <w:tblGrid>
        <w:gridCol w:w="568"/>
        <w:gridCol w:w="1352"/>
        <w:gridCol w:w="737"/>
        <w:gridCol w:w="805"/>
        <w:gridCol w:w="848"/>
        <w:gridCol w:w="851"/>
        <w:gridCol w:w="850"/>
        <w:gridCol w:w="709"/>
        <w:gridCol w:w="851"/>
        <w:gridCol w:w="850"/>
        <w:gridCol w:w="992"/>
        <w:gridCol w:w="851"/>
        <w:gridCol w:w="709"/>
        <w:gridCol w:w="1134"/>
        <w:gridCol w:w="992"/>
        <w:gridCol w:w="1134"/>
        <w:gridCol w:w="992"/>
        <w:gridCol w:w="687"/>
      </w:tblGrid>
      <w:tr w:rsidR="00AB487E" w:rsidRPr="004125F3" w:rsidTr="00D2702F">
        <w:trPr>
          <w:trHeight w:val="118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п/п</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межбюджетной субсидии</w:t>
            </w:r>
          </w:p>
        </w:tc>
        <w:tc>
          <w:tcPr>
            <w:tcW w:w="7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AB487E" w:rsidRPr="004125F3" w:rsidRDefault="00D2702F" w:rsidP="00DD6BE7">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Наименование государственной программы Оренбургской области</w:t>
            </w:r>
          </w:p>
        </w:tc>
        <w:tc>
          <w:tcPr>
            <w:tcW w:w="1653" w:type="dxa"/>
            <w:gridSpan w:val="2"/>
            <w:tcBorders>
              <w:top w:val="single" w:sz="4" w:space="0" w:color="auto"/>
              <w:left w:val="nil"/>
              <w:bottom w:val="single" w:sz="4" w:space="0" w:color="auto"/>
              <w:right w:val="single" w:sz="4" w:space="0" w:color="auto"/>
            </w:tcBorders>
            <w:shd w:val="clear" w:color="auto" w:fill="auto"/>
            <w:vAlign w:val="center"/>
          </w:tcPr>
          <w:p w:rsidR="00AB487E" w:rsidRPr="004125F3" w:rsidRDefault="00AB487E" w:rsidP="006B6DEB">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Реквизиты соглашения с </w:t>
            </w:r>
            <w:r w:rsidR="006B6DEB" w:rsidRPr="004125F3">
              <w:rPr>
                <w:rFonts w:ascii="Times New Roman" w:hAnsi="Times New Roman" w:cs="Times New Roman"/>
                <w:sz w:val="20"/>
                <w:szCs w:val="20"/>
              </w:rPr>
              <w:t>региональным</w:t>
            </w:r>
            <w:r w:rsidRPr="004125F3">
              <w:rPr>
                <w:rFonts w:ascii="Times New Roman" w:hAnsi="Times New Roman" w:cs="Times New Roman"/>
                <w:sz w:val="20"/>
                <w:szCs w:val="20"/>
              </w:rPr>
              <w:t xml:space="preserve"> органом исполнительной власти о предоставлении субсидии (далее – соглашение)</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Код бюджетной классификации (в соответствии с соглашением)</w:t>
            </w:r>
          </w:p>
        </w:tc>
        <w:tc>
          <w:tcPr>
            <w:tcW w:w="6946" w:type="dxa"/>
            <w:gridSpan w:val="8"/>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Сведения об объектах капитального строительства муниципальной собственности</w:t>
            </w:r>
            <w:r w:rsidRPr="004125F3">
              <w:rPr>
                <w:rFonts w:ascii="Times New Roman" w:hAnsi="Times New Roman" w:cs="Times New Roman"/>
                <w:sz w:val="20"/>
                <w:szCs w:val="20"/>
                <w:vertAlign w:val="superscript"/>
              </w:rPr>
              <w:t>*)</w:t>
            </w:r>
            <w:r w:rsidRPr="004125F3">
              <w:rPr>
                <w:rFonts w:ascii="Times New Roman" w:hAnsi="Times New Roman" w:cs="Times New Roman"/>
                <w:sz w:val="20"/>
                <w:szCs w:val="20"/>
              </w:rPr>
              <w:t xml:space="preserve"> </w:t>
            </w:r>
          </w:p>
          <w:p w:rsidR="00AB487E" w:rsidRPr="004125F3" w:rsidRDefault="00AB487E" w:rsidP="006B6DEB">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(заполняется только в отношении субсидий, предоставляемых на софинансирование капитальных вложений в объекты муниципальной собственности)</w:t>
            </w:r>
          </w:p>
        </w:tc>
        <w:tc>
          <w:tcPr>
            <w:tcW w:w="3118" w:type="dxa"/>
            <w:gridSpan w:val="3"/>
            <w:tcBorders>
              <w:top w:val="single" w:sz="4" w:space="0" w:color="auto"/>
              <w:left w:val="single" w:sz="4" w:space="0" w:color="auto"/>
              <w:bottom w:val="nil"/>
              <w:right w:val="single" w:sz="4" w:space="0" w:color="auto"/>
            </w:tcBorders>
            <w:shd w:val="clear" w:color="000000" w:fill="FFFFFF"/>
          </w:tcPr>
          <w:p w:rsidR="00AB487E" w:rsidRPr="004125F3" w:rsidRDefault="00AB487E"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Объем средств, подлежащих возврату в </w:t>
            </w:r>
            <w:r w:rsidR="006B6DEB" w:rsidRPr="004125F3">
              <w:rPr>
                <w:rFonts w:ascii="Times New Roman" w:hAnsi="Times New Roman" w:cs="Times New Roman"/>
                <w:sz w:val="20"/>
                <w:szCs w:val="20"/>
              </w:rPr>
              <w:t>обл</w:t>
            </w:r>
            <w:r w:rsidR="00D2702F" w:rsidRPr="004125F3">
              <w:rPr>
                <w:rFonts w:ascii="Times New Roman" w:hAnsi="Times New Roman" w:cs="Times New Roman"/>
                <w:sz w:val="20"/>
                <w:szCs w:val="20"/>
              </w:rPr>
              <w:t>астной</w:t>
            </w:r>
            <w:r w:rsidRPr="004125F3">
              <w:rPr>
                <w:rFonts w:ascii="Times New Roman" w:hAnsi="Times New Roman" w:cs="Times New Roman"/>
                <w:sz w:val="20"/>
                <w:szCs w:val="20"/>
              </w:rPr>
              <w:t xml:space="preserve"> бюджет в связи с допущенным нарушением </w:t>
            </w:r>
            <w:r w:rsidRPr="004125F3">
              <w:rPr>
                <w:rFonts w:ascii="Times New Roman" w:hAnsi="Times New Roman" w:cs="Times New Roman"/>
                <w:sz w:val="20"/>
                <w:szCs w:val="20"/>
              </w:rPr>
              <w:br/>
              <w:t xml:space="preserve">(тыс. рублей) </w:t>
            </w:r>
          </w:p>
          <w:p w:rsidR="00AB487E" w:rsidRPr="004125F3" w:rsidRDefault="00AB487E" w:rsidP="008113EA">
            <w:pPr>
              <w:widowControl/>
              <w:autoSpaceDE/>
              <w:autoSpaceDN/>
              <w:adjustRightInd/>
              <w:ind w:firstLine="0"/>
              <w:jc w:val="center"/>
              <w:rPr>
                <w:rFonts w:ascii="Times New Roman" w:hAnsi="Times New Roman" w:cs="Times New Roman"/>
                <w:sz w:val="20"/>
                <w:szCs w:val="20"/>
              </w:rPr>
            </w:pPr>
            <w:r w:rsidRPr="004125F3">
              <w:rPr>
                <w:rFonts w:ascii="Times New Roman" w:hAnsi="Times New Roman" w:cs="Times New Roman"/>
                <w:sz w:val="20"/>
                <w:szCs w:val="20"/>
              </w:rPr>
              <w:t>(заполняется по итогам отчетного года в отношении субсидий, результаты использования которых не достигнуты)</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Примечание </w:t>
            </w:r>
            <w:r w:rsidRPr="004125F3">
              <w:rPr>
                <w:rFonts w:ascii="Times New Roman" w:hAnsi="Times New Roman" w:cs="Times New Roman"/>
                <w:iCs/>
                <w:sz w:val="20"/>
                <w:szCs w:val="20"/>
              </w:rPr>
              <w:t>(заполняется при необходимости)</w:t>
            </w:r>
          </w:p>
        </w:tc>
      </w:tr>
      <w:tr w:rsidR="00AB487E" w:rsidRPr="004125F3" w:rsidTr="00D2702F">
        <w:trPr>
          <w:cantSplit/>
          <w:trHeight w:val="4371"/>
        </w:trPr>
        <w:tc>
          <w:tcPr>
            <w:tcW w:w="568"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737"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05" w:type="dxa"/>
            <w:tcBorders>
              <w:top w:val="nil"/>
              <w:left w:val="single" w:sz="4" w:space="0" w:color="auto"/>
              <w:bottom w:val="single" w:sz="4" w:space="0" w:color="auto"/>
              <w:right w:val="single" w:sz="4" w:space="0" w:color="auto"/>
            </w:tcBorders>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дата</w:t>
            </w:r>
          </w:p>
        </w:tc>
        <w:tc>
          <w:tcPr>
            <w:tcW w:w="848" w:type="dxa"/>
            <w:tcBorders>
              <w:top w:val="nil"/>
              <w:left w:val="single" w:sz="4" w:space="0" w:color="auto"/>
              <w:bottom w:val="single" w:sz="4" w:space="0" w:color="auto"/>
              <w:right w:val="single" w:sz="4" w:space="0" w:color="auto"/>
            </w:tcBorders>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rPr>
            </w:pPr>
            <w:r w:rsidRPr="004125F3">
              <w:rPr>
                <w:rFonts w:ascii="Times New Roman" w:hAnsi="Times New Roman" w:cs="Times New Roman"/>
                <w:sz w:val="22"/>
                <w:szCs w:val="22"/>
              </w:rPr>
              <w:t>номер</w:t>
            </w:r>
          </w:p>
        </w:tc>
        <w:tc>
          <w:tcPr>
            <w:tcW w:w="851" w:type="dxa"/>
            <w:vMerge/>
            <w:tcBorders>
              <w:top w:val="single" w:sz="4" w:space="0" w:color="auto"/>
              <w:left w:val="single" w:sz="4" w:space="0" w:color="auto"/>
              <w:bottom w:val="single" w:sz="4" w:space="0" w:color="000000"/>
              <w:right w:val="single" w:sz="4" w:space="0" w:color="auto"/>
            </w:tcBorders>
            <w:vAlign w:val="center"/>
          </w:tcPr>
          <w:p w:rsidR="00AB487E" w:rsidRPr="004125F3" w:rsidRDefault="00AB487E" w:rsidP="008113EA">
            <w:pPr>
              <w:widowControl/>
              <w:autoSpaceDE/>
              <w:autoSpaceDN/>
              <w:adjustRightInd/>
              <w:ind w:firstLine="0"/>
              <w:jc w:val="center"/>
              <w:rPr>
                <w:rFonts w:ascii="Times New Roman" w:hAnsi="Times New Roman" w:cs="Times New Roman"/>
              </w:rPr>
            </w:pPr>
          </w:p>
        </w:tc>
        <w:tc>
          <w:tcPr>
            <w:tcW w:w="850"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наименование мероприятия/объекта капитального строительства и его местонахождение (адрес)</w:t>
            </w:r>
          </w:p>
        </w:tc>
        <w:tc>
          <w:tcPr>
            <w:tcW w:w="709"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мощность объекта капитального строительства </w:t>
            </w:r>
            <w:r w:rsidRPr="004125F3">
              <w:rPr>
                <w:rFonts w:ascii="Times New Roman" w:hAnsi="Times New Roman" w:cs="Times New Roman"/>
                <w:sz w:val="20"/>
                <w:szCs w:val="20"/>
              </w:rPr>
              <w:br/>
              <w:t>(с указанием единиц измерения)</w:t>
            </w:r>
          </w:p>
        </w:tc>
        <w:tc>
          <w:tcPr>
            <w:tcW w:w="851"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плановый срок ввода объекта в эксплуатацию</w:t>
            </w:r>
          </w:p>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(месяц, год)</w:t>
            </w:r>
          </w:p>
        </w:tc>
        <w:tc>
          <w:tcPr>
            <w:tcW w:w="850"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фактический срок ввода объекта в эксплуатацию</w:t>
            </w:r>
          </w:p>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(месяц, год)</w:t>
            </w:r>
          </w:p>
        </w:tc>
        <w:tc>
          <w:tcPr>
            <w:tcW w:w="992"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стоимость объекта по утвержденной проектно-сметной документации</w:t>
            </w:r>
          </w:p>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(тыс. рублей)</w:t>
            </w:r>
          </w:p>
        </w:tc>
        <w:tc>
          <w:tcPr>
            <w:tcW w:w="851"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календарный год, за который указана стоимость объекта</w:t>
            </w:r>
          </w:p>
        </w:tc>
        <w:tc>
          <w:tcPr>
            <w:tcW w:w="709"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уровень технической готовности объекта </w:t>
            </w:r>
            <w:r w:rsidRPr="004125F3">
              <w:rPr>
                <w:rFonts w:ascii="Times New Roman" w:hAnsi="Times New Roman" w:cs="Times New Roman"/>
                <w:sz w:val="20"/>
                <w:szCs w:val="20"/>
              </w:rPr>
              <w:br/>
              <w:t>на отчетную дату (процентов)</w:t>
            </w:r>
          </w:p>
        </w:tc>
        <w:tc>
          <w:tcPr>
            <w:tcW w:w="1134" w:type="dxa"/>
            <w:tcBorders>
              <w:top w:val="single" w:sz="4" w:space="0" w:color="auto"/>
              <w:left w:val="nil"/>
              <w:bottom w:val="nil"/>
              <w:right w:val="single" w:sz="4" w:space="0" w:color="auto"/>
            </w:tcBorders>
            <w:shd w:val="clear" w:color="auto" w:fill="auto"/>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причины, по которым нарушен срок ввода объекта в эксплуатацию (при наличии указанных фактов)</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tcPr>
          <w:p w:rsidR="00AB487E" w:rsidRPr="004125F3" w:rsidRDefault="00AB487E" w:rsidP="008113EA">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для субсидий некапитального характера</w:t>
            </w:r>
          </w:p>
        </w:tc>
        <w:tc>
          <w:tcPr>
            <w:tcW w:w="1134" w:type="dxa"/>
            <w:tcBorders>
              <w:top w:val="single" w:sz="4" w:space="0" w:color="auto"/>
              <w:left w:val="nil"/>
              <w:bottom w:val="nil"/>
              <w:right w:val="single" w:sz="4" w:space="0" w:color="auto"/>
            </w:tcBorders>
            <w:shd w:val="clear" w:color="000000" w:fill="FFFFFF"/>
            <w:textDirection w:val="btLr"/>
            <w:vAlign w:val="center"/>
          </w:tcPr>
          <w:p w:rsidR="00AB487E" w:rsidRPr="004125F3" w:rsidRDefault="00AB487E" w:rsidP="006B6DEB">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для субсидий на капитальные вложения в объекты </w:t>
            </w:r>
            <w:r w:rsidR="006B6DEB" w:rsidRPr="004125F3">
              <w:rPr>
                <w:rFonts w:ascii="Times New Roman" w:hAnsi="Times New Roman" w:cs="Times New Roman"/>
                <w:sz w:val="20"/>
                <w:szCs w:val="20"/>
              </w:rPr>
              <w:t xml:space="preserve"> </w:t>
            </w:r>
            <w:r w:rsidRPr="004125F3">
              <w:rPr>
                <w:rFonts w:ascii="Times New Roman" w:hAnsi="Times New Roman" w:cs="Times New Roman"/>
                <w:sz w:val="20"/>
                <w:szCs w:val="20"/>
              </w:rPr>
              <w:t>муниципальной собственности</w:t>
            </w:r>
          </w:p>
        </w:tc>
        <w:tc>
          <w:tcPr>
            <w:tcW w:w="992" w:type="dxa"/>
            <w:tcBorders>
              <w:top w:val="single" w:sz="4" w:space="0" w:color="auto"/>
              <w:left w:val="nil"/>
              <w:bottom w:val="nil"/>
              <w:right w:val="single" w:sz="4" w:space="0" w:color="auto"/>
            </w:tcBorders>
            <w:shd w:val="clear" w:color="000000" w:fill="FFFFFF"/>
            <w:textDirection w:val="btLr"/>
            <w:vAlign w:val="center"/>
          </w:tcPr>
          <w:p w:rsidR="00AB487E" w:rsidRPr="004125F3" w:rsidRDefault="00AB487E" w:rsidP="006B6DEB">
            <w:pPr>
              <w:widowControl/>
              <w:autoSpaceDE/>
              <w:autoSpaceDN/>
              <w:adjustRightInd/>
              <w:ind w:left="113" w:right="113" w:firstLine="0"/>
              <w:jc w:val="center"/>
              <w:rPr>
                <w:rFonts w:ascii="Times New Roman" w:hAnsi="Times New Roman" w:cs="Times New Roman"/>
                <w:sz w:val="20"/>
                <w:szCs w:val="20"/>
              </w:rPr>
            </w:pPr>
            <w:r w:rsidRPr="004125F3">
              <w:rPr>
                <w:rFonts w:ascii="Times New Roman" w:hAnsi="Times New Roman" w:cs="Times New Roman"/>
                <w:sz w:val="20"/>
                <w:szCs w:val="20"/>
              </w:rPr>
              <w:t xml:space="preserve">дата возврата средств в </w:t>
            </w:r>
            <w:r w:rsidR="006B6DEB" w:rsidRPr="004125F3">
              <w:rPr>
                <w:rFonts w:ascii="Times New Roman" w:hAnsi="Times New Roman" w:cs="Times New Roman"/>
                <w:sz w:val="20"/>
                <w:szCs w:val="20"/>
              </w:rPr>
              <w:t>областной</w:t>
            </w:r>
            <w:r w:rsidRPr="004125F3">
              <w:rPr>
                <w:rFonts w:ascii="Times New Roman" w:hAnsi="Times New Roman" w:cs="Times New Roman"/>
                <w:sz w:val="20"/>
                <w:szCs w:val="20"/>
              </w:rPr>
              <w:t xml:space="preserve"> бюджет</w:t>
            </w:r>
          </w:p>
        </w:tc>
        <w:tc>
          <w:tcPr>
            <w:tcW w:w="687"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r>
      <w:tr w:rsidR="00AB487E" w:rsidRPr="004125F3" w:rsidTr="00D2702F">
        <w:trPr>
          <w:trHeight w:val="273"/>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1</w:t>
            </w:r>
          </w:p>
        </w:tc>
        <w:tc>
          <w:tcPr>
            <w:tcW w:w="1352"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p>
        </w:tc>
        <w:tc>
          <w:tcPr>
            <w:tcW w:w="737"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w:t>
            </w:r>
          </w:p>
        </w:tc>
        <w:tc>
          <w:tcPr>
            <w:tcW w:w="805"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4</w:t>
            </w:r>
          </w:p>
        </w:tc>
        <w:tc>
          <w:tcPr>
            <w:tcW w:w="848"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5</w:t>
            </w:r>
          </w:p>
        </w:tc>
        <w:tc>
          <w:tcPr>
            <w:tcW w:w="851" w:type="dxa"/>
            <w:tcBorders>
              <w:top w:val="nil"/>
              <w:left w:val="nil"/>
              <w:bottom w:val="single" w:sz="4" w:space="0" w:color="auto"/>
              <w:right w:val="single" w:sz="4" w:space="0" w:color="auto"/>
            </w:tcBorders>
            <w:shd w:val="clear" w:color="000000" w:fill="FFFFFF"/>
            <w:noWrap/>
            <w:vAlign w:val="center"/>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7</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AB487E"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w:t>
            </w:r>
            <w:r w:rsidR="0082586D" w:rsidRPr="004125F3">
              <w:rPr>
                <w:rFonts w:ascii="Times New Roman" w:hAnsi="Times New Roman" w:cs="Times New Roman"/>
                <w:sz w:val="22"/>
                <w:szCs w:val="22"/>
              </w:rPr>
              <w:t>8</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29</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31</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32</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34</w:t>
            </w:r>
          </w:p>
        </w:tc>
        <w:tc>
          <w:tcPr>
            <w:tcW w:w="992" w:type="dxa"/>
            <w:tcBorders>
              <w:top w:val="nil"/>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36</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AB487E" w:rsidRPr="004125F3" w:rsidRDefault="0082586D"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37</w:t>
            </w:r>
          </w:p>
        </w:tc>
        <w:tc>
          <w:tcPr>
            <w:tcW w:w="687" w:type="dxa"/>
            <w:tcBorders>
              <w:top w:val="nil"/>
              <w:left w:val="nil"/>
              <w:bottom w:val="single" w:sz="4" w:space="0" w:color="auto"/>
              <w:right w:val="single" w:sz="4" w:space="0" w:color="auto"/>
            </w:tcBorders>
            <w:shd w:val="clear" w:color="000000" w:fill="FFFFFF"/>
            <w:noWrap/>
            <w:vAlign w:val="center"/>
          </w:tcPr>
          <w:p w:rsidR="00AB487E" w:rsidRPr="004125F3" w:rsidRDefault="0082586D" w:rsidP="0082586D">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38</w:t>
            </w:r>
          </w:p>
        </w:tc>
      </w:tr>
      <w:tr w:rsidR="00AB487E" w:rsidRPr="004125F3" w:rsidTr="00D2702F">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1.</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Субсидия 1</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r>
      <w:tr w:rsidR="00AB487E" w:rsidRPr="004125F3" w:rsidTr="00D2702F">
        <w:trPr>
          <w:trHeight w:val="276"/>
        </w:trPr>
        <w:tc>
          <w:tcPr>
            <w:tcW w:w="568"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737"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48"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687" w:type="dxa"/>
            <w:vMerge/>
            <w:tcBorders>
              <w:top w:val="single" w:sz="4" w:space="0" w:color="auto"/>
              <w:left w:val="single" w:sz="4" w:space="0" w:color="auto"/>
              <w:bottom w:val="single" w:sz="4" w:space="0" w:color="auto"/>
              <w:right w:val="single" w:sz="4" w:space="0" w:color="auto"/>
            </w:tcBorders>
          </w:tcPr>
          <w:p w:rsidR="00AB487E" w:rsidRPr="004125F3" w:rsidRDefault="00AB487E" w:rsidP="008113EA">
            <w:pPr>
              <w:widowControl/>
              <w:autoSpaceDE/>
              <w:autoSpaceDN/>
              <w:adjustRightInd/>
              <w:ind w:firstLine="0"/>
              <w:jc w:val="left"/>
              <w:rPr>
                <w:rFonts w:ascii="Times New Roman" w:hAnsi="Times New Roman" w:cs="Times New Roman"/>
              </w:rPr>
            </w:pPr>
          </w:p>
        </w:tc>
      </w:tr>
      <w:tr w:rsidR="00AB487E" w:rsidRPr="004125F3" w:rsidTr="00D2702F">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3C4DB9" w:rsidP="008113EA">
            <w:pPr>
              <w:widowControl/>
              <w:autoSpaceDE/>
              <w:autoSpaceDN/>
              <w:adjustRightInd/>
              <w:ind w:firstLine="0"/>
              <w:jc w:val="center"/>
              <w:rPr>
                <w:rFonts w:ascii="Times New Roman" w:hAnsi="Times New Roman" w:cs="Times New Roman"/>
                <w:lang w:val="en-US"/>
              </w:rPr>
            </w:pPr>
            <w:r w:rsidRPr="004125F3">
              <w:rPr>
                <w:rFonts w:ascii="Times New Roman" w:hAnsi="Times New Roman" w:cs="Times New Roman"/>
                <w:sz w:val="22"/>
                <w:szCs w:val="22"/>
                <w:lang w:val="en-US"/>
              </w:rPr>
              <w:t>N.</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left"/>
              <w:rPr>
                <w:rFonts w:ascii="Times New Roman" w:hAnsi="Times New Roman" w:cs="Times New Roman"/>
              </w:rPr>
            </w:pPr>
            <w:r w:rsidRPr="004125F3">
              <w:rPr>
                <w:rFonts w:ascii="Times New Roman" w:hAnsi="Times New Roman" w:cs="Times New Roman"/>
                <w:sz w:val="22"/>
                <w:szCs w:val="22"/>
              </w:rPr>
              <w:t xml:space="preserve">Субсидия </w:t>
            </w:r>
            <w:r w:rsidRPr="004125F3">
              <w:rPr>
                <w:rFonts w:ascii="Times New Roman" w:hAnsi="Times New Roman" w:cs="Times New Roman"/>
                <w:sz w:val="22"/>
                <w:szCs w:val="22"/>
                <w:lang w:val="en-US"/>
              </w:rPr>
              <w:t>n</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B487E" w:rsidRPr="004125F3" w:rsidRDefault="00AB487E" w:rsidP="008113EA">
            <w:pPr>
              <w:widowControl/>
              <w:autoSpaceDE/>
              <w:autoSpaceDN/>
              <w:adjustRightInd/>
              <w:ind w:firstLine="0"/>
              <w:jc w:val="center"/>
              <w:rPr>
                <w:rFonts w:ascii="Times New Roman" w:hAnsi="Times New Roman" w:cs="Times New Roman"/>
              </w:rPr>
            </w:pPr>
            <w:r w:rsidRPr="004125F3">
              <w:rPr>
                <w:rFonts w:ascii="Times New Roman" w:hAnsi="Times New Roman" w:cs="Times New Roman"/>
                <w:sz w:val="22"/>
                <w:szCs w:val="22"/>
              </w:rPr>
              <w:t> </w:t>
            </w:r>
          </w:p>
        </w:tc>
      </w:tr>
      <w:tr w:rsidR="00AB487E" w:rsidRPr="004125F3" w:rsidTr="00D2702F">
        <w:trPr>
          <w:trHeight w:val="499"/>
        </w:trPr>
        <w:tc>
          <w:tcPr>
            <w:tcW w:w="568"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c>
          <w:tcPr>
            <w:tcW w:w="687" w:type="dxa"/>
            <w:vMerge/>
            <w:tcBorders>
              <w:top w:val="single" w:sz="4" w:space="0" w:color="auto"/>
              <w:left w:val="single" w:sz="4" w:space="0" w:color="auto"/>
              <w:bottom w:val="single" w:sz="4" w:space="0" w:color="auto"/>
              <w:right w:val="single" w:sz="4" w:space="0" w:color="auto"/>
            </w:tcBorders>
            <w:vAlign w:val="center"/>
          </w:tcPr>
          <w:p w:rsidR="00AB487E" w:rsidRPr="004125F3" w:rsidRDefault="00AB487E" w:rsidP="008113EA">
            <w:pPr>
              <w:widowControl/>
              <w:autoSpaceDE/>
              <w:autoSpaceDN/>
              <w:adjustRightInd/>
              <w:ind w:firstLine="0"/>
              <w:jc w:val="left"/>
              <w:rPr>
                <w:rFonts w:ascii="Times New Roman" w:hAnsi="Times New Roman" w:cs="Times New Roman"/>
              </w:rPr>
            </w:pPr>
          </w:p>
        </w:tc>
      </w:tr>
    </w:tbl>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vertAlign w:val="superscript"/>
          <w:lang w:eastAsia="en-US"/>
        </w:rPr>
      </w:pPr>
    </w:p>
    <w:p w:rsidR="00AB487E" w:rsidRPr="004125F3" w:rsidRDefault="00AB487E" w:rsidP="00AB487E">
      <w:pPr>
        <w:widowControl/>
        <w:tabs>
          <w:tab w:val="left" w:pos="2674"/>
        </w:tabs>
        <w:autoSpaceDE/>
        <w:autoSpaceDN/>
        <w:adjustRightInd/>
        <w:ind w:firstLine="0"/>
        <w:jc w:val="left"/>
        <w:rPr>
          <w:rFonts w:ascii="Times New Roman" w:eastAsia="Calibri" w:hAnsi="Times New Roman" w:cs="Times New Roman"/>
          <w:sz w:val="22"/>
          <w:szCs w:val="22"/>
          <w:lang w:eastAsia="en-US"/>
        </w:rPr>
      </w:pPr>
      <w:r w:rsidRPr="004125F3">
        <w:rPr>
          <w:rFonts w:ascii="Times New Roman" w:eastAsia="Calibri" w:hAnsi="Times New Roman" w:cs="Times New Roman"/>
          <w:sz w:val="22"/>
          <w:szCs w:val="22"/>
          <w:vertAlign w:val="superscript"/>
          <w:lang w:eastAsia="en-US"/>
        </w:rPr>
        <w:t>*)</w:t>
      </w:r>
      <w:r w:rsidRPr="004125F3">
        <w:rPr>
          <w:rFonts w:ascii="Times New Roman" w:eastAsia="Calibri" w:hAnsi="Times New Roman" w:cs="Times New Roman"/>
          <w:sz w:val="22"/>
          <w:szCs w:val="22"/>
          <w:lang w:eastAsia="en-US"/>
        </w:rPr>
        <w:t xml:space="preserve"> Информация приводится раздельно по каждому объекту капитального строительства</w:t>
      </w:r>
    </w:p>
    <w:p w:rsidR="00772AB0" w:rsidRPr="004125F3" w:rsidRDefault="00772AB0" w:rsidP="00AB487E">
      <w:pPr>
        <w:pStyle w:val="ConsPlusNormal"/>
        <w:jc w:val="right"/>
        <w:outlineLvl w:val="1"/>
        <w:rPr>
          <w:rFonts w:ascii="Times New Roman" w:hAnsi="Times New Roman" w:cs="Times New Roman"/>
          <w:sz w:val="28"/>
          <w:szCs w:val="28"/>
        </w:rPr>
        <w:sectPr w:rsidR="00772AB0" w:rsidRPr="004125F3" w:rsidSect="00772AB0">
          <w:pgSz w:w="16838" w:h="11905" w:orient="landscape"/>
          <w:pgMar w:top="1418" w:right="1134" w:bottom="851" w:left="1134" w:header="0" w:footer="0" w:gutter="0"/>
          <w:cols w:space="720"/>
          <w:titlePg/>
        </w:sectPr>
      </w:pPr>
    </w:p>
    <w:p w:rsidR="00F643C0" w:rsidRPr="004125F3" w:rsidRDefault="00F643C0" w:rsidP="00F643C0">
      <w:pPr>
        <w:tabs>
          <w:tab w:val="left" w:pos="4820"/>
        </w:tabs>
        <w:ind w:left="5103" w:firstLine="0"/>
        <w:outlineLvl w:val="1"/>
        <w:rPr>
          <w:rFonts w:ascii="Times New Roman" w:hAnsi="Times New Roman" w:cs="Times New Roman"/>
          <w:sz w:val="28"/>
        </w:rPr>
      </w:pPr>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8</w:t>
      </w:r>
    </w:p>
    <w:p w:rsidR="00F643C0" w:rsidRPr="004125F3" w:rsidRDefault="00F643C0" w:rsidP="00F643C0">
      <w:pPr>
        <w:tabs>
          <w:tab w:val="left" w:pos="4820"/>
        </w:tabs>
        <w:ind w:left="5103" w:firstLine="0"/>
        <w:jc w:val="left"/>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rPr>
          <w:rFonts w:ascii="Times New Roman" w:hAnsi="Times New Roman" w:cs="Times New Roman"/>
          <w:sz w:val="28"/>
          <w:szCs w:val="28"/>
        </w:rPr>
      </w:pPr>
      <w:bookmarkStart w:id="10" w:name="P2096"/>
      <w:bookmarkEnd w:id="10"/>
      <w:r w:rsidRPr="004125F3">
        <w:rPr>
          <w:rFonts w:ascii="Times New Roman" w:hAnsi="Times New Roman" w:cs="Times New Roman"/>
          <w:sz w:val="28"/>
          <w:szCs w:val="28"/>
        </w:rPr>
        <w:t>Методика</w:t>
      </w:r>
    </w:p>
    <w:p w:rsidR="00767344" w:rsidRPr="004125F3" w:rsidRDefault="00AB487E" w:rsidP="00767344">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 xml:space="preserve">оценки эффективности реализации </w:t>
      </w:r>
      <w:r w:rsidR="00F37495"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w:t>
      </w:r>
      <w:r w:rsidR="00767344" w:rsidRPr="004125F3">
        <w:rPr>
          <w:rFonts w:ascii="Times New Roman" w:hAnsi="Times New Roman" w:cs="Times New Roman"/>
          <w:sz w:val="28"/>
          <w:szCs w:val="28"/>
        </w:rPr>
        <w:t xml:space="preserve"> </w:t>
      </w:r>
      <w:r w:rsidRPr="004125F3">
        <w:rPr>
          <w:rFonts w:ascii="Times New Roman" w:hAnsi="Times New Roman" w:cs="Times New Roman"/>
          <w:sz w:val="28"/>
          <w:szCs w:val="28"/>
        </w:rPr>
        <w:t>программ</w:t>
      </w:r>
    </w:p>
    <w:p w:rsidR="00AB487E" w:rsidRPr="004125F3" w:rsidRDefault="00AB487E" w:rsidP="00767344">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 xml:space="preserve"> </w:t>
      </w: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 Общие положения</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1. Оценка эффективности реализации </w:t>
      </w:r>
      <w:r w:rsidR="00F37495"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программ  про</w:t>
      </w:r>
      <w:r w:rsidR="00767344" w:rsidRPr="004125F3">
        <w:rPr>
          <w:rFonts w:ascii="Times New Roman" w:hAnsi="Times New Roman" w:cs="Times New Roman"/>
          <w:sz w:val="28"/>
          <w:szCs w:val="28"/>
        </w:rPr>
        <w:t>из</w:t>
      </w:r>
      <w:r w:rsidRPr="004125F3">
        <w:rPr>
          <w:rFonts w:ascii="Times New Roman" w:hAnsi="Times New Roman" w:cs="Times New Roman"/>
          <w:sz w:val="28"/>
          <w:szCs w:val="28"/>
        </w:rPr>
        <w:t xml:space="preserve">водится ежегодно. При проведении такой оценки учитывается редакция </w:t>
      </w:r>
      <w:r w:rsidR="00F37495"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ной программы, действующая на 31 декабря отчетного года.</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2. Оценка эффективности </w:t>
      </w:r>
      <w:r w:rsidR="00F37495"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производится с учетом оценки:</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степени достижения цели</w:t>
      </w:r>
      <w:r w:rsidR="00767344" w:rsidRPr="004125F3">
        <w:rPr>
          <w:rFonts w:ascii="Times New Roman" w:hAnsi="Times New Roman" w:cs="Times New Roman"/>
          <w:sz w:val="28"/>
          <w:szCs w:val="28"/>
        </w:rPr>
        <w:t xml:space="preserve"> </w:t>
      </w:r>
      <w:r w:rsidRPr="004125F3">
        <w:rPr>
          <w:rFonts w:ascii="Times New Roman" w:hAnsi="Times New Roman" w:cs="Times New Roman"/>
          <w:sz w:val="28"/>
          <w:szCs w:val="28"/>
        </w:rPr>
        <w:t>(</w:t>
      </w:r>
      <w:r w:rsidR="00767344" w:rsidRPr="004125F3">
        <w:rPr>
          <w:rFonts w:ascii="Times New Roman" w:hAnsi="Times New Roman" w:cs="Times New Roman"/>
          <w:sz w:val="28"/>
          <w:szCs w:val="28"/>
        </w:rPr>
        <w:t>цел</w:t>
      </w:r>
      <w:r w:rsidRPr="004125F3">
        <w:rPr>
          <w:rFonts w:ascii="Times New Roman" w:hAnsi="Times New Roman" w:cs="Times New Roman"/>
          <w:sz w:val="28"/>
          <w:szCs w:val="28"/>
        </w:rPr>
        <w:t xml:space="preserve">ей) </w:t>
      </w:r>
      <w:r w:rsidR="00F37495" w:rsidRPr="004125F3">
        <w:rPr>
          <w:rFonts w:ascii="Times New Roman" w:hAnsi="Times New Roman" w:cs="Times New Roman"/>
          <w:sz w:val="28"/>
          <w:szCs w:val="28"/>
        </w:rPr>
        <w:t>муниципальной</w:t>
      </w:r>
      <w:r w:rsidR="00767344"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решение задач структурных элементов </w:t>
      </w:r>
      <w:r w:rsidR="00F37495"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достижения результатов их реализации (далее – оценка степени реализации структурных элементов);</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степени соответствия произведенных затрат запланированным затратам;</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эффективности использования средств </w:t>
      </w:r>
      <w:r w:rsidR="00767344" w:rsidRPr="004125F3">
        <w:rPr>
          <w:rFonts w:ascii="Times New Roman" w:hAnsi="Times New Roman" w:cs="Times New Roman"/>
          <w:sz w:val="28"/>
          <w:szCs w:val="28"/>
        </w:rPr>
        <w:t xml:space="preserve">местного </w:t>
      </w:r>
      <w:r w:rsidRPr="004125F3">
        <w:rPr>
          <w:rFonts w:ascii="Times New Roman" w:hAnsi="Times New Roman" w:cs="Times New Roman"/>
          <w:sz w:val="28"/>
          <w:szCs w:val="28"/>
        </w:rPr>
        <w:t>бюджета.</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3. Оценка эффективности реализации </w:t>
      </w:r>
      <w:r w:rsidR="00F37495"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осуществляется в два этапа.</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3.1. На первом этапе осуществляется оценка эффективности реализации структурных элементов, которая определяется с учетом оценки степени реализации задачи структурного элемента, степени соответствия затрат запланированному уровню и эффективности использования средств </w:t>
      </w:r>
      <w:r w:rsidR="00DD6BE7" w:rsidRPr="004125F3">
        <w:rPr>
          <w:rFonts w:ascii="Times New Roman" w:hAnsi="Times New Roman" w:cs="Times New Roman"/>
          <w:sz w:val="28"/>
          <w:szCs w:val="28"/>
        </w:rPr>
        <w:t>местн</w:t>
      </w:r>
      <w:r w:rsidRPr="004125F3">
        <w:rPr>
          <w:rFonts w:ascii="Times New Roman" w:hAnsi="Times New Roman" w:cs="Times New Roman"/>
          <w:sz w:val="28"/>
          <w:szCs w:val="28"/>
        </w:rPr>
        <w:t>ого бюджета.</w:t>
      </w:r>
    </w:p>
    <w:p w:rsidR="00AB487E" w:rsidRPr="004125F3" w:rsidRDefault="00AB487E" w:rsidP="00F3749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3.2. На втором этапе осуществляется оценка эффективности реализации </w:t>
      </w:r>
      <w:r w:rsidR="00F37495" w:rsidRPr="004125F3">
        <w:rPr>
          <w:rFonts w:ascii="Times New Roman" w:hAnsi="Times New Roman" w:cs="Times New Roman"/>
          <w:sz w:val="28"/>
          <w:szCs w:val="28"/>
        </w:rPr>
        <w:t>муниципальной</w:t>
      </w:r>
      <w:r w:rsidR="00B37868"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 которая определяется с учетом оценки степени достижения цели</w:t>
      </w:r>
      <w:r w:rsidR="00B37868" w:rsidRPr="004125F3">
        <w:rPr>
          <w:rFonts w:ascii="Times New Roman" w:hAnsi="Times New Roman" w:cs="Times New Roman"/>
          <w:sz w:val="28"/>
          <w:szCs w:val="28"/>
        </w:rPr>
        <w:t xml:space="preserve"> </w:t>
      </w:r>
      <w:r w:rsidRPr="004125F3">
        <w:rPr>
          <w:rFonts w:ascii="Times New Roman" w:hAnsi="Times New Roman" w:cs="Times New Roman"/>
          <w:sz w:val="28"/>
          <w:szCs w:val="28"/>
        </w:rPr>
        <w:t>(</w:t>
      </w:r>
      <w:r w:rsidR="00B37868" w:rsidRPr="004125F3">
        <w:rPr>
          <w:rFonts w:ascii="Times New Roman" w:hAnsi="Times New Roman" w:cs="Times New Roman"/>
          <w:sz w:val="28"/>
          <w:szCs w:val="28"/>
        </w:rPr>
        <w:t>цел</w:t>
      </w:r>
      <w:r w:rsidRPr="004125F3">
        <w:rPr>
          <w:rFonts w:ascii="Times New Roman" w:hAnsi="Times New Roman" w:cs="Times New Roman"/>
          <w:sz w:val="28"/>
          <w:szCs w:val="28"/>
        </w:rPr>
        <w:t xml:space="preserve">ей) </w:t>
      </w:r>
      <w:r w:rsidR="00F37495"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эффективности реализации структурных элементов.</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II. Оценка степени реализации структурных элементов</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DD6BE7"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AB487E" w:rsidRPr="004125F3">
        <w:rPr>
          <w:rFonts w:ascii="Times New Roman" w:hAnsi="Times New Roman" w:cs="Times New Roman"/>
          <w:sz w:val="28"/>
          <w:szCs w:val="28"/>
        </w:rPr>
        <w:t xml:space="preserve">. Степень реализации структурных элементов </w:t>
      </w:r>
      <w:r w:rsidR="00F37495" w:rsidRPr="004125F3">
        <w:rPr>
          <w:rFonts w:ascii="Times New Roman" w:hAnsi="Times New Roman" w:cs="Times New Roman"/>
          <w:sz w:val="28"/>
          <w:szCs w:val="28"/>
        </w:rPr>
        <w:t xml:space="preserve">муниципальной </w:t>
      </w:r>
      <w:r w:rsidR="00AB487E" w:rsidRPr="004125F3">
        <w:rPr>
          <w:rFonts w:ascii="Times New Roman" w:hAnsi="Times New Roman" w:cs="Times New Roman"/>
          <w:sz w:val="28"/>
          <w:szCs w:val="28"/>
        </w:rPr>
        <w:t>программы (СР</w:t>
      </w:r>
      <w:r w:rsidR="00AB487E" w:rsidRPr="004125F3">
        <w:rPr>
          <w:rFonts w:ascii="Times New Roman" w:hAnsi="Times New Roman" w:cs="Times New Roman"/>
          <w:sz w:val="28"/>
          <w:szCs w:val="28"/>
          <w:vertAlign w:val="subscript"/>
        </w:rPr>
        <w:t>сэ</w:t>
      </w:r>
      <w:r w:rsidR="00AB487E" w:rsidRPr="004125F3">
        <w:rPr>
          <w:rFonts w:ascii="Times New Roman" w:hAnsi="Times New Roman" w:cs="Times New Roman"/>
          <w:sz w:val="28"/>
          <w:szCs w:val="28"/>
        </w:rPr>
        <w:t xml:space="preserve">) (далее – степень реализации структурного элемента) рассчитывается как среднее арифметическое степеней реализации каждой задачи структурного элемента </w:t>
      </w:r>
      <w:r w:rsidR="00F37495" w:rsidRPr="004125F3">
        <w:rPr>
          <w:rFonts w:ascii="Times New Roman" w:hAnsi="Times New Roman" w:cs="Times New Roman"/>
          <w:sz w:val="28"/>
          <w:szCs w:val="28"/>
        </w:rPr>
        <w:t>муниципальной</w:t>
      </w:r>
      <w:r w:rsidR="00B37868" w:rsidRPr="004125F3">
        <w:rPr>
          <w:rFonts w:ascii="Times New Roman" w:hAnsi="Times New Roman" w:cs="Times New Roman"/>
          <w:sz w:val="28"/>
          <w:szCs w:val="28"/>
        </w:rPr>
        <w:t xml:space="preserve"> программы</w:t>
      </w:r>
      <w:r w:rsidR="00AB487E" w:rsidRPr="004125F3">
        <w:rPr>
          <w:rFonts w:ascii="Times New Roman" w:hAnsi="Times New Roman" w:cs="Times New Roman"/>
          <w:sz w:val="28"/>
          <w:szCs w:val="28"/>
        </w:rPr>
        <w:t>.</w:t>
      </w:r>
    </w:p>
    <w:p w:rsidR="00AB487E" w:rsidRPr="004125F3" w:rsidRDefault="00DD6BE7"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5</w:t>
      </w:r>
      <w:r w:rsidR="00AB487E" w:rsidRPr="004125F3">
        <w:rPr>
          <w:rFonts w:ascii="Times New Roman" w:hAnsi="Times New Roman" w:cs="Times New Roman"/>
          <w:sz w:val="28"/>
          <w:szCs w:val="28"/>
        </w:rPr>
        <w:t>. Степень реализации задачи структурного элемента рассчитывается по следующей формуле:</w:t>
      </w:r>
    </w:p>
    <w:p w:rsidR="00AB487E" w:rsidRPr="004125F3" w:rsidRDefault="00AB487E" w:rsidP="00B37868">
      <w:pPr>
        <w:pStyle w:val="ConsPlusNormal"/>
        <w:jc w:val="both"/>
        <w:rPr>
          <w:rFonts w:ascii="Times New Roman" w:hAnsi="Times New Roman" w:cs="Times New Roman"/>
          <w:sz w:val="28"/>
          <w:szCs w:val="28"/>
        </w:rPr>
      </w:pPr>
    </w:p>
    <w:p w:rsidR="00AB487E" w:rsidRPr="004125F3" w:rsidRDefault="00AB487E" w:rsidP="00B37868">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П</w:t>
      </w:r>
      <w:r w:rsidRPr="004125F3">
        <w:rPr>
          <w:rFonts w:ascii="Times New Roman" w:hAnsi="Times New Roman" w:cs="Times New Roman"/>
          <w:sz w:val="28"/>
          <w:szCs w:val="28"/>
          <w:vertAlign w:val="subscript"/>
        </w:rPr>
        <w:t>в</w:t>
      </w:r>
      <w:r w:rsidRPr="004125F3">
        <w:rPr>
          <w:rFonts w:ascii="Times New Roman" w:hAnsi="Times New Roman" w:cs="Times New Roman"/>
          <w:sz w:val="28"/>
          <w:szCs w:val="28"/>
        </w:rPr>
        <w:t xml:space="preserve"> / П, где:</w:t>
      </w:r>
    </w:p>
    <w:p w:rsidR="00AB487E" w:rsidRPr="004125F3" w:rsidRDefault="00AB487E" w:rsidP="00B37868">
      <w:pPr>
        <w:pStyle w:val="ConsPlusNormal"/>
        <w:jc w:val="both"/>
        <w:rPr>
          <w:rFonts w:ascii="Times New Roman" w:hAnsi="Times New Roman" w:cs="Times New Roman"/>
          <w:sz w:val="28"/>
          <w:szCs w:val="28"/>
        </w:rPr>
      </w:pP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lastRenderedPageBreak/>
        <w:t>СР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степень реализации i-ой задачи структурного элемента;</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в</w:t>
      </w:r>
      <w:r w:rsidRPr="004125F3">
        <w:rPr>
          <w:rFonts w:ascii="Times New Roman" w:hAnsi="Times New Roman" w:cs="Times New Roman"/>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 – количество результатов i-ой задачи структурного элемента основного мероприятия.</w:t>
      </w:r>
    </w:p>
    <w:p w:rsidR="00AB487E" w:rsidRPr="004125F3" w:rsidRDefault="00AB487E" w:rsidP="00F37495">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III. Оценка степени соответствия произведенных затрат</w:t>
      </w: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запланированным затратам</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DD6BE7"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6</w:t>
      </w:r>
      <w:r w:rsidR="00AB487E" w:rsidRPr="004125F3">
        <w:rPr>
          <w:rFonts w:ascii="Times New Roman" w:hAnsi="Times New Roman" w:cs="Times New Roman"/>
          <w:sz w:val="28"/>
          <w:szCs w:val="28"/>
        </w:rPr>
        <w:t xml:space="preserve">. Степень соответствия произведенных затрат запланированным затратам рассчитывается для каждого структурного элемента </w:t>
      </w:r>
      <w:r w:rsidR="00F37495"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w:t>
      </w:r>
    </w:p>
    <w:p w:rsidR="00AB487E" w:rsidRPr="004125F3" w:rsidRDefault="00DD6BE7"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6.</w:t>
      </w:r>
      <w:r w:rsidR="00AB487E" w:rsidRPr="004125F3">
        <w:rPr>
          <w:rFonts w:ascii="Times New Roman" w:hAnsi="Times New Roman" w:cs="Times New Roman"/>
          <w:sz w:val="28"/>
          <w:szCs w:val="28"/>
        </w:rPr>
        <w:t>1. Степень соответствия произведенных затрат запланированным затратам структурного элемента, не содержащего мероприятия (результаты), осуществляемые за счет поступивших из</w:t>
      </w:r>
      <w:r w:rsidR="00B37868" w:rsidRPr="004125F3">
        <w:rPr>
          <w:rFonts w:ascii="Times New Roman" w:hAnsi="Times New Roman" w:cs="Times New Roman"/>
          <w:sz w:val="28"/>
          <w:szCs w:val="28"/>
        </w:rPr>
        <w:t xml:space="preserve"> </w:t>
      </w:r>
      <w:r w:rsidR="00577583">
        <w:rPr>
          <w:rFonts w:ascii="Times New Roman" w:hAnsi="Times New Roman" w:cs="Times New Roman"/>
          <w:sz w:val="28"/>
          <w:szCs w:val="28"/>
        </w:rPr>
        <w:t>вышестоящих</w:t>
      </w:r>
      <w:r w:rsidR="00AB487E" w:rsidRPr="004125F3">
        <w:rPr>
          <w:rFonts w:ascii="Times New Roman" w:hAnsi="Times New Roman" w:cs="Times New Roman"/>
          <w:sz w:val="28"/>
          <w:szCs w:val="28"/>
        </w:rPr>
        <w:t xml:space="preserve"> бюджет</w:t>
      </w:r>
      <w:r w:rsidR="00B37868" w:rsidRPr="004125F3">
        <w:rPr>
          <w:rFonts w:ascii="Times New Roman" w:hAnsi="Times New Roman" w:cs="Times New Roman"/>
          <w:sz w:val="28"/>
          <w:szCs w:val="28"/>
        </w:rPr>
        <w:t>ов</w:t>
      </w:r>
      <w:r w:rsidR="00AB487E" w:rsidRPr="004125F3">
        <w:rPr>
          <w:rFonts w:ascii="Times New Roman" w:hAnsi="Times New Roman" w:cs="Times New Roman"/>
          <w:sz w:val="28"/>
          <w:szCs w:val="28"/>
        </w:rPr>
        <w:t xml:space="preserve"> межбюджетных трансфертов,</w:t>
      </w:r>
      <w:r w:rsidR="004F3377" w:rsidRPr="004125F3">
        <w:rPr>
          <w:rFonts w:ascii="Times New Roman" w:hAnsi="Times New Roman" w:cs="Times New Roman"/>
          <w:sz w:val="28"/>
          <w:szCs w:val="28"/>
        </w:rPr>
        <w:t xml:space="preserve"> имеющих целевое назначение,</w:t>
      </w:r>
      <w:r w:rsidR="00AB487E" w:rsidRPr="004125F3">
        <w:rPr>
          <w:rFonts w:ascii="Times New Roman" w:hAnsi="Times New Roman" w:cs="Times New Roman"/>
          <w:sz w:val="28"/>
          <w:szCs w:val="28"/>
        </w:rPr>
        <w:t xml:space="preserve"> рассчитывается по следующей формуле:</w:t>
      </w:r>
    </w:p>
    <w:p w:rsidR="00AB487E" w:rsidRPr="004125F3" w:rsidRDefault="00AB487E" w:rsidP="00B37868">
      <w:pPr>
        <w:pStyle w:val="ConsPlusNormal"/>
        <w:jc w:val="both"/>
        <w:rPr>
          <w:rFonts w:ascii="Times New Roman" w:hAnsi="Times New Roman" w:cs="Times New Roman"/>
          <w:sz w:val="28"/>
          <w:szCs w:val="28"/>
        </w:rPr>
      </w:pPr>
    </w:p>
    <w:p w:rsidR="00AB487E" w:rsidRPr="004125F3" w:rsidRDefault="00AB487E" w:rsidP="00B37868">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где:</w:t>
      </w:r>
    </w:p>
    <w:p w:rsidR="00AB487E" w:rsidRPr="004125F3" w:rsidRDefault="00AB487E" w:rsidP="00B37868">
      <w:pPr>
        <w:pStyle w:val="ConsPlusNormal"/>
        <w:jc w:val="both"/>
        <w:rPr>
          <w:rFonts w:ascii="Times New Roman" w:hAnsi="Times New Roman" w:cs="Times New Roman"/>
          <w:sz w:val="28"/>
          <w:szCs w:val="28"/>
        </w:rPr>
      </w:pP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степень соответствия произведенных затрат запланированным затратам;</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предусмотренные </w:t>
      </w:r>
      <w:r w:rsidR="00F37495"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программой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w:t>
      </w:r>
      <w:r w:rsidR="00F37495"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финансов);</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фактически произведенные кассовые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w:t>
      </w:r>
      <w:r w:rsidR="00F37495" w:rsidRPr="004125F3">
        <w:rPr>
          <w:rFonts w:ascii="Times New Roman" w:hAnsi="Times New Roman" w:cs="Times New Roman"/>
          <w:sz w:val="28"/>
          <w:szCs w:val="28"/>
        </w:rPr>
        <w:t>муниципальн</w:t>
      </w:r>
      <w:r w:rsidR="004F3377" w:rsidRPr="004125F3">
        <w:rPr>
          <w:rFonts w:ascii="Times New Roman" w:hAnsi="Times New Roman" w:cs="Times New Roman"/>
          <w:sz w:val="28"/>
          <w:szCs w:val="28"/>
        </w:rPr>
        <w:t>ых</w:t>
      </w:r>
      <w:r w:rsidR="00F37495" w:rsidRPr="004125F3">
        <w:rPr>
          <w:rFonts w:ascii="Times New Roman" w:hAnsi="Times New Roman" w:cs="Times New Roman"/>
          <w:sz w:val="28"/>
          <w:szCs w:val="28"/>
        </w:rPr>
        <w:t xml:space="preserve"> </w:t>
      </w:r>
      <w:r w:rsidRPr="004125F3">
        <w:rPr>
          <w:rFonts w:ascii="Times New Roman" w:hAnsi="Times New Roman" w:cs="Times New Roman"/>
          <w:sz w:val="28"/>
          <w:szCs w:val="28"/>
        </w:rPr>
        <w:t xml:space="preserve"> финансов).</w:t>
      </w:r>
    </w:p>
    <w:p w:rsidR="00AB487E" w:rsidRPr="004125F3" w:rsidRDefault="00DD6BE7"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6</w:t>
      </w:r>
      <w:r w:rsidR="00AB487E" w:rsidRPr="004125F3">
        <w:rPr>
          <w:rFonts w:ascii="Times New Roman" w:hAnsi="Times New Roman" w:cs="Times New Roman"/>
          <w:sz w:val="28"/>
          <w:szCs w:val="28"/>
        </w:rPr>
        <w:t xml:space="preserve">.2. 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w:t>
      </w:r>
      <w:r w:rsidR="00577583">
        <w:rPr>
          <w:rFonts w:ascii="Times New Roman" w:hAnsi="Times New Roman" w:cs="Times New Roman"/>
          <w:sz w:val="28"/>
          <w:szCs w:val="28"/>
        </w:rPr>
        <w:t>вышестоящих</w:t>
      </w:r>
      <w:r w:rsidR="00AB487E" w:rsidRPr="004125F3">
        <w:rPr>
          <w:rFonts w:ascii="Times New Roman" w:hAnsi="Times New Roman" w:cs="Times New Roman"/>
          <w:sz w:val="28"/>
          <w:szCs w:val="28"/>
        </w:rPr>
        <w:t xml:space="preserve"> бюджет</w:t>
      </w:r>
      <w:r w:rsidR="004F3377" w:rsidRPr="004125F3">
        <w:rPr>
          <w:rFonts w:ascii="Times New Roman" w:hAnsi="Times New Roman" w:cs="Times New Roman"/>
          <w:sz w:val="28"/>
          <w:szCs w:val="28"/>
        </w:rPr>
        <w:t>ов</w:t>
      </w:r>
      <w:r w:rsidR="00AB487E" w:rsidRPr="004125F3">
        <w:rPr>
          <w:rFonts w:ascii="Times New Roman" w:hAnsi="Times New Roman" w:cs="Times New Roman"/>
          <w:sz w:val="28"/>
          <w:szCs w:val="28"/>
        </w:rPr>
        <w:t xml:space="preserve"> межбюджетных трансфертов, имеющих целевое назначение, рассчитывается по следующей формуле:</w:t>
      </w:r>
    </w:p>
    <w:p w:rsidR="00AB487E" w:rsidRPr="004125F3" w:rsidRDefault="00AB487E" w:rsidP="00B37868">
      <w:pPr>
        <w:pStyle w:val="ConsPlusNormal"/>
        <w:jc w:val="both"/>
        <w:rPr>
          <w:rFonts w:ascii="Times New Roman" w:hAnsi="Times New Roman" w:cs="Times New Roman"/>
          <w:sz w:val="28"/>
          <w:szCs w:val="28"/>
        </w:rPr>
      </w:pPr>
    </w:p>
    <w:p w:rsidR="00AB487E" w:rsidRPr="004125F3" w:rsidRDefault="00AB487E" w:rsidP="00B37868">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МБ</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МБ</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где:</w:t>
      </w:r>
    </w:p>
    <w:p w:rsidR="00AB487E" w:rsidRPr="004125F3" w:rsidRDefault="00AB487E" w:rsidP="00B37868">
      <w:pPr>
        <w:pStyle w:val="ConsPlusNormal"/>
        <w:jc w:val="both"/>
        <w:rPr>
          <w:rFonts w:ascii="Times New Roman" w:hAnsi="Times New Roman" w:cs="Times New Roman"/>
          <w:sz w:val="28"/>
          <w:szCs w:val="28"/>
        </w:rPr>
      </w:pP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степень соответствия произведенных затрат запланированным затратам;</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МБ</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фактически произведенные в отчетном году кассовые расходы на реализацию структурного элемента за счет поступивших из</w:t>
      </w:r>
      <w:r w:rsidR="004F3377" w:rsidRPr="004125F3">
        <w:rPr>
          <w:rFonts w:ascii="Times New Roman" w:hAnsi="Times New Roman" w:cs="Times New Roman"/>
          <w:sz w:val="28"/>
          <w:szCs w:val="28"/>
        </w:rPr>
        <w:t xml:space="preserve"> </w:t>
      </w:r>
      <w:r w:rsidR="00577583">
        <w:rPr>
          <w:rFonts w:ascii="Times New Roman" w:hAnsi="Times New Roman" w:cs="Times New Roman"/>
          <w:sz w:val="28"/>
          <w:szCs w:val="28"/>
        </w:rPr>
        <w:t xml:space="preserve">вышестоящих </w:t>
      </w:r>
      <w:r w:rsidRPr="004125F3">
        <w:rPr>
          <w:rFonts w:ascii="Times New Roman" w:hAnsi="Times New Roman" w:cs="Times New Roman"/>
          <w:sz w:val="28"/>
          <w:szCs w:val="28"/>
        </w:rPr>
        <w:lastRenderedPageBreak/>
        <w:t>бюджет</w:t>
      </w:r>
      <w:r w:rsidR="004F3377"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межбюджетных трансфертов, имеющих целевое назначение;</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МБ</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предусмотренные сводной бюджетной росписью </w:t>
      </w:r>
      <w:r w:rsidR="00DD6BE7" w:rsidRPr="004125F3">
        <w:rPr>
          <w:rFonts w:ascii="Times New Roman" w:hAnsi="Times New Roman" w:cs="Times New Roman"/>
          <w:sz w:val="28"/>
          <w:szCs w:val="28"/>
        </w:rPr>
        <w:t>мест</w:t>
      </w:r>
      <w:r w:rsidR="00110D1A" w:rsidRPr="004125F3">
        <w:rPr>
          <w:rFonts w:ascii="Times New Roman" w:hAnsi="Times New Roman" w:cs="Times New Roman"/>
          <w:sz w:val="28"/>
          <w:szCs w:val="28"/>
        </w:rPr>
        <w:t>ного</w:t>
      </w:r>
      <w:r w:rsidRPr="004125F3">
        <w:rPr>
          <w:rFonts w:ascii="Times New Roman" w:hAnsi="Times New Roman" w:cs="Times New Roman"/>
          <w:sz w:val="28"/>
          <w:szCs w:val="28"/>
        </w:rPr>
        <w:t xml:space="preserve"> бюджета по состоянию на 31 декабря отчетного года расходы на реализацию структурного элемента в отчетном году за счет поступивших из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4F3377"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межбюджетных трансфертов, имеющих целевое назначение.</w:t>
      </w:r>
    </w:p>
    <w:p w:rsidR="00AB487E" w:rsidRPr="004125F3" w:rsidRDefault="00DD6BE7"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6</w:t>
      </w:r>
      <w:r w:rsidR="00AB487E" w:rsidRPr="004125F3">
        <w:rPr>
          <w:rFonts w:ascii="Times New Roman" w:hAnsi="Times New Roman" w:cs="Times New Roman"/>
          <w:sz w:val="28"/>
          <w:szCs w:val="28"/>
        </w:rPr>
        <w:t xml:space="preserve">.3. Степень соответствия произведенных затрат запланированным затратам для структурного элемента, содержащего мероприятия (результаты), осуществляемые </w:t>
      </w:r>
      <w:r w:rsidR="004F3377" w:rsidRPr="004125F3">
        <w:rPr>
          <w:rFonts w:ascii="Times New Roman" w:hAnsi="Times New Roman" w:cs="Times New Roman"/>
          <w:sz w:val="28"/>
          <w:szCs w:val="28"/>
        </w:rPr>
        <w:t xml:space="preserve">как </w:t>
      </w:r>
      <w:r w:rsidR="00AB487E" w:rsidRPr="004125F3">
        <w:rPr>
          <w:rFonts w:ascii="Times New Roman" w:hAnsi="Times New Roman" w:cs="Times New Roman"/>
          <w:sz w:val="28"/>
          <w:szCs w:val="28"/>
        </w:rPr>
        <w:t xml:space="preserve">за счет собственных средств </w:t>
      </w:r>
      <w:r w:rsidRPr="004125F3">
        <w:rPr>
          <w:rFonts w:ascii="Times New Roman" w:hAnsi="Times New Roman" w:cs="Times New Roman"/>
          <w:sz w:val="28"/>
          <w:szCs w:val="28"/>
        </w:rPr>
        <w:t>мест</w:t>
      </w:r>
      <w:r w:rsidR="00AB487E" w:rsidRPr="004125F3">
        <w:rPr>
          <w:rFonts w:ascii="Times New Roman" w:hAnsi="Times New Roman" w:cs="Times New Roman"/>
          <w:sz w:val="28"/>
          <w:szCs w:val="28"/>
        </w:rPr>
        <w:t xml:space="preserve">ного бюджета, так и за счет поступивших из </w:t>
      </w:r>
      <w:r w:rsidR="00577583">
        <w:rPr>
          <w:rFonts w:ascii="Times New Roman" w:hAnsi="Times New Roman" w:cs="Times New Roman"/>
          <w:sz w:val="28"/>
          <w:szCs w:val="28"/>
        </w:rPr>
        <w:t>вышестоящих бюджетов</w:t>
      </w:r>
      <w:r w:rsidR="00AB487E" w:rsidRPr="004125F3">
        <w:rPr>
          <w:rFonts w:ascii="Times New Roman" w:hAnsi="Times New Roman" w:cs="Times New Roman"/>
          <w:sz w:val="28"/>
          <w:szCs w:val="28"/>
        </w:rPr>
        <w:t xml:space="preserve"> межбюджетных трансфертов, имеющих целевое назначение, рассчитывается по следующей формуле:</w:t>
      </w:r>
    </w:p>
    <w:p w:rsidR="00AB487E" w:rsidRPr="004125F3" w:rsidRDefault="00AB487E" w:rsidP="00B37868">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0,5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+ 0,5 * МБ</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МБ</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где:</w:t>
      </w:r>
    </w:p>
    <w:p w:rsidR="00AB487E" w:rsidRPr="004125F3" w:rsidRDefault="00AB487E" w:rsidP="00B37868">
      <w:pPr>
        <w:pStyle w:val="ConsPlusNormal"/>
        <w:jc w:val="both"/>
        <w:rPr>
          <w:rFonts w:ascii="Times New Roman" w:hAnsi="Times New Roman" w:cs="Times New Roman"/>
          <w:sz w:val="28"/>
          <w:szCs w:val="28"/>
        </w:rPr>
      </w:pP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степень соответствия произведенных затрат запланированным затратам;</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предусмотренные </w:t>
      </w:r>
      <w:r w:rsidR="00110D1A"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программой (комплексной программой) расходы на реализацию структурного элемента в отчетном году без учета расходов за счет поступивших из </w:t>
      </w:r>
      <w:r w:rsidR="00577583">
        <w:rPr>
          <w:rFonts w:ascii="Times New Roman" w:hAnsi="Times New Roman" w:cs="Times New Roman"/>
          <w:sz w:val="28"/>
          <w:szCs w:val="28"/>
        </w:rPr>
        <w:t>вышестоящих</w:t>
      </w:r>
      <w:r w:rsidR="004F3377" w:rsidRPr="004125F3">
        <w:rPr>
          <w:rFonts w:ascii="Times New Roman" w:hAnsi="Times New Roman" w:cs="Times New Roman"/>
          <w:sz w:val="28"/>
          <w:szCs w:val="28"/>
        </w:rPr>
        <w:t xml:space="preserve"> бюджетов</w:t>
      </w:r>
      <w:r w:rsidRPr="004125F3">
        <w:rPr>
          <w:rFonts w:ascii="Times New Roman" w:hAnsi="Times New Roman" w:cs="Times New Roman"/>
          <w:sz w:val="28"/>
          <w:szCs w:val="28"/>
        </w:rPr>
        <w:t xml:space="preserve"> межбюджетных трансфертов, имеющих целевое назначение;</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w:t>
      </w:r>
      <w:r w:rsidR="004F3377" w:rsidRPr="004125F3">
        <w:rPr>
          <w:rFonts w:ascii="Times New Roman" w:hAnsi="Times New Roman" w:cs="Times New Roman"/>
          <w:sz w:val="28"/>
          <w:szCs w:val="28"/>
        </w:rPr>
        <w:t xml:space="preserve">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4F3377"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межбюджетных трансфертов, имеющих целевое назначение;</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МБ</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фактически произведенные в отчетном году кассовые расходы на реализацию структурного элемента за счет поступивших из</w:t>
      </w:r>
      <w:r w:rsidR="004F3377" w:rsidRPr="004125F3">
        <w:rPr>
          <w:rFonts w:ascii="Times New Roman" w:hAnsi="Times New Roman" w:cs="Times New Roman"/>
          <w:sz w:val="28"/>
          <w:szCs w:val="28"/>
        </w:rPr>
        <w:t xml:space="preserve">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4F3377"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межбюджетных трансфертов, имеющих целевое назначение;</w:t>
      </w:r>
    </w:p>
    <w:p w:rsidR="00AB487E" w:rsidRPr="004125F3" w:rsidRDefault="00AB487E" w:rsidP="00B37868">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МБ</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предусмотренные сводной бюджетной росписью </w:t>
      </w:r>
      <w:r w:rsidR="004F3377" w:rsidRPr="004125F3">
        <w:rPr>
          <w:rFonts w:ascii="Times New Roman" w:hAnsi="Times New Roman" w:cs="Times New Roman"/>
          <w:sz w:val="28"/>
          <w:szCs w:val="28"/>
        </w:rPr>
        <w:t>местного</w:t>
      </w:r>
      <w:r w:rsidRPr="004125F3">
        <w:rPr>
          <w:rFonts w:ascii="Times New Roman" w:hAnsi="Times New Roman" w:cs="Times New Roman"/>
          <w:sz w:val="28"/>
          <w:szCs w:val="28"/>
        </w:rPr>
        <w:t xml:space="preserve"> бюджета по состоянию на 31 декабря отчетного года расходы на реализацию структурного элемента в отчетном году за счет поступивших из</w:t>
      </w:r>
      <w:r w:rsidR="004F3377" w:rsidRPr="004125F3">
        <w:rPr>
          <w:rFonts w:ascii="Times New Roman" w:hAnsi="Times New Roman" w:cs="Times New Roman"/>
          <w:sz w:val="28"/>
          <w:szCs w:val="28"/>
        </w:rPr>
        <w:t xml:space="preserve">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4F3377"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межбюджетных трансфертов, имеющих целевое назначение.</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IV. Оценка эффективности использования средств</w:t>
      </w:r>
    </w:p>
    <w:p w:rsidR="00AB487E" w:rsidRPr="004125F3" w:rsidRDefault="00217E3D"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мест</w:t>
      </w:r>
      <w:r w:rsidR="00AB487E" w:rsidRPr="004125F3">
        <w:rPr>
          <w:rFonts w:ascii="Times New Roman" w:hAnsi="Times New Roman" w:cs="Times New Roman"/>
          <w:sz w:val="28"/>
          <w:szCs w:val="28"/>
        </w:rPr>
        <w:t>ного бюджета</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DD6BE7"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7</w:t>
      </w:r>
      <w:r w:rsidR="00AB487E" w:rsidRPr="004125F3">
        <w:rPr>
          <w:rFonts w:ascii="Times New Roman" w:hAnsi="Times New Roman" w:cs="Times New Roman"/>
          <w:sz w:val="28"/>
          <w:szCs w:val="28"/>
        </w:rPr>
        <w:t xml:space="preserve">. Эффективность использования средств </w:t>
      </w:r>
      <w:r w:rsidR="00217E3D" w:rsidRPr="004125F3">
        <w:rPr>
          <w:rFonts w:ascii="Times New Roman" w:hAnsi="Times New Roman" w:cs="Times New Roman"/>
          <w:sz w:val="28"/>
          <w:szCs w:val="28"/>
        </w:rPr>
        <w:t>мест</w:t>
      </w:r>
      <w:r w:rsidR="00AB487E" w:rsidRPr="004125F3">
        <w:rPr>
          <w:rFonts w:ascii="Times New Roman" w:hAnsi="Times New Roman" w:cs="Times New Roman"/>
          <w:sz w:val="28"/>
          <w:szCs w:val="28"/>
        </w:rPr>
        <w:t xml:space="preserve">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w:t>
      </w:r>
      <w:r w:rsidR="00217E3D" w:rsidRPr="004125F3">
        <w:rPr>
          <w:rFonts w:ascii="Times New Roman" w:hAnsi="Times New Roman" w:cs="Times New Roman"/>
          <w:sz w:val="28"/>
          <w:szCs w:val="28"/>
        </w:rPr>
        <w:t>мест</w:t>
      </w:r>
      <w:r w:rsidR="00110D1A" w:rsidRPr="004125F3">
        <w:rPr>
          <w:rFonts w:ascii="Times New Roman" w:hAnsi="Times New Roman" w:cs="Times New Roman"/>
          <w:sz w:val="28"/>
          <w:szCs w:val="28"/>
        </w:rPr>
        <w:t>ного</w:t>
      </w:r>
      <w:r w:rsidR="00AB487E" w:rsidRPr="004125F3">
        <w:rPr>
          <w:rFonts w:ascii="Times New Roman" w:hAnsi="Times New Roman" w:cs="Times New Roman"/>
          <w:sz w:val="28"/>
          <w:szCs w:val="28"/>
        </w:rPr>
        <w:t xml:space="preserve"> бюджета по следующей формуле: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 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где: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 эффективность использования средств </w:t>
      </w:r>
      <w:r w:rsidR="00217E3D" w:rsidRPr="004125F3">
        <w:rPr>
          <w:rFonts w:ascii="Times New Roman" w:hAnsi="Times New Roman" w:cs="Times New Roman"/>
          <w:sz w:val="28"/>
          <w:szCs w:val="28"/>
        </w:rPr>
        <w:t>мест</w:t>
      </w:r>
      <w:r w:rsidR="00110D1A" w:rsidRPr="004125F3">
        <w:rPr>
          <w:rFonts w:ascii="Times New Roman" w:hAnsi="Times New Roman" w:cs="Times New Roman"/>
          <w:sz w:val="28"/>
          <w:szCs w:val="28"/>
        </w:rPr>
        <w:t>но</w:t>
      </w:r>
      <w:r w:rsidRPr="004125F3">
        <w:rPr>
          <w:rFonts w:ascii="Times New Roman" w:hAnsi="Times New Roman" w:cs="Times New Roman"/>
          <w:sz w:val="28"/>
          <w:szCs w:val="28"/>
        </w:rPr>
        <w:t>го бюджета;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lastRenderedPageBreak/>
        <w:t>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степень реализации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СС</w:t>
      </w:r>
      <w:r w:rsidRPr="004125F3">
        <w:rPr>
          <w:rFonts w:ascii="Times New Roman" w:hAnsi="Times New Roman" w:cs="Times New Roman"/>
          <w:sz w:val="28"/>
          <w:szCs w:val="28"/>
          <w:vertAlign w:val="subscript"/>
        </w:rPr>
        <w:t>уз</w:t>
      </w:r>
      <w:r w:rsidRPr="004125F3">
        <w:rPr>
          <w:rFonts w:ascii="Times New Roman" w:hAnsi="Times New Roman" w:cs="Times New Roman"/>
          <w:sz w:val="28"/>
          <w:szCs w:val="28"/>
        </w:rPr>
        <w:t xml:space="preserve"> – степень соответствия произведенных затрат запланированным затратам.</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этом в случае, если значение 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составляет:</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 то оно принимается равным 1;</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-0,1, но менее 0, – равным 0,9;</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-0,2, но менее -0,1, – равным 0,8;</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-0,3, но менее -0,2, – равным 0,7;</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-0,4, но менее -0,3, – равным 0,6;</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не менее -0,5, но менее -0,4, – равным 0,5;</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менее -0,5, – равным 0.</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случае если структурный элемент реализуется без финансового обеспечения его задач, эффективность использования средств </w:t>
      </w:r>
      <w:r w:rsidR="00217E3D" w:rsidRPr="004125F3">
        <w:rPr>
          <w:rFonts w:ascii="Times New Roman" w:hAnsi="Times New Roman" w:cs="Times New Roman"/>
          <w:sz w:val="28"/>
          <w:szCs w:val="28"/>
        </w:rPr>
        <w:t>мест</w:t>
      </w:r>
      <w:r w:rsidR="00110D1A" w:rsidRPr="004125F3">
        <w:rPr>
          <w:rFonts w:ascii="Times New Roman" w:hAnsi="Times New Roman" w:cs="Times New Roman"/>
          <w:sz w:val="28"/>
          <w:szCs w:val="28"/>
        </w:rPr>
        <w:t>ного</w:t>
      </w:r>
      <w:r w:rsidRPr="004125F3">
        <w:rPr>
          <w:rFonts w:ascii="Times New Roman" w:hAnsi="Times New Roman" w:cs="Times New Roman"/>
          <w:sz w:val="28"/>
          <w:szCs w:val="28"/>
        </w:rPr>
        <w:t xml:space="preserve"> бюджета принимается равной единице.</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 Оценка степени решения задач структурных элементов</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DD6BE7"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8</w:t>
      </w:r>
      <w:r w:rsidR="00AB487E" w:rsidRPr="004125F3">
        <w:rPr>
          <w:rFonts w:ascii="Times New Roman" w:hAnsi="Times New Roman" w:cs="Times New Roman"/>
          <w:sz w:val="28"/>
          <w:szCs w:val="28"/>
        </w:rPr>
        <w:t xml:space="preserve">. Для оценки степени решения задач структурного элемента </w:t>
      </w:r>
      <w:r w:rsidR="00110D1A"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w:t>
      </w:r>
      <w:r w:rsidR="00C768A7" w:rsidRPr="004125F3">
        <w:rPr>
          <w:rFonts w:ascii="Times New Roman" w:hAnsi="Times New Roman" w:cs="Times New Roman"/>
          <w:sz w:val="28"/>
          <w:szCs w:val="28"/>
        </w:rPr>
        <w:t xml:space="preserve"> </w:t>
      </w:r>
      <w:r w:rsidR="00AB487E" w:rsidRPr="004125F3">
        <w:rPr>
          <w:rFonts w:ascii="Times New Roman" w:hAnsi="Times New Roman" w:cs="Times New Roman"/>
          <w:sz w:val="28"/>
          <w:szCs w:val="28"/>
        </w:rPr>
        <w:t>(далее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AB487E" w:rsidRPr="004125F3" w:rsidRDefault="00DD6BE7"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9</w:t>
      </w:r>
      <w:r w:rsidR="00AB487E" w:rsidRPr="004125F3">
        <w:rPr>
          <w:rFonts w:ascii="Times New Roman" w:hAnsi="Times New Roman" w:cs="Times New Roman"/>
          <w:sz w:val="28"/>
          <w:szCs w:val="28"/>
        </w:rPr>
        <w:t>. Степень достижения планового значения результата рассчитывается по следующим формулам:</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результатов, желаемой тенденцией развития которых является увеличение значений:</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где: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результатов, желаемой тенденцией развития которых является снижение значений:</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xml:space="preserve"> / 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где: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степень достижения планового значения результата, характеризующего задачи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п/пф</w:t>
      </w:r>
      <w:r w:rsidRPr="004125F3">
        <w:rPr>
          <w:rFonts w:ascii="Times New Roman" w:hAnsi="Times New Roman" w:cs="Times New Roman"/>
          <w:sz w:val="28"/>
          <w:szCs w:val="28"/>
        </w:rPr>
        <w:t xml:space="preserve"> – значение результата, характеризующего задачи структурного элемента, фактически достигнутое на конец отчетного периода;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Pr="004125F3">
        <w:rPr>
          <w:rFonts w:ascii="Times New Roman" w:hAnsi="Times New Roman" w:cs="Times New Roman"/>
          <w:sz w:val="28"/>
          <w:szCs w:val="28"/>
          <w:vertAlign w:val="subscript"/>
        </w:rPr>
        <w:t>п/пп</w:t>
      </w:r>
      <w:r w:rsidRPr="004125F3">
        <w:rPr>
          <w:rFonts w:ascii="Times New Roman" w:hAnsi="Times New Roman" w:cs="Times New Roman"/>
          <w:sz w:val="28"/>
          <w:szCs w:val="28"/>
        </w:rPr>
        <w:t xml:space="preserve"> – плановое значение результата, характеризующего задачи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0</w:t>
      </w:r>
      <w:r w:rsidRPr="004125F3">
        <w:rPr>
          <w:rFonts w:ascii="Times New Roman" w:hAnsi="Times New Roman" w:cs="Times New Roman"/>
          <w:sz w:val="28"/>
          <w:szCs w:val="28"/>
        </w:rPr>
        <w:t>. Степень реализации структурного элемента рассчитывается по следующей формуле: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jc w:val="center"/>
        <w:rPr>
          <w:rFonts w:ascii="Times New Roman" w:hAnsi="Times New Roman" w:cs="Times New Roman"/>
          <w:sz w:val="28"/>
          <w:szCs w:val="28"/>
        </w:rPr>
      </w:pPr>
      <w:r w:rsidRPr="004125F3">
        <w:rPr>
          <w:rFonts w:ascii="Times New Roman" w:hAnsi="Times New Roman" w:cs="Times New Roman"/>
          <w:noProof/>
          <w:position w:val="-25"/>
          <w:sz w:val="28"/>
          <w:szCs w:val="28"/>
        </w:rPr>
        <w:drawing>
          <wp:inline distT="0" distB="0" distL="0" distR="0">
            <wp:extent cx="1704975" cy="447675"/>
            <wp:effectExtent l="0" t="0" r="9525" b="9525"/>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975" cy="447675"/>
                    </a:xfrm>
                    <a:prstGeom prst="rect">
                      <a:avLst/>
                    </a:prstGeom>
                    <a:noFill/>
                    <a:ln>
                      <a:noFill/>
                    </a:ln>
                  </pic:spPr>
                </pic:pic>
              </a:graphicData>
            </a:graphic>
          </wp:inline>
        </w:drawing>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lastRenderedPageBreak/>
        <w:t>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степень реализации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 степень достижения планового значения результата, характеризующего задачи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число результатов, характеризующих задачи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данной формулы в случаях, если 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&gt; 1, значение СД</w:t>
      </w:r>
      <w:r w:rsidRPr="004125F3">
        <w:rPr>
          <w:rFonts w:ascii="Times New Roman" w:hAnsi="Times New Roman" w:cs="Times New Roman"/>
          <w:sz w:val="28"/>
          <w:szCs w:val="28"/>
          <w:vertAlign w:val="subscript"/>
        </w:rPr>
        <w:t>п/ппз</w:t>
      </w:r>
      <w:r w:rsidRPr="004125F3">
        <w:rPr>
          <w:rFonts w:ascii="Times New Roman" w:hAnsi="Times New Roman" w:cs="Times New Roman"/>
          <w:sz w:val="28"/>
          <w:szCs w:val="28"/>
        </w:rPr>
        <w:t xml:space="preserve"> принимается равным 1.</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VI. Оценка эффективности реализации структурного элемента</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1</w:t>
      </w:r>
      <w:r w:rsidRPr="004125F3">
        <w:rPr>
          <w:rFonts w:ascii="Times New Roman" w:hAnsi="Times New Roman" w:cs="Times New Roman"/>
          <w:sz w:val="28"/>
          <w:szCs w:val="28"/>
        </w:rPr>
        <w:t xml:space="preserve">.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w:t>
      </w:r>
      <w:r w:rsidR="00217E3D" w:rsidRPr="004125F3">
        <w:rPr>
          <w:rFonts w:ascii="Times New Roman" w:hAnsi="Times New Roman" w:cs="Times New Roman"/>
          <w:sz w:val="28"/>
          <w:szCs w:val="28"/>
        </w:rPr>
        <w:t>мест</w:t>
      </w:r>
      <w:r w:rsidR="004C75AF" w:rsidRPr="004125F3">
        <w:rPr>
          <w:rFonts w:ascii="Times New Roman" w:hAnsi="Times New Roman" w:cs="Times New Roman"/>
          <w:sz w:val="28"/>
          <w:szCs w:val="28"/>
        </w:rPr>
        <w:t>н</w:t>
      </w:r>
      <w:r w:rsidRPr="004125F3">
        <w:rPr>
          <w:rFonts w:ascii="Times New Roman" w:hAnsi="Times New Roman" w:cs="Times New Roman"/>
          <w:sz w:val="28"/>
          <w:szCs w:val="28"/>
        </w:rPr>
        <w:t>ого бюджета по следующей формуле: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где: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эффективность реализации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степень реализации структурного элемента;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w:t>
      </w:r>
      <w:r w:rsidRPr="004125F3">
        <w:rPr>
          <w:rFonts w:ascii="Times New Roman" w:hAnsi="Times New Roman" w:cs="Times New Roman"/>
          <w:sz w:val="28"/>
          <w:szCs w:val="28"/>
          <w:vertAlign w:val="subscript"/>
        </w:rPr>
        <w:t>ис</w:t>
      </w:r>
      <w:r w:rsidRPr="004125F3">
        <w:rPr>
          <w:rFonts w:ascii="Times New Roman" w:hAnsi="Times New Roman" w:cs="Times New Roman"/>
          <w:sz w:val="28"/>
          <w:szCs w:val="28"/>
        </w:rPr>
        <w:t xml:space="preserve"> – эффективность использования средств </w:t>
      </w:r>
      <w:r w:rsidR="00217E3D" w:rsidRPr="004125F3">
        <w:rPr>
          <w:rFonts w:ascii="Times New Roman" w:hAnsi="Times New Roman" w:cs="Times New Roman"/>
          <w:sz w:val="28"/>
          <w:szCs w:val="28"/>
        </w:rPr>
        <w:t>мест</w:t>
      </w:r>
      <w:r w:rsidRPr="004125F3">
        <w:rPr>
          <w:rFonts w:ascii="Times New Roman" w:hAnsi="Times New Roman" w:cs="Times New Roman"/>
          <w:sz w:val="28"/>
          <w:szCs w:val="28"/>
        </w:rPr>
        <w:t>ного бюджета.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2</w:t>
      </w:r>
      <w:r w:rsidRPr="004125F3">
        <w:rPr>
          <w:rFonts w:ascii="Times New Roman" w:hAnsi="Times New Roman" w:cs="Times New Roman"/>
          <w:sz w:val="28"/>
          <w:szCs w:val="28"/>
        </w:rPr>
        <w:t>. Эффективность реализации структурного элемента признается высокой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0,90.</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структурного элемента признается средней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0,80.</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структурного элемента признается удовлетворительной в случае, если значение 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составляет не менее 0,70.</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структурного элемента признается неудовлетворительной.</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 xml:space="preserve">VII. Оценка степени достижения цели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3</w:t>
      </w:r>
      <w:r w:rsidRPr="004125F3">
        <w:rPr>
          <w:rFonts w:ascii="Times New Roman" w:hAnsi="Times New Roman" w:cs="Times New Roman"/>
          <w:sz w:val="28"/>
          <w:szCs w:val="28"/>
        </w:rPr>
        <w:t>. Для оценки степени достижения цели</w:t>
      </w:r>
      <w:r w:rsidR="00117685" w:rsidRPr="004125F3">
        <w:rPr>
          <w:rFonts w:ascii="Times New Roman" w:hAnsi="Times New Roman" w:cs="Times New Roman"/>
          <w:sz w:val="28"/>
          <w:szCs w:val="28"/>
        </w:rPr>
        <w:t xml:space="preserve"> </w:t>
      </w:r>
      <w:r w:rsidRPr="004125F3">
        <w:rPr>
          <w:rFonts w:ascii="Times New Roman" w:hAnsi="Times New Roman" w:cs="Times New Roman"/>
          <w:sz w:val="28"/>
          <w:szCs w:val="28"/>
        </w:rPr>
        <w:t>(</w:t>
      </w:r>
      <w:r w:rsidR="00117685" w:rsidRPr="004125F3">
        <w:rPr>
          <w:rFonts w:ascii="Times New Roman" w:hAnsi="Times New Roman" w:cs="Times New Roman"/>
          <w:sz w:val="28"/>
          <w:szCs w:val="28"/>
        </w:rPr>
        <w:t>целей</w:t>
      </w:r>
      <w:r w:rsidRPr="004125F3">
        <w:rPr>
          <w:rFonts w:ascii="Times New Roman" w:hAnsi="Times New Roman" w:cs="Times New Roman"/>
          <w:sz w:val="28"/>
          <w:szCs w:val="28"/>
        </w:rPr>
        <w:t xml:space="preserve">) </w:t>
      </w:r>
      <w:r w:rsidR="004C75AF"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 определяется степень достижения плановых значений каждого показателя, характеризующего цель</w:t>
      </w:r>
      <w:r w:rsidR="00117685" w:rsidRPr="004125F3">
        <w:rPr>
          <w:rFonts w:ascii="Times New Roman" w:hAnsi="Times New Roman" w:cs="Times New Roman"/>
          <w:sz w:val="28"/>
          <w:szCs w:val="28"/>
        </w:rPr>
        <w:t xml:space="preserve"> </w:t>
      </w:r>
      <w:r w:rsidRPr="004125F3">
        <w:rPr>
          <w:rFonts w:ascii="Times New Roman" w:hAnsi="Times New Roman" w:cs="Times New Roman"/>
          <w:sz w:val="28"/>
          <w:szCs w:val="28"/>
        </w:rPr>
        <w:t>(</w:t>
      </w:r>
      <w:r w:rsidR="00117685" w:rsidRPr="004125F3">
        <w:rPr>
          <w:rFonts w:ascii="Times New Roman" w:hAnsi="Times New Roman" w:cs="Times New Roman"/>
          <w:sz w:val="28"/>
          <w:szCs w:val="28"/>
        </w:rPr>
        <w:t>цел</w:t>
      </w:r>
      <w:r w:rsidRPr="004125F3">
        <w:rPr>
          <w:rFonts w:ascii="Times New Roman" w:hAnsi="Times New Roman" w:cs="Times New Roman"/>
          <w:sz w:val="28"/>
          <w:szCs w:val="28"/>
        </w:rPr>
        <w:t xml:space="preserve">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4</w:t>
      </w:r>
      <w:r w:rsidRPr="004125F3">
        <w:rPr>
          <w:rFonts w:ascii="Times New Roman" w:hAnsi="Times New Roman" w:cs="Times New Roman"/>
          <w:sz w:val="28"/>
          <w:szCs w:val="28"/>
        </w:rPr>
        <w:t>. Степень достижения планового значения показателя, характеризующего цель</w:t>
      </w:r>
      <w:r w:rsidR="00117685" w:rsidRPr="004125F3">
        <w:rPr>
          <w:rFonts w:ascii="Times New Roman" w:hAnsi="Times New Roman" w:cs="Times New Roman"/>
          <w:sz w:val="28"/>
          <w:szCs w:val="28"/>
        </w:rPr>
        <w:t xml:space="preserve"> </w:t>
      </w:r>
      <w:r w:rsidRPr="004125F3">
        <w:rPr>
          <w:rFonts w:ascii="Times New Roman" w:hAnsi="Times New Roman" w:cs="Times New Roman"/>
          <w:sz w:val="28"/>
          <w:szCs w:val="28"/>
        </w:rPr>
        <w:t>(</w:t>
      </w:r>
      <w:r w:rsidR="00117685" w:rsidRPr="004125F3">
        <w:rPr>
          <w:rFonts w:ascii="Times New Roman" w:hAnsi="Times New Roman" w:cs="Times New Roman"/>
          <w:sz w:val="28"/>
          <w:szCs w:val="28"/>
        </w:rPr>
        <w:t>цел</w:t>
      </w:r>
      <w:r w:rsidRPr="004125F3">
        <w:rPr>
          <w:rFonts w:ascii="Times New Roman" w:hAnsi="Times New Roman" w:cs="Times New Roman"/>
          <w:sz w:val="28"/>
          <w:szCs w:val="28"/>
        </w:rPr>
        <w:t xml:space="preserve">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рассчитывается по следующим формулам:</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желаемой тенденцией развития которых является увеличение значений:</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ппз</w:t>
      </w:r>
      <w:r w:rsidRPr="004125F3">
        <w:rPr>
          <w:rFonts w:ascii="Times New Roman" w:hAnsi="Times New Roman" w:cs="Times New Roman"/>
          <w:sz w:val="28"/>
          <w:szCs w:val="28"/>
        </w:rPr>
        <w:t xml:space="preserve"> = ЗП</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пф</w:t>
      </w:r>
      <w:r w:rsidRPr="004125F3">
        <w:rPr>
          <w:rFonts w:ascii="Times New Roman" w:hAnsi="Times New Roman" w:cs="Times New Roman"/>
          <w:sz w:val="28"/>
          <w:szCs w:val="28"/>
        </w:rPr>
        <w:t xml:space="preserve"> / ЗП</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w:t>
      </w:r>
      <w:r w:rsidRPr="004125F3">
        <w:rPr>
          <w:rFonts w:ascii="Times New Roman" w:hAnsi="Times New Roman" w:cs="Times New Roman"/>
          <w:sz w:val="28"/>
          <w:szCs w:val="28"/>
        </w:rPr>
        <w:t>;</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желаемой тенденцией развития которых является снижение значений:</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СД</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ппз</w:t>
      </w:r>
      <w:r w:rsidRPr="004125F3">
        <w:rPr>
          <w:rFonts w:ascii="Times New Roman" w:hAnsi="Times New Roman" w:cs="Times New Roman"/>
          <w:sz w:val="28"/>
          <w:szCs w:val="28"/>
        </w:rPr>
        <w:t xml:space="preserve"> = ЗП</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w:t>
      </w:r>
      <w:r w:rsidRPr="004125F3">
        <w:rPr>
          <w:rFonts w:ascii="Times New Roman" w:hAnsi="Times New Roman" w:cs="Times New Roman"/>
          <w:sz w:val="28"/>
          <w:szCs w:val="28"/>
        </w:rPr>
        <w:t xml:space="preserve"> / ЗП</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пф</w:t>
      </w:r>
      <w:r w:rsidRPr="004125F3">
        <w:rPr>
          <w:rFonts w:ascii="Times New Roman" w:hAnsi="Times New Roman" w:cs="Times New Roman"/>
          <w:sz w:val="28"/>
          <w:szCs w:val="28"/>
        </w:rPr>
        <w:t>, где: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ппз</w:t>
      </w:r>
      <w:r w:rsidRPr="004125F3">
        <w:rPr>
          <w:rFonts w:ascii="Times New Roman" w:hAnsi="Times New Roman" w:cs="Times New Roman"/>
          <w:sz w:val="28"/>
          <w:szCs w:val="28"/>
        </w:rPr>
        <w:t xml:space="preserve"> – степень достижения планового значения показателя, характеризующего цель</w:t>
      </w:r>
      <w:r w:rsidR="00117685" w:rsidRPr="004125F3">
        <w:rPr>
          <w:rFonts w:ascii="Times New Roman" w:hAnsi="Times New Roman" w:cs="Times New Roman"/>
          <w:sz w:val="28"/>
          <w:szCs w:val="28"/>
        </w:rPr>
        <w:t xml:space="preserve"> </w:t>
      </w:r>
      <w:r w:rsidRPr="004125F3">
        <w:rPr>
          <w:rFonts w:ascii="Times New Roman" w:hAnsi="Times New Roman" w:cs="Times New Roman"/>
          <w:sz w:val="28"/>
          <w:szCs w:val="28"/>
        </w:rPr>
        <w:t>(</w:t>
      </w:r>
      <w:r w:rsidR="00117685" w:rsidRPr="004125F3">
        <w:rPr>
          <w:rFonts w:ascii="Times New Roman" w:hAnsi="Times New Roman" w:cs="Times New Roman"/>
          <w:sz w:val="28"/>
          <w:szCs w:val="28"/>
        </w:rPr>
        <w:t>цел</w:t>
      </w:r>
      <w:r w:rsidRPr="004125F3">
        <w:rPr>
          <w:rFonts w:ascii="Times New Roman" w:hAnsi="Times New Roman" w:cs="Times New Roman"/>
          <w:sz w:val="28"/>
          <w:szCs w:val="28"/>
        </w:rPr>
        <w:t xml:space="preserve">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пф</w:t>
      </w:r>
      <w:r w:rsidRPr="004125F3">
        <w:rPr>
          <w:rFonts w:ascii="Times New Roman" w:hAnsi="Times New Roman" w:cs="Times New Roman"/>
          <w:sz w:val="28"/>
          <w:szCs w:val="28"/>
        </w:rPr>
        <w:t xml:space="preserve"> – значение показателя, характеризующего </w:t>
      </w:r>
      <w:r w:rsidR="00117685" w:rsidRPr="004125F3">
        <w:rPr>
          <w:rFonts w:ascii="Times New Roman" w:hAnsi="Times New Roman" w:cs="Times New Roman"/>
          <w:sz w:val="28"/>
          <w:szCs w:val="28"/>
        </w:rPr>
        <w:t xml:space="preserve">цель (цели) </w:t>
      </w:r>
      <w:r w:rsidRPr="004125F3">
        <w:rPr>
          <w:rFonts w:ascii="Times New Roman" w:hAnsi="Times New Roman" w:cs="Times New Roman"/>
          <w:sz w:val="28"/>
          <w:szCs w:val="28"/>
        </w:rPr>
        <w:t xml:space="preserve"> </w:t>
      </w:r>
      <w:r w:rsidR="004C75AF"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программы, фактически достигнутое на конец отчетного периода;</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ЗП</w:t>
      </w:r>
      <w:r w:rsidR="00CC0AF7"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w:t>
      </w:r>
      <w:r w:rsidRPr="004125F3">
        <w:rPr>
          <w:rFonts w:ascii="Times New Roman" w:hAnsi="Times New Roman" w:cs="Times New Roman"/>
          <w:sz w:val="28"/>
          <w:szCs w:val="28"/>
        </w:rPr>
        <w:t xml:space="preserve"> – плановое значение показателя, характеризующего </w:t>
      </w:r>
      <w:r w:rsidR="00117685" w:rsidRPr="004125F3">
        <w:rPr>
          <w:rFonts w:ascii="Times New Roman" w:hAnsi="Times New Roman" w:cs="Times New Roman"/>
          <w:sz w:val="28"/>
          <w:szCs w:val="28"/>
        </w:rPr>
        <w:t xml:space="preserve">цель (цели) </w:t>
      </w:r>
      <w:r w:rsidR="004C75AF" w:rsidRPr="004125F3">
        <w:rPr>
          <w:rFonts w:ascii="Times New Roman" w:hAnsi="Times New Roman" w:cs="Times New Roman"/>
          <w:sz w:val="28"/>
          <w:szCs w:val="28"/>
        </w:rPr>
        <w:t>муниципальной</w:t>
      </w:r>
      <w:r w:rsidR="00117685" w:rsidRPr="004125F3">
        <w:rPr>
          <w:rFonts w:ascii="Times New Roman" w:hAnsi="Times New Roman" w:cs="Times New Roman"/>
          <w:sz w:val="28"/>
          <w:szCs w:val="28"/>
        </w:rPr>
        <w:t xml:space="preserve"> программы</w:t>
      </w:r>
      <w:r w:rsidRPr="004125F3">
        <w:rPr>
          <w:rFonts w:ascii="Times New Roman" w:hAnsi="Times New Roman" w:cs="Times New Roman"/>
          <w:sz w:val="28"/>
          <w:szCs w:val="28"/>
        </w:rPr>
        <w:t>.</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5</w:t>
      </w:r>
      <w:r w:rsidRPr="004125F3">
        <w:rPr>
          <w:rFonts w:ascii="Times New Roman" w:hAnsi="Times New Roman" w:cs="Times New Roman"/>
          <w:sz w:val="28"/>
          <w:szCs w:val="28"/>
        </w:rPr>
        <w:t xml:space="preserve">. Степень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рассчитывается по следующей формуле:</w:t>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071DF4" w:rsidP="00C768A7">
      <w:pPr>
        <w:pStyle w:val="ConsPlusNormal"/>
        <w:jc w:val="center"/>
        <w:rPr>
          <w:rFonts w:ascii="Times New Roman" w:hAnsi="Times New Roman" w:cs="Times New Roman"/>
          <w:sz w:val="28"/>
          <w:szCs w:val="28"/>
        </w:rPr>
      </w:pPr>
      <w:r w:rsidRPr="004125F3">
        <w:rPr>
          <w:rFonts w:ascii="Times New Roman" w:hAnsi="Times New Roman" w:cs="Times New Roman"/>
          <w:noProof/>
          <w:sz w:val="28"/>
          <w:szCs w:val="28"/>
        </w:rPr>
        <w:drawing>
          <wp:inline distT="0" distB="0" distL="0" distR="0">
            <wp:extent cx="1828800" cy="46402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3267" b="17336"/>
                    <a:stretch/>
                  </pic:blipFill>
                  <pic:spPr bwMode="auto">
                    <a:xfrm>
                      <a:off x="0" y="0"/>
                      <a:ext cx="1828800" cy="46402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B487E" w:rsidRPr="004125F3" w:rsidRDefault="00AB487E" w:rsidP="00C768A7">
      <w:pPr>
        <w:pStyle w:val="ConsPlusNormal"/>
        <w:jc w:val="both"/>
        <w:rPr>
          <w:rFonts w:ascii="Times New Roman" w:hAnsi="Times New Roman" w:cs="Times New Roman"/>
          <w:sz w:val="28"/>
          <w:szCs w:val="28"/>
        </w:rPr>
      </w:pP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степень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СД</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ппз</w:t>
      </w:r>
      <w:r w:rsidRPr="004125F3">
        <w:rPr>
          <w:rFonts w:ascii="Times New Roman" w:hAnsi="Times New Roman" w:cs="Times New Roman"/>
          <w:sz w:val="28"/>
          <w:szCs w:val="28"/>
        </w:rPr>
        <w:t xml:space="preserve"> - степень достижения планового значения показателя, характеризующего </w:t>
      </w:r>
      <w:r w:rsidR="00117685" w:rsidRPr="004125F3">
        <w:rPr>
          <w:rFonts w:ascii="Times New Roman" w:hAnsi="Times New Roman" w:cs="Times New Roman"/>
          <w:sz w:val="28"/>
          <w:szCs w:val="28"/>
        </w:rPr>
        <w:t xml:space="preserve">цель (цели)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М - число показателей, характеризующих </w:t>
      </w:r>
      <w:r w:rsidR="00117685" w:rsidRPr="004125F3">
        <w:rPr>
          <w:rFonts w:ascii="Times New Roman" w:hAnsi="Times New Roman" w:cs="Times New Roman"/>
          <w:sz w:val="28"/>
          <w:szCs w:val="28"/>
        </w:rPr>
        <w:t>цель (цели)</w:t>
      </w:r>
      <w:r w:rsidRPr="004125F3">
        <w:rPr>
          <w:rFonts w:ascii="Times New Roman" w:hAnsi="Times New Roman" w:cs="Times New Roman"/>
          <w:sz w:val="28"/>
          <w:szCs w:val="28"/>
        </w:rPr>
        <w:t xml:space="preserve">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C768A7">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данной формулы в случаях, если СД</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ппз</w:t>
      </w:r>
      <w:r w:rsidRPr="004125F3">
        <w:rPr>
          <w:rFonts w:ascii="Times New Roman" w:hAnsi="Times New Roman" w:cs="Times New Roman"/>
          <w:sz w:val="28"/>
          <w:szCs w:val="28"/>
        </w:rPr>
        <w:t xml:space="preserve"> &gt; 1 значение СД</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ппз</w:t>
      </w:r>
      <w:r w:rsidRPr="004125F3">
        <w:rPr>
          <w:rFonts w:ascii="Times New Roman" w:hAnsi="Times New Roman" w:cs="Times New Roman"/>
          <w:sz w:val="28"/>
          <w:szCs w:val="28"/>
        </w:rPr>
        <w:t xml:space="preserve"> принимается равным 1.</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outlineLvl w:val="2"/>
        <w:rPr>
          <w:rFonts w:ascii="Times New Roman" w:hAnsi="Times New Roman" w:cs="Times New Roman"/>
          <w:sz w:val="28"/>
          <w:szCs w:val="28"/>
        </w:rPr>
      </w:pPr>
      <w:r w:rsidRPr="004125F3">
        <w:rPr>
          <w:rFonts w:ascii="Times New Roman" w:hAnsi="Times New Roman" w:cs="Times New Roman"/>
          <w:sz w:val="28"/>
          <w:szCs w:val="28"/>
        </w:rPr>
        <w:t>VIII. Оценка эффективности реализации</w:t>
      </w:r>
    </w:p>
    <w:p w:rsidR="00AB487E" w:rsidRPr="004125F3" w:rsidRDefault="004C75AF"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муниципальной</w:t>
      </w:r>
      <w:r w:rsidR="00AB487E" w:rsidRPr="004125F3">
        <w:rPr>
          <w:rFonts w:ascii="Times New Roman" w:hAnsi="Times New Roman" w:cs="Times New Roman"/>
          <w:sz w:val="28"/>
          <w:szCs w:val="28"/>
        </w:rPr>
        <w:t xml:space="preserve"> программы </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6</w:t>
      </w:r>
      <w:r w:rsidRPr="004125F3">
        <w:rPr>
          <w:rFonts w:ascii="Times New Roman" w:hAnsi="Times New Roman" w:cs="Times New Roman"/>
          <w:sz w:val="28"/>
          <w:szCs w:val="28"/>
        </w:rPr>
        <w:t>.</w:t>
      </w:r>
      <w:r w:rsidR="00117685" w:rsidRPr="004125F3">
        <w:rPr>
          <w:rFonts w:ascii="Times New Roman" w:hAnsi="Times New Roman" w:cs="Times New Roman"/>
          <w:sz w:val="28"/>
          <w:szCs w:val="28"/>
        </w:rPr>
        <w:t> </w:t>
      </w:r>
      <w:r w:rsidRPr="004125F3">
        <w:rPr>
          <w:rFonts w:ascii="Times New Roman" w:hAnsi="Times New Roman" w:cs="Times New Roman"/>
          <w:sz w:val="28"/>
          <w:szCs w:val="28"/>
        </w:rPr>
        <w:t xml:space="preserve">Эффективность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оценивается в зависимости от значений оценки степени достижения </w:t>
      </w:r>
      <w:r w:rsidR="00117685" w:rsidRPr="004125F3">
        <w:rPr>
          <w:rFonts w:ascii="Times New Roman" w:hAnsi="Times New Roman" w:cs="Times New Roman"/>
          <w:sz w:val="28"/>
          <w:szCs w:val="28"/>
        </w:rPr>
        <w:t xml:space="preserve">цель (цели)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и оценки эффективности реализации ее структурных элементов по следующей формуле:</w:t>
      </w:r>
    </w:p>
    <w:p w:rsidR="00AB487E" w:rsidRPr="004125F3" w:rsidRDefault="00CA5C6D" w:rsidP="00117685">
      <w:pPr>
        <w:pStyle w:val="ConsPlusNormal"/>
        <w:jc w:val="both"/>
        <w:rPr>
          <w:rFonts w:ascii="Times New Roman" w:hAnsi="Times New Roman" w:cs="Times New Roman"/>
          <w:sz w:val="28"/>
          <w:szCs w:val="28"/>
        </w:rPr>
      </w:pPr>
      <w:r w:rsidRPr="00CA5C6D">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325.9pt;margin-top:18.05pt;width:49.45pt;height:23.3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" filled="f" stroked="f">
            <v:textbox style="mso-fit-shape-to-text:t">
              <w:txbxContent>
                <w:p w:rsidR="00491B86" w:rsidRDefault="00491B86" w:rsidP="00AB487E">
                  <w:pPr>
                    <w:ind w:firstLine="0"/>
                    <w:jc w:val="left"/>
                  </w:pPr>
                  <w:r>
                    <w:rPr>
                      <w:rFonts w:ascii="Times New Roman" w:hAnsi="Times New Roman" w:cs="Times New Roman"/>
                      <w:sz w:val="28"/>
                      <w:szCs w:val="28"/>
                    </w:rPr>
                    <w:t>, где:</w:t>
                  </w:r>
                </w:p>
              </w:txbxContent>
            </v:textbox>
          </v:shape>
        </w:pict>
      </w:r>
    </w:p>
    <w:p w:rsidR="00AB487E" w:rsidRPr="004125F3" w:rsidRDefault="00CA5C6D" w:rsidP="00117685">
      <w:pPr>
        <w:pStyle w:val="ConsPlusNormal"/>
        <w:jc w:val="center"/>
        <w:rPr>
          <w:rFonts w:ascii="Times New Roman" w:hAnsi="Times New Roman" w:cs="Times New Roman"/>
          <w:i/>
          <w:sz w:val="28"/>
          <w:szCs w:val="28"/>
        </w:rPr>
      </w:pPr>
      <m:oMathPara>
        <m:oMathParaPr>
          <m:jc m:val="center"/>
        </m:oMathParaPr>
        <m:oMath>
          <m:sSub>
            <m:sSubPr>
              <m:ctrlPr>
                <w:rPr>
                  <w:rFonts w:ascii="Cambria Math" w:hAnsi="Cambria Math" w:cs="Times New Roman"/>
                  <w:sz w:val="28"/>
                  <w:szCs w:val="28"/>
                </w:rPr>
              </m:ctrlPr>
            </m:sSubPr>
            <m:e>
              <m:r>
                <m:rPr>
                  <m:sty m:val="p"/>
                </m:rPr>
                <w:rPr>
                  <w:rFonts w:ascii="Cambria Math" w:hAnsi="Cambria Math" w:cs="Times New Roman"/>
                  <w:sz w:val="28"/>
                  <w:szCs w:val="28"/>
                </w:rPr>
                <m:t>ЭР</m:t>
              </m:r>
            </m:e>
            <m:sub>
              <m:r>
                <w:rPr>
                  <w:rFonts w:ascii="Cambria Math" w:hAnsi="Cambria Math" w:cs="Times New Roman"/>
                  <w:sz w:val="28"/>
                  <w:szCs w:val="28"/>
                </w:rPr>
                <m:t>мп</m:t>
              </m:r>
            </m:sub>
          </m:sSub>
          <m:r>
            <m:rPr>
              <m:sty m:val="p"/>
            </m:rPr>
            <w:rPr>
              <w:rFonts w:ascii="Cambria Math" w:hAnsi="Cambria Math" w:cs="Times New Roman"/>
              <w:sz w:val="28"/>
              <w:szCs w:val="28"/>
            </w:rPr>
            <m:t>=0,5*</m:t>
          </m:r>
          <m:sSub>
            <m:sSubPr>
              <m:ctrlPr>
                <w:rPr>
                  <w:rFonts w:ascii="Cambria Math" w:hAnsi="Cambria Math" w:cs="Times New Roman"/>
                  <w:sz w:val="28"/>
                  <w:szCs w:val="28"/>
                </w:rPr>
              </m:ctrlPr>
            </m:sSubPr>
            <m:e>
              <m:r>
                <m:rPr>
                  <m:sty m:val="p"/>
                </m:rPr>
                <w:rPr>
                  <w:rFonts w:ascii="Cambria Math" w:hAnsi="Cambria Math" w:cs="Times New Roman"/>
                  <w:sz w:val="28"/>
                  <w:szCs w:val="28"/>
                </w:rPr>
                <m:t>СР</m:t>
              </m:r>
            </m:e>
            <m:sub>
              <m:r>
                <w:rPr>
                  <w:rFonts w:ascii="Cambria Math" w:hAnsi="Cambria Math" w:cs="Times New Roman"/>
                  <w:sz w:val="28"/>
                  <w:szCs w:val="28"/>
                </w:rPr>
                <m:t>мп</m:t>
              </m:r>
            </m:sub>
          </m:sSub>
          <m:r>
            <m:rPr>
              <m:sty m:val="p"/>
            </m:rPr>
            <w:rPr>
              <w:rFonts w:ascii="Cambria Math" w:hAnsi="Cambria Math" w:cs="Times New Roman"/>
              <w:sz w:val="28"/>
              <w:szCs w:val="28"/>
            </w:rPr>
            <m:t>+0,5*</m:t>
          </m:r>
          <m:nary>
            <m:naryPr>
              <m:chr m:val="∑"/>
              <m:limLoc m:val="undOvr"/>
              <m:subHide m:val="on"/>
              <m:supHide m:val="on"/>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сэ</m:t>
                  </m:r>
                </m:sub>
              </m:sSub>
            </m:e>
          </m:nary>
        </m:oMath>
      </m:oMathPara>
    </w:p>
    <w:p w:rsidR="00AB487E" w:rsidRPr="004125F3" w:rsidRDefault="00AB487E" w:rsidP="00117685">
      <w:pPr>
        <w:pStyle w:val="ConsPlusNormal"/>
        <w:jc w:val="center"/>
        <w:rPr>
          <w:rFonts w:ascii="Times New Roman" w:hAnsi="Times New Roman" w:cs="Times New Roman"/>
          <w:sz w:val="28"/>
          <w:szCs w:val="28"/>
        </w:rPr>
      </w:pP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эффективность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СР</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степень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w:t>
      </w:r>
      <w:r w:rsidR="00117685" w:rsidRPr="004125F3">
        <w:rPr>
          <w:rFonts w:ascii="Times New Roman" w:hAnsi="Times New Roman" w:cs="Times New Roman"/>
          <w:sz w:val="28"/>
          <w:szCs w:val="28"/>
        </w:rPr>
        <w:t>программы</w:t>
      </w:r>
      <w:r w:rsidRPr="004125F3">
        <w:rPr>
          <w:rFonts w:ascii="Times New Roman" w:hAnsi="Times New Roman" w:cs="Times New Roman"/>
          <w:sz w:val="28"/>
          <w:szCs w:val="28"/>
        </w:rPr>
        <w:t>;</w:t>
      </w: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сэ</w:t>
      </w:r>
      <w:r w:rsidRPr="004125F3">
        <w:rPr>
          <w:rFonts w:ascii="Times New Roman" w:hAnsi="Times New Roman" w:cs="Times New Roman"/>
          <w:sz w:val="28"/>
          <w:szCs w:val="28"/>
        </w:rPr>
        <w:t xml:space="preserve"> – эффективность реализации структурного элемента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r w:rsidR="00117685" w:rsidRPr="004125F3">
        <w:rPr>
          <w:rFonts w:ascii="Times New Roman" w:hAnsi="Times New Roman" w:cs="Times New Roman"/>
          <w:sz w:val="28"/>
          <w:szCs w:val="28"/>
        </w:rPr>
        <w:t>.</w:t>
      </w: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DD6BE7" w:rsidRPr="004125F3">
        <w:rPr>
          <w:rFonts w:ascii="Times New Roman" w:hAnsi="Times New Roman" w:cs="Times New Roman"/>
          <w:sz w:val="28"/>
          <w:szCs w:val="28"/>
        </w:rPr>
        <w:t>7</w:t>
      </w:r>
      <w:r w:rsidRPr="004125F3">
        <w:rPr>
          <w:rFonts w:ascii="Times New Roman" w:hAnsi="Times New Roman" w:cs="Times New Roman"/>
          <w:sz w:val="28"/>
          <w:szCs w:val="28"/>
        </w:rPr>
        <w:t xml:space="preserve">. Эффективность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признается высокой в случае, если значение ЭР</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0,95.</w:t>
      </w: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Эффективность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признается средней в случае, если значение ЭР</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0,85.</w:t>
      </w: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Эффективность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признается удовлетворите</w:t>
      </w:r>
      <w:r w:rsidR="001A5626" w:rsidRPr="004125F3">
        <w:rPr>
          <w:rFonts w:ascii="Times New Roman" w:hAnsi="Times New Roman" w:cs="Times New Roman"/>
          <w:sz w:val="28"/>
          <w:szCs w:val="28"/>
        </w:rPr>
        <w:t>льной в случае, если значение Эм</w:t>
      </w:r>
      <w:r w:rsidR="001A5626" w:rsidRPr="004125F3">
        <w:rPr>
          <w:rFonts w:ascii="Times New Roman" w:hAnsi="Times New Roman" w:cs="Times New Roman"/>
          <w:sz w:val="28"/>
          <w:szCs w:val="28"/>
          <w:vertAlign w:val="subscript"/>
        </w:rPr>
        <w:t>м</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0,75.</w:t>
      </w:r>
    </w:p>
    <w:p w:rsidR="00AB487E" w:rsidRPr="004125F3" w:rsidRDefault="00AB487E" w:rsidP="00117685">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остальных случаях эффективность реализации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признается неудовлетворительной.</w:t>
      </w:r>
    </w:p>
    <w:p w:rsidR="00AB487E" w:rsidRPr="004125F3" w:rsidRDefault="00AB487E" w:rsidP="00AB487E">
      <w:pPr>
        <w:pStyle w:val="ConsPlusNormal"/>
        <w:jc w:val="both"/>
        <w:rPr>
          <w:rFonts w:ascii="Times New Roman" w:hAnsi="Times New Roman" w:cs="Times New Roman"/>
          <w:sz w:val="28"/>
          <w:szCs w:val="28"/>
        </w:rPr>
        <w:sectPr w:rsidR="00AB487E" w:rsidRPr="004125F3">
          <w:pgSz w:w="11905" w:h="16838"/>
          <w:pgMar w:top="1134" w:right="850" w:bottom="1134" w:left="1701" w:header="0" w:footer="0" w:gutter="0"/>
          <w:cols w:space="720"/>
          <w:titlePg/>
        </w:sectPr>
      </w:pPr>
    </w:p>
    <w:p w:rsidR="00F643C0" w:rsidRPr="004125F3" w:rsidRDefault="00F643C0" w:rsidP="00F643C0">
      <w:pPr>
        <w:tabs>
          <w:tab w:val="left" w:pos="4820"/>
        </w:tabs>
        <w:ind w:left="5103" w:firstLine="0"/>
        <w:outlineLvl w:val="1"/>
        <w:rPr>
          <w:rFonts w:ascii="Times New Roman" w:hAnsi="Times New Roman" w:cs="Times New Roman"/>
          <w:sz w:val="28"/>
        </w:rPr>
      </w:pPr>
      <w:bookmarkStart w:id="11" w:name="P2275"/>
      <w:bookmarkEnd w:id="11"/>
      <w:r w:rsidRPr="004125F3">
        <w:rPr>
          <w:rFonts w:ascii="Times New Roman" w:hAnsi="Times New Roman" w:cs="Times New Roman"/>
          <w:sz w:val="28"/>
        </w:rPr>
        <w:lastRenderedPageBreak/>
        <w:t xml:space="preserve">Приложение № </w:t>
      </w:r>
      <w:r w:rsidR="00DB44ED">
        <w:rPr>
          <w:rFonts w:ascii="Times New Roman" w:hAnsi="Times New Roman" w:cs="Times New Roman"/>
          <w:sz w:val="28"/>
        </w:rPr>
        <w:t>9</w:t>
      </w:r>
    </w:p>
    <w:p w:rsidR="00F643C0" w:rsidRPr="004125F3" w:rsidRDefault="00F643C0" w:rsidP="00F643C0">
      <w:pPr>
        <w:tabs>
          <w:tab w:val="left" w:pos="4820"/>
        </w:tabs>
        <w:ind w:left="5103" w:firstLine="0"/>
        <w:jc w:val="left"/>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23028B" w:rsidRPr="004125F3" w:rsidRDefault="0023028B" w:rsidP="0023028B">
      <w:pPr>
        <w:ind w:left="6096" w:firstLine="0"/>
        <w:rPr>
          <w:rFonts w:ascii="Times New Roman" w:hAnsi="Times New Roman" w:cs="Times New Roman"/>
          <w:sz w:val="28"/>
        </w:rPr>
      </w:pPr>
    </w:p>
    <w:p w:rsidR="0023028B" w:rsidRPr="004125F3" w:rsidRDefault="0023028B" w:rsidP="00AB487E">
      <w:pPr>
        <w:pStyle w:val="ConsPlusTitle"/>
        <w:jc w:val="center"/>
        <w:rPr>
          <w:rFonts w:ascii="Times New Roman" w:hAnsi="Times New Roman" w:cs="Times New Roman"/>
          <w:sz w:val="28"/>
          <w:szCs w:val="28"/>
        </w:rPr>
      </w:pP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Методика</w:t>
      </w: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оценки эффективности реализации структурных элементов</w:t>
      </w:r>
    </w:p>
    <w:p w:rsidR="00AB487E" w:rsidRPr="004125F3" w:rsidRDefault="004C75AF"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муниципальных</w:t>
      </w:r>
      <w:r w:rsidR="00E9381B" w:rsidRPr="004125F3">
        <w:rPr>
          <w:rFonts w:ascii="Times New Roman" w:hAnsi="Times New Roman" w:cs="Times New Roman"/>
          <w:sz w:val="28"/>
          <w:szCs w:val="28"/>
        </w:rPr>
        <w:t xml:space="preserve"> программ, </w:t>
      </w:r>
      <w:r w:rsidR="00AB487E" w:rsidRPr="004125F3">
        <w:rPr>
          <w:rFonts w:ascii="Times New Roman" w:hAnsi="Times New Roman" w:cs="Times New Roman"/>
          <w:sz w:val="28"/>
          <w:szCs w:val="28"/>
        </w:rPr>
        <w:t>осуществляемых проектным способом</w:t>
      </w:r>
    </w:p>
    <w:p w:rsidR="00AB487E" w:rsidRPr="004125F3" w:rsidRDefault="00AB487E" w:rsidP="00AB487E">
      <w:pPr>
        <w:pStyle w:val="ConsPlusNormal"/>
        <w:spacing w:after="1"/>
        <w:rPr>
          <w:rFonts w:ascii="Times New Roman" w:hAnsi="Times New Roman" w:cs="Times New Roman"/>
          <w:sz w:val="28"/>
          <w:szCs w:val="28"/>
        </w:rPr>
      </w:pP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1. Оценка эффективности реализации структурных элементов </w:t>
      </w:r>
      <w:r w:rsidR="004C75AF" w:rsidRPr="004125F3">
        <w:rPr>
          <w:rFonts w:ascii="Times New Roman" w:hAnsi="Times New Roman" w:cs="Times New Roman"/>
          <w:sz w:val="28"/>
          <w:szCs w:val="28"/>
        </w:rPr>
        <w:t>муниципальн</w:t>
      </w:r>
      <w:r w:rsidR="00E9381B" w:rsidRPr="004125F3">
        <w:rPr>
          <w:rFonts w:ascii="Times New Roman" w:hAnsi="Times New Roman" w:cs="Times New Roman"/>
          <w:sz w:val="28"/>
          <w:szCs w:val="28"/>
        </w:rPr>
        <w:t>ых</w:t>
      </w:r>
      <w:r w:rsidRPr="004125F3">
        <w:rPr>
          <w:rFonts w:ascii="Times New Roman" w:hAnsi="Times New Roman" w:cs="Times New Roman"/>
          <w:sz w:val="28"/>
          <w:szCs w:val="28"/>
        </w:rPr>
        <w:t xml:space="preserve"> программ, осуществляемых проектным способом (далее – проектные мероприятия), производится по соответствующему приоритетному проекту, региональному проекту ежегодно по итогам отчетного финансового года.</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2. При проведении оценки эффективности проектных мероприятий учитывается редакция </w:t>
      </w:r>
      <w:r w:rsidR="004C75A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действующая в отчетном году.</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3. Эффективность реализации проектных мероприятий рассчитывается по следующей формуле:</w:t>
      </w:r>
    </w:p>
    <w:p w:rsidR="00AB487E" w:rsidRPr="004125F3" w:rsidRDefault="00CA5C6D" w:rsidP="00E9381B">
      <w:pPr>
        <w:pStyle w:val="ConsPlusNormal"/>
        <w:jc w:val="center"/>
        <w:rPr>
          <w:rFonts w:ascii="Times New Roman" w:hAnsi="Times New Roman" w:cs="Times New Roman"/>
          <w:sz w:val="28"/>
          <w:szCs w:val="28"/>
        </w:rPr>
      </w:pPr>
      <w:r w:rsidRPr="00CA5C6D">
        <w:rPr>
          <w:noProof/>
        </w:rPr>
        <w:pict>
          <v:shape id="_x0000_s1027" type="#_x0000_t202" style="position:absolute;left:0;text-align:left;margin-left:281.7pt;margin-top:28.7pt;width:49.45pt;height:23.3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" filled="f" stroked="f">
            <v:textbox style="mso-fit-shape-to-text:t">
              <w:txbxContent>
                <w:p w:rsidR="00491B86" w:rsidRDefault="00491B86" w:rsidP="00AB487E">
                  <w:pPr>
                    <w:ind w:firstLine="0"/>
                    <w:jc w:val="left"/>
                  </w:pPr>
                  <w:r>
                    <w:rPr>
                      <w:rFonts w:ascii="Times New Roman" w:hAnsi="Times New Roman" w:cs="Times New Roman"/>
                      <w:sz w:val="28"/>
                      <w:szCs w:val="28"/>
                    </w:rPr>
                    <w:t>, где:</w:t>
                  </w:r>
                </w:p>
              </w:txbxContent>
            </v:textbox>
          </v:shape>
        </w:pict>
      </w:r>
    </w:p>
    <w:p w:rsidR="00AB487E" w:rsidRPr="004125F3" w:rsidRDefault="00AB487E" w:rsidP="00E9381B">
      <w:pPr>
        <w:pStyle w:val="ConsPlusNormal"/>
        <w:jc w:val="center"/>
        <w:rPr>
          <w:rFonts w:ascii="Times New Roman" w:hAnsi="Times New Roman" w:cs="Times New Roman"/>
          <w:i/>
          <w:sz w:val="28"/>
          <w:szCs w:val="28"/>
        </w:rPr>
      </w:pPr>
      <m:oMathPara>
        <m:oMathParaPr>
          <m:jc m:val="center"/>
        </m:oMathParaPr>
        <m:oMath>
          <m:r>
            <m:rPr>
              <m:sty m:val="p"/>
            </m:rPr>
            <w:rPr>
              <w:rFonts w:ascii="Cambria Math" w:hAnsi="Cambria Math" w:cs="Times New Roman"/>
              <w:sz w:val="28"/>
              <w:szCs w:val="28"/>
            </w:rPr>
            <m:t>ЭРп=</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rPr>
                <m:t>К</m:t>
              </m:r>
            </m:sup>
            <m:e>
              <m:sSub>
                <m:sSubPr>
                  <m:ctrlPr>
                    <w:rPr>
                      <w:rFonts w:ascii="Cambria Math" w:hAnsi="Cambria Math" w:cs="Times New Roman"/>
                      <w:i/>
                      <w:sz w:val="28"/>
                      <w:szCs w:val="28"/>
                    </w:rPr>
                  </m:ctrlPr>
                </m:sSubPr>
                <m:e>
                  <m:r>
                    <w:rPr>
                      <w:rFonts w:ascii="Cambria Math" w:hAnsi="Cambria Math" w:cs="Times New Roman"/>
                      <w:sz w:val="28"/>
                      <w:szCs w:val="28"/>
                    </w:rPr>
                    <m:t>ЭРп</m:t>
                  </m:r>
                </m:e>
                <m:sub>
                  <m:r>
                    <w:rPr>
                      <w:rFonts w:ascii="Cambria Math" w:hAnsi="Cambria Math" w:cs="Times New Roman"/>
                      <w:sz w:val="28"/>
                      <w:szCs w:val="28"/>
                      <w:lang w:val="en-US"/>
                    </w:rPr>
                    <m:t>j</m:t>
                  </m:r>
                </m:sub>
              </m:sSub>
            </m:e>
          </m:nary>
          <m:r>
            <w:rPr>
              <w:rFonts w:ascii="Cambria Math" w:hAnsi="Cambria Math" w:cs="Times New Roman"/>
              <w:sz w:val="28"/>
              <w:szCs w:val="28"/>
            </w:rPr>
            <m:t>/К</m:t>
          </m:r>
        </m:oMath>
      </m:oMathPara>
    </w:p>
    <w:p w:rsidR="00AB487E" w:rsidRPr="004125F3" w:rsidRDefault="00AB487E" w:rsidP="00E9381B">
      <w:pPr>
        <w:pStyle w:val="ConsPlusNormal"/>
        <w:jc w:val="center"/>
        <w:rPr>
          <w:rFonts w:ascii="Times New Roman" w:hAnsi="Times New Roman" w:cs="Times New Roman"/>
          <w:sz w:val="28"/>
          <w:szCs w:val="28"/>
        </w:rPr>
      </w:pP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ЭРп</w:t>
      </w:r>
      <w:r w:rsidRPr="004125F3">
        <w:rPr>
          <w:rFonts w:ascii="Times New Roman" w:hAnsi="Times New Roman" w:cs="Times New Roman"/>
          <w:sz w:val="28"/>
          <w:szCs w:val="28"/>
          <w:vertAlign w:val="subscript"/>
        </w:rPr>
        <w:t>j</w:t>
      </w:r>
      <w:r w:rsidRPr="004125F3">
        <w:rPr>
          <w:rFonts w:ascii="Times New Roman" w:hAnsi="Times New Roman" w:cs="Times New Roman"/>
          <w:sz w:val="28"/>
          <w:szCs w:val="28"/>
        </w:rPr>
        <w:t xml:space="preserve"> – эффективность реализации j-го приоритетного проекта, регионального проекта;</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К – количество проектов в </w:t>
      </w:r>
      <w:r w:rsidR="00D2702F"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программе.</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j-го приоритетного проекта, регионального проекта рассчитывается по следующей формуле:</w:t>
      </w:r>
    </w:p>
    <w:p w:rsidR="00B37868" w:rsidRPr="004125F3" w:rsidRDefault="00CA5C6D" w:rsidP="00E9381B">
      <w:pPr>
        <w:pStyle w:val="ConsPlusNormal"/>
        <w:ind w:firstLine="540"/>
        <w:jc w:val="both"/>
        <w:rPr>
          <w:rFonts w:ascii="Times New Roman" w:hAnsi="Times New Roman" w:cs="Times New Roman"/>
          <w:sz w:val="28"/>
          <w:szCs w:val="28"/>
        </w:rPr>
      </w:pPr>
      <w:r w:rsidRPr="00CA5C6D">
        <w:rPr>
          <w:noProof/>
        </w:rPr>
        <w:pict>
          <v:shape id="_x0000_s1028" type="#_x0000_t202" style="position:absolute;left:0;text-align:left;margin-left:316.7pt;margin-top:15.45pt;width:47.95pt;height:23.3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" filled="f" stroked="f">
            <v:textbox style="mso-next-textbox:#_x0000_s1028;mso-fit-shape-to-text:t">
              <w:txbxContent>
                <w:p w:rsidR="00491B86" w:rsidRDefault="00491B86" w:rsidP="00AB487E">
                  <w:pPr>
                    <w:ind w:firstLine="0"/>
                    <w:jc w:val="left"/>
                  </w:pPr>
                  <w:r>
                    <w:rPr>
                      <w:rFonts w:ascii="Times New Roman" w:hAnsi="Times New Roman" w:cs="Times New Roman"/>
                      <w:sz w:val="28"/>
                      <w:szCs w:val="28"/>
                    </w:rPr>
                    <w:t>где:</w:t>
                  </w:r>
                </w:p>
              </w:txbxContent>
            </v:textbox>
          </v:shape>
        </w:pict>
      </w:r>
    </w:p>
    <w:p w:rsidR="00AB487E" w:rsidRPr="004125F3" w:rsidRDefault="00CA5C6D" w:rsidP="00B37868">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nary>
                <m:naryPr>
                  <m:chr m:val="∑"/>
                  <m:limLoc m:val="undOvr"/>
                  <m:subHide m:val="on"/>
                  <m:supHide m:val="on"/>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r>
                <m:rPr>
                  <m:sty m:val="p"/>
                </m:rPr>
                <w:rPr>
                  <w:rFonts w:ascii="Cambria Math" w:hAnsi="Cambria Math" w:cs="Times New Roman"/>
                  <w:sz w:val="28"/>
                  <w:szCs w:val="28"/>
                </w:rPr>
                <m:t>+</m:t>
              </m:r>
              <m:nary>
                <m:naryPr>
                  <m:chr m:val="∑"/>
                  <m:limLoc m:val="undOvr"/>
                  <m:subHide m:val="on"/>
                  <m:supHide m:val="on"/>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sub>
                  </m:sSub>
                </m:e>
              </m:nary>
            </m:e>
          </m:d>
          <m:r>
            <m:rPr>
              <m:sty m:val="p"/>
            </m:rPr>
            <w:rPr>
              <w:rFonts w:ascii="Cambria Math" w:hAnsi="Cambria Math" w:cs="Times New Roman"/>
              <w:sz w:val="28"/>
              <w:szCs w:val="28"/>
              <w:lang w:val="en-US"/>
            </w:rPr>
            <m:t>/N,</m:t>
          </m:r>
        </m:oMath>
      </m:oMathPara>
    </w:p>
    <w:p w:rsidR="00AB487E" w:rsidRPr="004125F3" w:rsidRDefault="00AB487E" w:rsidP="00E9381B">
      <w:pPr>
        <w:pStyle w:val="ConsPlusNormal"/>
        <w:jc w:val="center"/>
        <w:rPr>
          <w:rFonts w:ascii="Times New Roman" w:hAnsi="Times New Roman" w:cs="Times New Roman"/>
          <w:sz w:val="28"/>
          <w:szCs w:val="28"/>
        </w:rPr>
      </w:pPr>
    </w:p>
    <w:p w:rsidR="00AB487E" w:rsidRPr="004125F3" w:rsidRDefault="00AB487E" w:rsidP="00E9381B">
      <w:pPr>
        <w:pStyle w:val="ConsPlusNormal"/>
        <w:jc w:val="both"/>
        <w:rPr>
          <w:rFonts w:ascii="Times New Roman" w:hAnsi="Times New Roman" w:cs="Times New Roman"/>
          <w:sz w:val="28"/>
          <w:szCs w:val="28"/>
        </w:rPr>
      </w:pP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значение коэффициента достижения i-го показателя, характеризующего результаты реализации приоритетного проекта, регионального проекта;</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 значение коэффициента достижения i-го результата, характеризующего результаты реализации приоритетного проекта, регионального проекта;</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N – количество показателей и результатов, характеризующих</w:t>
      </w:r>
      <w:r w:rsidR="00E9381B" w:rsidRPr="004125F3">
        <w:rPr>
          <w:rFonts w:ascii="Times New Roman" w:hAnsi="Times New Roman" w:cs="Times New Roman"/>
          <w:sz w:val="28"/>
          <w:szCs w:val="28"/>
        </w:rPr>
        <w:t xml:space="preserve"> результаты</w:t>
      </w:r>
      <w:r w:rsidRPr="004125F3">
        <w:rPr>
          <w:rFonts w:ascii="Times New Roman" w:hAnsi="Times New Roman" w:cs="Times New Roman"/>
          <w:sz w:val="28"/>
          <w:szCs w:val="28"/>
        </w:rPr>
        <w:t xml:space="preserve"> реализации приоритетного проекта, регионального проекта.</w:t>
      </w:r>
    </w:p>
    <w:p w:rsidR="00AB487E" w:rsidRPr="004125F3" w:rsidRDefault="00CA5C6D" w:rsidP="00E9381B">
      <w:pPr>
        <w:pStyle w:val="ConsPlusNormal"/>
        <w:ind w:firstLine="540"/>
        <w:jc w:val="both"/>
        <w:rPr>
          <w:rFonts w:ascii="Times New Roman" w:hAnsi="Times New Roman" w:cs="Times New Roman"/>
          <w:sz w:val="28"/>
          <w:szCs w:val="28"/>
        </w:rPr>
      </w:pPr>
      <w:r w:rsidRPr="00CA5C6D">
        <w:rPr>
          <w:noProof/>
        </w:rPr>
        <w:pict>
          <v:shape id="_x0000_s1029" type="#_x0000_t202" style="position:absolute;left:0;text-align:left;margin-left:287.9pt;margin-top:71.45pt;width:49.45pt;height:23.3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" filled="f" stroked="f">
            <v:textbox style="mso-next-textbox:#_x0000_s1029;mso-fit-shape-to-text:t">
              <w:txbxContent>
                <w:p w:rsidR="00491B86" w:rsidRDefault="00491B86" w:rsidP="00AB487E">
                  <w:pPr>
                    <w:ind w:firstLine="0"/>
                    <w:jc w:val="left"/>
                  </w:pPr>
                  <w:r>
                    <w:rPr>
                      <w:rFonts w:ascii="Times New Roman" w:hAnsi="Times New Roman" w:cs="Times New Roman"/>
                      <w:sz w:val="28"/>
                      <w:szCs w:val="28"/>
                    </w:rPr>
                    <w:t>, где:</w:t>
                  </w:r>
                </w:p>
              </w:txbxContent>
            </v:textbox>
          </v:shape>
        </w:pict>
      </w:r>
      <w:r w:rsidR="00AB487E" w:rsidRPr="004125F3">
        <w:rPr>
          <w:rFonts w:ascii="Times New Roman" w:hAnsi="Times New Roman" w:cs="Times New Roman"/>
          <w:sz w:val="28"/>
          <w:szCs w:val="28"/>
        </w:rPr>
        <w:t xml:space="preserve">В случае отсутствия в проекте установленных показателей или </w:t>
      </w:r>
      <w:r w:rsidR="00AB487E" w:rsidRPr="004125F3">
        <w:rPr>
          <w:rFonts w:ascii="Times New Roman" w:hAnsi="Times New Roman" w:cs="Times New Roman"/>
          <w:sz w:val="28"/>
          <w:szCs w:val="28"/>
        </w:rPr>
        <w:lastRenderedPageBreak/>
        <w:t>результатов эффективность реализации j-го приоритетного проекта, регионального проекта рассчитывается по следующей формуле:</w:t>
      </w:r>
    </w:p>
    <w:p w:rsidR="00AB487E" w:rsidRPr="004125F3" w:rsidRDefault="00CA5C6D" w:rsidP="00E9381B">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i</m:t>
                  </m:r>
                </m:sub>
              </m:sSub>
            </m:e>
          </m:d>
          <m:r>
            <m:rPr>
              <m:sty m:val="p"/>
            </m:rPr>
            <w:rPr>
              <w:rFonts w:ascii="Cambria Math" w:hAnsi="Cambria Math" w:cs="Times New Roman"/>
              <w:sz w:val="28"/>
              <w:szCs w:val="28"/>
            </w:rPr>
            <m:t>/N</m:t>
          </m:r>
        </m:oMath>
      </m:oMathPara>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При использовании данн</w:t>
      </w:r>
      <w:r w:rsidR="00E9381B" w:rsidRPr="004125F3">
        <w:rPr>
          <w:rFonts w:ascii="Times New Roman" w:hAnsi="Times New Roman" w:cs="Times New Roman"/>
          <w:sz w:val="28"/>
          <w:szCs w:val="28"/>
        </w:rPr>
        <w:t>ых</w:t>
      </w:r>
      <w:r w:rsidRPr="004125F3">
        <w:rPr>
          <w:rFonts w:ascii="Times New Roman" w:hAnsi="Times New Roman" w:cs="Times New Roman"/>
          <w:sz w:val="28"/>
          <w:szCs w:val="28"/>
        </w:rPr>
        <w:t xml:space="preserve"> формул в случае, если 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&gt; 1, значение П</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xml:space="preserve"> (Р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w:t>
      </w:r>
      <w:r w:rsidR="00E9381B" w:rsidRPr="004125F3">
        <w:rPr>
          <w:rFonts w:ascii="Times New Roman" w:hAnsi="Times New Roman" w:cs="Times New Roman"/>
          <w:sz w:val="28"/>
          <w:szCs w:val="28"/>
        </w:rPr>
        <w:t xml:space="preserve"> </w:t>
      </w:r>
      <w:r w:rsidRPr="004125F3">
        <w:rPr>
          <w:rFonts w:ascii="Times New Roman" w:hAnsi="Times New Roman" w:cs="Times New Roman"/>
          <w:sz w:val="28"/>
          <w:szCs w:val="28"/>
        </w:rPr>
        <w:t>принимается равным 1.</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 Коэффициент достижения значения показателя (результата), характеризующего результаты реализации приоритетного проекта, регионального проекта, рассчитывается по следующей формуле:</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(результатов), желаемой тенденцией развития которых является увеличение значений:</w:t>
      </w:r>
    </w:p>
    <w:p w:rsidR="00AB487E" w:rsidRPr="004125F3" w:rsidRDefault="00AB487E" w:rsidP="00E9381B">
      <w:pPr>
        <w:pStyle w:val="ConsPlusNormal"/>
        <w:jc w:val="both"/>
        <w:rPr>
          <w:rFonts w:ascii="Times New Roman" w:hAnsi="Times New Roman" w:cs="Times New Roman"/>
          <w:sz w:val="28"/>
          <w:szCs w:val="28"/>
        </w:rPr>
      </w:pPr>
    </w:p>
    <w:p w:rsidR="00AB487E" w:rsidRPr="004125F3" w:rsidRDefault="00AB487E" w:rsidP="00E9381B">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w:t>
      </w:r>
    </w:p>
    <w:p w:rsidR="00AB487E" w:rsidRPr="004125F3" w:rsidRDefault="00AB487E" w:rsidP="00E9381B">
      <w:pPr>
        <w:pStyle w:val="ConsPlusNormal"/>
        <w:jc w:val="both"/>
        <w:rPr>
          <w:rFonts w:ascii="Times New Roman" w:hAnsi="Times New Roman" w:cs="Times New Roman"/>
          <w:sz w:val="28"/>
          <w:szCs w:val="28"/>
        </w:rPr>
      </w:pP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для показателей (результатов), желаемой тенденцией развития которых является снижение значений:</w:t>
      </w:r>
    </w:p>
    <w:p w:rsidR="00AB487E" w:rsidRPr="004125F3" w:rsidRDefault="00AB487E" w:rsidP="00E9381B">
      <w:pPr>
        <w:pStyle w:val="ConsPlusNormal"/>
        <w:jc w:val="both"/>
        <w:rPr>
          <w:rFonts w:ascii="Times New Roman" w:hAnsi="Times New Roman" w:cs="Times New Roman"/>
          <w:sz w:val="28"/>
          <w:szCs w:val="28"/>
        </w:rPr>
      </w:pPr>
    </w:p>
    <w:p w:rsidR="00AB487E" w:rsidRPr="004125F3" w:rsidRDefault="00AB487E" w:rsidP="00E9381B">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П</w:t>
      </w:r>
      <w:r w:rsidRPr="004125F3">
        <w:rPr>
          <w:rFonts w:ascii="Times New Roman" w:hAnsi="Times New Roman" w:cs="Times New Roman"/>
          <w:sz w:val="28"/>
          <w:szCs w:val="28"/>
          <w:vertAlign w:val="subscript"/>
        </w:rPr>
        <w:t xml:space="preserve">i </w:t>
      </w:r>
      <w:r w:rsidRPr="004125F3">
        <w:rPr>
          <w:rFonts w:ascii="Times New Roman" w:hAnsi="Times New Roman" w:cs="Times New Roman"/>
          <w:sz w:val="28"/>
          <w:szCs w:val="28"/>
        </w:rPr>
        <w:t>(Р</w:t>
      </w:r>
      <w:r w:rsidRPr="004125F3">
        <w:rPr>
          <w:rFonts w:ascii="Times New Roman" w:hAnsi="Times New Roman" w:cs="Times New Roman"/>
          <w:sz w:val="28"/>
          <w:szCs w:val="28"/>
          <w:vertAlign w:val="subscript"/>
        </w:rPr>
        <w:t>i</w:t>
      </w:r>
      <w:r w:rsidRPr="004125F3">
        <w:rPr>
          <w:rFonts w:ascii="Times New Roman" w:hAnsi="Times New Roman" w:cs="Times New Roman"/>
          <w:sz w:val="28"/>
          <w:szCs w:val="28"/>
        </w:rPr>
        <w:t>) = 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где:</w:t>
      </w:r>
    </w:p>
    <w:p w:rsidR="00AB487E" w:rsidRPr="004125F3" w:rsidRDefault="00AB487E" w:rsidP="00E9381B">
      <w:pPr>
        <w:pStyle w:val="ConsPlusNormal"/>
        <w:jc w:val="both"/>
        <w:rPr>
          <w:rFonts w:ascii="Times New Roman" w:hAnsi="Times New Roman" w:cs="Times New Roman"/>
          <w:sz w:val="28"/>
          <w:szCs w:val="28"/>
        </w:rPr>
      </w:pP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ф</w:t>
      </w:r>
      <w:r w:rsidRPr="004125F3">
        <w:rPr>
          <w:rFonts w:ascii="Times New Roman" w:hAnsi="Times New Roman" w:cs="Times New Roman"/>
          <w:sz w:val="28"/>
          <w:szCs w:val="28"/>
        </w:rPr>
        <w:t xml:space="preserve"> – фактическое значение показателя (результата);</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З</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 плановое значение показателя (результата).</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5. Эффективность реализации проектных мероприятий признается высокой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0,95.</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проектных мероприятий признается средней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0,85.</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Эффективность реализации проектных мероприятий признается удовлетворительной в случае, если значение ЭР</w:t>
      </w:r>
      <w:r w:rsidRPr="004125F3">
        <w:rPr>
          <w:rFonts w:ascii="Times New Roman" w:hAnsi="Times New Roman" w:cs="Times New Roman"/>
          <w:sz w:val="28"/>
          <w:szCs w:val="28"/>
          <w:vertAlign w:val="subscript"/>
        </w:rPr>
        <w:t>п</w:t>
      </w:r>
      <w:r w:rsidRPr="004125F3">
        <w:rPr>
          <w:rFonts w:ascii="Times New Roman" w:hAnsi="Times New Roman" w:cs="Times New Roman"/>
          <w:sz w:val="28"/>
          <w:szCs w:val="28"/>
        </w:rPr>
        <w:t xml:space="preserve"> составляет не менее 0,75.</w:t>
      </w:r>
    </w:p>
    <w:p w:rsidR="00AB487E" w:rsidRPr="004125F3" w:rsidRDefault="00AB487E" w:rsidP="00E9381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В остальных случаях эффективность реализации проектных мероприятий признается неудовлетворительной.</w:t>
      </w:r>
    </w:p>
    <w:p w:rsidR="00AB487E" w:rsidRPr="004125F3" w:rsidRDefault="00AB487E" w:rsidP="00AB487E">
      <w:pPr>
        <w:pStyle w:val="ConsPlusNormal"/>
        <w:jc w:val="both"/>
        <w:rPr>
          <w:rFonts w:ascii="Times New Roman" w:hAnsi="Times New Roman" w:cs="Times New Roman"/>
          <w:sz w:val="28"/>
          <w:szCs w:val="28"/>
        </w:rPr>
        <w:sectPr w:rsidR="00AB487E" w:rsidRPr="004125F3">
          <w:pgSz w:w="11905" w:h="16838"/>
          <w:pgMar w:top="1134" w:right="850" w:bottom="1134" w:left="1701" w:header="0" w:footer="0" w:gutter="0"/>
          <w:cols w:space="720"/>
          <w:titlePg/>
        </w:sectPr>
      </w:pPr>
    </w:p>
    <w:p w:rsidR="00F643C0" w:rsidRPr="004125F3" w:rsidRDefault="00F643C0" w:rsidP="00F643C0">
      <w:pPr>
        <w:tabs>
          <w:tab w:val="left" w:pos="4820"/>
        </w:tabs>
        <w:ind w:left="5103" w:firstLine="0"/>
        <w:outlineLvl w:val="1"/>
        <w:rPr>
          <w:rFonts w:ascii="Times New Roman" w:hAnsi="Times New Roman" w:cs="Times New Roman"/>
          <w:sz w:val="28"/>
        </w:rPr>
      </w:pPr>
      <w:r w:rsidRPr="004125F3">
        <w:rPr>
          <w:rFonts w:ascii="Times New Roman" w:hAnsi="Times New Roman" w:cs="Times New Roman"/>
          <w:sz w:val="28"/>
        </w:rPr>
        <w:lastRenderedPageBreak/>
        <w:t>Приложение № 1</w:t>
      </w:r>
      <w:r w:rsidR="00DB44ED">
        <w:rPr>
          <w:rFonts w:ascii="Times New Roman" w:hAnsi="Times New Roman" w:cs="Times New Roman"/>
          <w:sz w:val="28"/>
        </w:rPr>
        <w:t>0</w:t>
      </w:r>
    </w:p>
    <w:p w:rsidR="00F643C0" w:rsidRPr="004125F3" w:rsidRDefault="00F643C0" w:rsidP="00F643C0">
      <w:pPr>
        <w:tabs>
          <w:tab w:val="left" w:pos="4820"/>
        </w:tabs>
        <w:ind w:left="5103" w:firstLine="0"/>
        <w:jc w:val="left"/>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Title"/>
        <w:jc w:val="center"/>
        <w:rPr>
          <w:rFonts w:ascii="Times New Roman" w:hAnsi="Times New Roman" w:cs="Times New Roman"/>
          <w:sz w:val="28"/>
          <w:szCs w:val="28"/>
        </w:rPr>
      </w:pPr>
      <w:bookmarkStart w:id="12" w:name="P2325"/>
      <w:bookmarkEnd w:id="12"/>
      <w:r w:rsidRPr="004125F3">
        <w:rPr>
          <w:rFonts w:ascii="Times New Roman" w:hAnsi="Times New Roman" w:cs="Times New Roman"/>
          <w:sz w:val="28"/>
          <w:szCs w:val="28"/>
        </w:rPr>
        <w:t>Методика</w:t>
      </w: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оценки эффективности реализации структурных элементов</w:t>
      </w:r>
    </w:p>
    <w:p w:rsidR="00AB487E" w:rsidRPr="004125F3" w:rsidRDefault="004C75AF"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ных программ, осуществляемых за счет средств субсидий</w:t>
      </w:r>
      <w:r w:rsidR="0023028B" w:rsidRPr="004125F3">
        <w:rPr>
          <w:rFonts w:ascii="Times New Roman" w:hAnsi="Times New Roman" w:cs="Times New Roman"/>
          <w:sz w:val="28"/>
          <w:szCs w:val="28"/>
        </w:rPr>
        <w:t xml:space="preserve"> </w:t>
      </w:r>
      <w:r w:rsidR="00AB487E" w:rsidRPr="004125F3">
        <w:rPr>
          <w:rFonts w:ascii="Times New Roman" w:hAnsi="Times New Roman" w:cs="Times New Roman"/>
          <w:sz w:val="28"/>
          <w:szCs w:val="28"/>
        </w:rPr>
        <w:t xml:space="preserve">из </w:t>
      </w:r>
      <w:r w:rsidRPr="004125F3">
        <w:rPr>
          <w:rFonts w:ascii="Times New Roman" w:hAnsi="Times New Roman" w:cs="Times New Roman"/>
          <w:sz w:val="28"/>
          <w:szCs w:val="28"/>
        </w:rPr>
        <w:t>областн</w:t>
      </w:r>
      <w:r w:rsidR="00AB487E" w:rsidRPr="004125F3">
        <w:rPr>
          <w:rFonts w:ascii="Times New Roman" w:hAnsi="Times New Roman" w:cs="Times New Roman"/>
          <w:sz w:val="28"/>
          <w:szCs w:val="28"/>
        </w:rPr>
        <w:t>о</w:t>
      </w:r>
      <w:r w:rsidRPr="004125F3">
        <w:rPr>
          <w:rFonts w:ascii="Times New Roman" w:hAnsi="Times New Roman" w:cs="Times New Roman"/>
          <w:sz w:val="28"/>
          <w:szCs w:val="28"/>
        </w:rPr>
        <w:t>го</w:t>
      </w:r>
      <w:r w:rsidR="00AB487E" w:rsidRPr="004125F3">
        <w:rPr>
          <w:rFonts w:ascii="Times New Roman" w:hAnsi="Times New Roman" w:cs="Times New Roman"/>
          <w:sz w:val="28"/>
          <w:szCs w:val="28"/>
        </w:rPr>
        <w:t xml:space="preserve"> бюджет</w:t>
      </w:r>
      <w:r w:rsidR="00D660FA" w:rsidRPr="004125F3">
        <w:rPr>
          <w:rFonts w:ascii="Times New Roman" w:hAnsi="Times New Roman" w:cs="Times New Roman"/>
          <w:sz w:val="28"/>
          <w:szCs w:val="28"/>
        </w:rPr>
        <w:t>а</w:t>
      </w:r>
      <w:r w:rsidR="00AB487E" w:rsidRPr="004125F3">
        <w:rPr>
          <w:rFonts w:ascii="Times New Roman" w:hAnsi="Times New Roman" w:cs="Times New Roman"/>
          <w:sz w:val="28"/>
          <w:szCs w:val="28"/>
        </w:rPr>
        <w:t xml:space="preserve"> и средств </w:t>
      </w:r>
      <w:r w:rsidR="00AD2C69" w:rsidRPr="004125F3">
        <w:rPr>
          <w:rFonts w:ascii="Times New Roman" w:hAnsi="Times New Roman" w:cs="Times New Roman"/>
          <w:sz w:val="28"/>
          <w:szCs w:val="28"/>
        </w:rPr>
        <w:t>мест</w:t>
      </w:r>
      <w:r w:rsidRPr="004125F3">
        <w:rPr>
          <w:rFonts w:ascii="Times New Roman" w:hAnsi="Times New Roman" w:cs="Times New Roman"/>
          <w:sz w:val="28"/>
          <w:szCs w:val="28"/>
        </w:rPr>
        <w:t>н</w:t>
      </w:r>
      <w:r w:rsidR="00AB487E" w:rsidRPr="004125F3">
        <w:rPr>
          <w:rFonts w:ascii="Times New Roman" w:hAnsi="Times New Roman" w:cs="Times New Roman"/>
          <w:sz w:val="28"/>
          <w:szCs w:val="28"/>
        </w:rPr>
        <w:t>ого бюджета,</w:t>
      </w: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предусмотренных на обеспечение условий</w:t>
      </w: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софинансирования расходов</w:t>
      </w:r>
    </w:p>
    <w:p w:rsidR="00AB487E" w:rsidRPr="004125F3" w:rsidRDefault="00AB487E" w:rsidP="00AB487E">
      <w:pPr>
        <w:pStyle w:val="ConsPlusNormal"/>
        <w:spacing w:after="1"/>
        <w:rPr>
          <w:rFonts w:ascii="Times New Roman" w:hAnsi="Times New Roman" w:cs="Times New Roman"/>
          <w:sz w:val="28"/>
          <w:szCs w:val="28"/>
        </w:rPr>
      </w:pPr>
    </w:p>
    <w:p w:rsidR="00AB487E" w:rsidRPr="004125F3" w:rsidRDefault="00AB487E" w:rsidP="00BA392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1.</w:t>
      </w:r>
      <w:r w:rsidR="0023028B" w:rsidRPr="004125F3">
        <w:rPr>
          <w:rFonts w:ascii="Times New Roman" w:hAnsi="Times New Roman" w:cs="Times New Roman"/>
          <w:sz w:val="28"/>
          <w:szCs w:val="28"/>
        </w:rPr>
        <w:t> </w:t>
      </w:r>
      <w:r w:rsidRPr="004125F3">
        <w:rPr>
          <w:rFonts w:ascii="Times New Roman" w:hAnsi="Times New Roman" w:cs="Times New Roman"/>
          <w:sz w:val="28"/>
          <w:szCs w:val="28"/>
        </w:rPr>
        <w:t xml:space="preserve">Оценка эффективности реализации структурных элементов </w:t>
      </w:r>
      <w:r w:rsidR="004C75AF" w:rsidRPr="004125F3">
        <w:rPr>
          <w:rFonts w:ascii="Times New Roman" w:hAnsi="Times New Roman" w:cs="Times New Roman"/>
          <w:sz w:val="28"/>
          <w:szCs w:val="28"/>
        </w:rPr>
        <w:t>муниципальных</w:t>
      </w:r>
      <w:r w:rsidRPr="004125F3">
        <w:rPr>
          <w:rFonts w:ascii="Times New Roman" w:hAnsi="Times New Roman" w:cs="Times New Roman"/>
          <w:sz w:val="28"/>
          <w:szCs w:val="28"/>
        </w:rPr>
        <w:t xml:space="preserve"> программ </w:t>
      </w:r>
      <w:r w:rsidR="004C75AF" w:rsidRPr="004125F3">
        <w:rPr>
          <w:rFonts w:ascii="Times New Roman" w:hAnsi="Times New Roman" w:cs="Times New Roman"/>
          <w:sz w:val="28"/>
          <w:szCs w:val="28"/>
        </w:rPr>
        <w:t>Грачевского района</w:t>
      </w:r>
      <w:r w:rsidRPr="004125F3">
        <w:rPr>
          <w:rFonts w:ascii="Times New Roman" w:hAnsi="Times New Roman" w:cs="Times New Roman"/>
          <w:sz w:val="28"/>
          <w:szCs w:val="28"/>
        </w:rPr>
        <w:t xml:space="preserve">, осуществляемых за счет субсидий из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 xml:space="preserve">ного бюджета и средств </w:t>
      </w:r>
      <w:r w:rsidR="00AD2C69" w:rsidRPr="004125F3">
        <w:rPr>
          <w:rFonts w:ascii="Times New Roman" w:hAnsi="Times New Roman" w:cs="Times New Roman"/>
          <w:sz w:val="28"/>
          <w:szCs w:val="28"/>
        </w:rPr>
        <w:t>мест</w:t>
      </w:r>
      <w:r w:rsidR="00BA3921" w:rsidRPr="004125F3">
        <w:rPr>
          <w:rFonts w:ascii="Times New Roman" w:hAnsi="Times New Roman" w:cs="Times New Roman"/>
          <w:sz w:val="28"/>
          <w:szCs w:val="28"/>
        </w:rPr>
        <w:t>н</w:t>
      </w:r>
      <w:r w:rsidRPr="004125F3">
        <w:rPr>
          <w:rFonts w:ascii="Times New Roman" w:hAnsi="Times New Roman" w:cs="Times New Roman"/>
          <w:sz w:val="28"/>
          <w:szCs w:val="28"/>
        </w:rPr>
        <w:t xml:space="preserve">ого бюджета, предусмотренных на обеспечение условий софинансирования расходов (далее – мероприятия </w:t>
      </w:r>
      <w:r w:rsidR="00BA3921" w:rsidRPr="004125F3">
        <w:rPr>
          <w:rFonts w:ascii="Times New Roman" w:hAnsi="Times New Roman" w:cs="Times New Roman"/>
          <w:sz w:val="28"/>
          <w:szCs w:val="28"/>
        </w:rPr>
        <w:t>областн</w:t>
      </w:r>
      <w:r w:rsidRPr="004125F3">
        <w:rPr>
          <w:rFonts w:ascii="Times New Roman" w:hAnsi="Times New Roman" w:cs="Times New Roman"/>
          <w:sz w:val="28"/>
          <w:szCs w:val="28"/>
        </w:rPr>
        <w:t xml:space="preserve">ого субсидирования), производится по соответствующему соглашению о предоставлении субсидии из </w:t>
      </w:r>
      <w:r w:rsidR="00BA3921" w:rsidRPr="004125F3">
        <w:rPr>
          <w:rFonts w:ascii="Times New Roman" w:hAnsi="Times New Roman" w:cs="Times New Roman"/>
          <w:sz w:val="28"/>
          <w:szCs w:val="28"/>
        </w:rPr>
        <w:t>областного</w:t>
      </w:r>
      <w:r w:rsidRPr="004125F3">
        <w:rPr>
          <w:rFonts w:ascii="Times New Roman" w:hAnsi="Times New Roman" w:cs="Times New Roman"/>
          <w:sz w:val="28"/>
          <w:szCs w:val="28"/>
        </w:rPr>
        <w:t xml:space="preserve"> бюджета ежегодно по итогам отчетного финансового года.</w:t>
      </w:r>
    </w:p>
    <w:p w:rsidR="00AB487E" w:rsidRPr="004125F3" w:rsidRDefault="00AB487E" w:rsidP="00BA392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2.</w:t>
      </w:r>
      <w:r w:rsidR="0023028B" w:rsidRPr="004125F3">
        <w:rPr>
          <w:rFonts w:ascii="Times New Roman" w:hAnsi="Times New Roman" w:cs="Times New Roman"/>
          <w:sz w:val="28"/>
          <w:szCs w:val="28"/>
        </w:rPr>
        <w:t> </w:t>
      </w:r>
      <w:r w:rsidRPr="004125F3">
        <w:rPr>
          <w:rFonts w:ascii="Times New Roman" w:hAnsi="Times New Roman" w:cs="Times New Roman"/>
          <w:sz w:val="28"/>
          <w:szCs w:val="28"/>
        </w:rPr>
        <w:t xml:space="preserve">При проведении оценки эффективности мероприятий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 xml:space="preserve">ного субсидирования учитывается редакция </w:t>
      </w:r>
      <w:r w:rsidR="00BA3921"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действующая в отчетном году.</w:t>
      </w:r>
    </w:p>
    <w:p w:rsidR="00AB487E" w:rsidRPr="004125F3" w:rsidRDefault="00AB487E" w:rsidP="00BA3921">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3.Эффективность реализации мероприятий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ного субсидирования рассчитывается по следующей формуле:</w:t>
      </w:r>
    </w:p>
    <w:p w:rsidR="0023028B" w:rsidRPr="004125F3" w:rsidRDefault="0023028B" w:rsidP="00BA3921">
      <w:pPr>
        <w:pStyle w:val="ConsPlusNormal"/>
        <w:ind w:firstLine="540"/>
        <w:jc w:val="both"/>
        <w:rPr>
          <w:rFonts w:ascii="Times New Roman" w:hAnsi="Times New Roman" w:cs="Times New Roman"/>
          <w:sz w:val="28"/>
          <w:szCs w:val="28"/>
        </w:rPr>
      </w:pPr>
    </w:p>
    <w:p w:rsidR="0023028B" w:rsidRPr="004125F3" w:rsidRDefault="0023028B" w:rsidP="0023028B">
      <w:pPr>
        <w:ind w:firstLine="709"/>
        <w:jc w:val="center"/>
        <w:rPr>
          <w:rFonts w:ascii="Times New Roman" w:hAnsi="Times New Roman" w:cs="Times New Roman"/>
          <w:sz w:val="28"/>
          <w:szCs w:val="28"/>
        </w:rPr>
      </w:pPr>
      <w:r w:rsidRPr="004125F3">
        <w:rPr>
          <w:rFonts w:ascii="Times New Roman" w:hAnsi="Times New Roman" w:cs="Times New Roman"/>
          <w:sz w:val="28"/>
          <w:szCs w:val="28"/>
        </w:rPr>
        <w:t>ЭР</w:t>
      </w:r>
      <w:r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 ∑ (1 - О</w:t>
      </w:r>
      <w:r w:rsidRPr="004125F3">
        <w:rPr>
          <w:rFonts w:ascii="Times New Roman" w:hAnsi="Times New Roman" w:cs="Times New Roman"/>
          <w:sz w:val="28"/>
          <w:szCs w:val="28"/>
          <w:vertAlign w:val="subscript"/>
        </w:rPr>
        <w:t xml:space="preserve">в </w:t>
      </w:r>
      <w:r w:rsidRPr="004125F3">
        <w:rPr>
          <w:rFonts w:ascii="Times New Roman" w:hAnsi="Times New Roman" w:cs="Times New Roman"/>
          <w:sz w:val="28"/>
          <w:szCs w:val="28"/>
        </w:rPr>
        <w:t>/ О</w:t>
      </w:r>
      <w:r w:rsidRPr="004125F3">
        <w:rPr>
          <w:rFonts w:ascii="Times New Roman" w:hAnsi="Times New Roman" w:cs="Times New Roman"/>
          <w:sz w:val="28"/>
          <w:szCs w:val="28"/>
          <w:vertAlign w:val="subscript"/>
        </w:rPr>
        <w:t>с</w:t>
      </w:r>
      <w:r w:rsidRPr="004125F3">
        <w:rPr>
          <w:rFonts w:ascii="Times New Roman" w:hAnsi="Times New Roman" w:cs="Times New Roman"/>
          <w:sz w:val="28"/>
          <w:szCs w:val="28"/>
        </w:rPr>
        <w:t>)</w:t>
      </w:r>
      <w:r w:rsidRPr="004125F3">
        <w:rPr>
          <w:rFonts w:ascii="Times New Roman" w:hAnsi="Times New Roman" w:cs="Times New Roman"/>
          <w:sz w:val="28"/>
          <w:szCs w:val="28"/>
          <w:vertAlign w:val="subscript"/>
          <w:lang w:val="en-US"/>
        </w:rPr>
        <w:t>i</w:t>
      </w:r>
      <w:r w:rsidRPr="004125F3">
        <w:rPr>
          <w:rFonts w:ascii="Times New Roman" w:hAnsi="Times New Roman" w:cs="Times New Roman"/>
          <w:sz w:val="28"/>
          <w:szCs w:val="28"/>
          <w:vertAlign w:val="subscript"/>
        </w:rPr>
        <w:t xml:space="preserve"> </w:t>
      </w:r>
      <w:r w:rsidRPr="004125F3">
        <w:rPr>
          <w:rFonts w:ascii="Times New Roman" w:hAnsi="Times New Roman" w:cs="Times New Roman"/>
          <w:sz w:val="28"/>
          <w:szCs w:val="28"/>
        </w:rPr>
        <w:t xml:space="preserve">/ </w:t>
      </w:r>
      <w:r w:rsidRPr="004125F3">
        <w:rPr>
          <w:rFonts w:ascii="Times New Roman" w:hAnsi="Times New Roman" w:cs="Times New Roman"/>
          <w:sz w:val="28"/>
          <w:szCs w:val="28"/>
          <w:lang w:val="en-US"/>
        </w:rPr>
        <w:t>N</w:t>
      </w:r>
      <w:r w:rsidRPr="004125F3">
        <w:rPr>
          <w:rFonts w:ascii="Times New Roman" w:hAnsi="Times New Roman" w:cs="Times New Roman"/>
          <w:sz w:val="28"/>
          <w:szCs w:val="28"/>
        </w:rPr>
        <w:t xml:space="preserve">, где: </w:t>
      </w:r>
    </w:p>
    <w:p w:rsidR="0023028B" w:rsidRPr="004125F3" w:rsidRDefault="0023028B" w:rsidP="00BA3921">
      <w:pPr>
        <w:pStyle w:val="ConsPlusNormal"/>
        <w:ind w:firstLine="540"/>
        <w:jc w:val="both"/>
        <w:rPr>
          <w:rFonts w:ascii="Times New Roman" w:hAnsi="Times New Roman" w:cs="Times New Roman"/>
          <w:sz w:val="28"/>
          <w:szCs w:val="28"/>
        </w:rPr>
      </w:pPr>
    </w:p>
    <w:p w:rsidR="00AB487E" w:rsidRPr="004125F3" w:rsidRDefault="00AB487E" w:rsidP="0023028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w:t>
      </w:r>
      <w:r w:rsidRPr="004125F3">
        <w:rPr>
          <w:rFonts w:ascii="Times New Roman" w:hAnsi="Times New Roman" w:cs="Times New Roman"/>
          <w:sz w:val="28"/>
          <w:szCs w:val="28"/>
          <w:vertAlign w:val="subscript"/>
        </w:rPr>
        <w:t>в</w:t>
      </w:r>
      <w:r w:rsidRPr="004125F3">
        <w:rPr>
          <w:rFonts w:ascii="Times New Roman" w:hAnsi="Times New Roman" w:cs="Times New Roman"/>
          <w:sz w:val="28"/>
          <w:szCs w:val="28"/>
        </w:rPr>
        <w:t xml:space="preserve"> – объем средств, подлежащих возврату в </w:t>
      </w:r>
      <w:r w:rsidR="00BA3921" w:rsidRPr="004125F3">
        <w:rPr>
          <w:rFonts w:ascii="Times New Roman" w:hAnsi="Times New Roman" w:cs="Times New Roman"/>
          <w:sz w:val="28"/>
          <w:szCs w:val="28"/>
        </w:rPr>
        <w:t>областной</w:t>
      </w:r>
      <w:r w:rsidRPr="004125F3">
        <w:rPr>
          <w:rFonts w:ascii="Times New Roman" w:hAnsi="Times New Roman" w:cs="Times New Roman"/>
          <w:sz w:val="28"/>
          <w:szCs w:val="28"/>
        </w:rPr>
        <w:t xml:space="preserve"> бюджет в связи с недостижением значений результатов использования i-й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 xml:space="preserve">ной субсидии, рассчитываемый в соответствии с правилами формирования, предоставления и распределения субсидий из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 xml:space="preserve">ного бюджета бюджетам </w:t>
      </w:r>
      <w:r w:rsidR="00BA3921" w:rsidRPr="004125F3">
        <w:rPr>
          <w:rFonts w:ascii="Times New Roman" w:hAnsi="Times New Roman" w:cs="Times New Roman"/>
          <w:sz w:val="28"/>
          <w:szCs w:val="28"/>
        </w:rPr>
        <w:t>муниципальных образований Оренбургской области</w:t>
      </w:r>
      <w:r w:rsidRPr="004125F3">
        <w:rPr>
          <w:rFonts w:ascii="Times New Roman" w:hAnsi="Times New Roman" w:cs="Times New Roman"/>
          <w:sz w:val="28"/>
          <w:szCs w:val="28"/>
        </w:rPr>
        <w:t>;</w:t>
      </w:r>
    </w:p>
    <w:p w:rsidR="00AB487E" w:rsidRPr="004125F3" w:rsidRDefault="00AB487E" w:rsidP="0023028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О</w:t>
      </w:r>
      <w:r w:rsidRPr="004125F3">
        <w:rPr>
          <w:rFonts w:ascii="Times New Roman" w:hAnsi="Times New Roman" w:cs="Times New Roman"/>
          <w:sz w:val="28"/>
          <w:szCs w:val="28"/>
          <w:vertAlign w:val="subscript"/>
        </w:rPr>
        <w:t>с</w:t>
      </w:r>
      <w:r w:rsidRPr="004125F3">
        <w:rPr>
          <w:rFonts w:ascii="Times New Roman" w:hAnsi="Times New Roman" w:cs="Times New Roman"/>
          <w:sz w:val="28"/>
          <w:szCs w:val="28"/>
        </w:rPr>
        <w:t xml:space="preserve"> – объем i-й субсидии из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ного бюджета в отчетном году;</w:t>
      </w:r>
    </w:p>
    <w:p w:rsidR="00AB487E" w:rsidRPr="004125F3" w:rsidRDefault="00AB487E" w:rsidP="0023028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N – количество субсидий из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ного бюджета.</w:t>
      </w:r>
    </w:p>
    <w:p w:rsidR="00AB487E" w:rsidRPr="004125F3" w:rsidRDefault="00AB487E" w:rsidP="0023028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4.</w:t>
      </w:r>
      <w:r w:rsidR="0023028B" w:rsidRPr="004125F3">
        <w:rPr>
          <w:rFonts w:ascii="Times New Roman" w:hAnsi="Times New Roman" w:cs="Times New Roman"/>
          <w:sz w:val="28"/>
          <w:szCs w:val="28"/>
        </w:rPr>
        <w:t> </w:t>
      </w:r>
      <w:r w:rsidRPr="004125F3">
        <w:rPr>
          <w:rFonts w:ascii="Times New Roman" w:hAnsi="Times New Roman" w:cs="Times New Roman"/>
          <w:sz w:val="28"/>
          <w:szCs w:val="28"/>
        </w:rPr>
        <w:t xml:space="preserve">Эффективность реализации мероприятий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ного субсидирования признается высокой в случае, если значение ЭР</w:t>
      </w:r>
      <w:r w:rsidR="0023028B"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0,98.</w:t>
      </w:r>
    </w:p>
    <w:p w:rsidR="00AB487E" w:rsidRPr="004125F3" w:rsidRDefault="00AB487E" w:rsidP="0023028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Эффективность реализации мероприятий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ного субсидирования признается средней в случае, если значение ЭР</w:t>
      </w:r>
      <w:r w:rsidR="0023028B"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0,95.</w:t>
      </w:r>
    </w:p>
    <w:p w:rsidR="00AB487E" w:rsidRPr="004125F3" w:rsidRDefault="00AB487E" w:rsidP="0023028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Эффективность реализации мероприятий </w:t>
      </w:r>
      <w:r w:rsidR="00BA3921" w:rsidRPr="004125F3">
        <w:rPr>
          <w:rFonts w:ascii="Times New Roman" w:hAnsi="Times New Roman" w:cs="Times New Roman"/>
          <w:sz w:val="28"/>
          <w:szCs w:val="28"/>
        </w:rPr>
        <w:t>областн</w:t>
      </w:r>
      <w:r w:rsidRPr="004125F3">
        <w:rPr>
          <w:rFonts w:ascii="Times New Roman" w:hAnsi="Times New Roman" w:cs="Times New Roman"/>
          <w:sz w:val="28"/>
          <w:szCs w:val="28"/>
        </w:rPr>
        <w:t>ого субсидирования признается удовлетворительной в случае, если значение ЭР</w:t>
      </w:r>
      <w:r w:rsidR="0023028B" w:rsidRPr="004125F3">
        <w:rPr>
          <w:rFonts w:ascii="Times New Roman" w:hAnsi="Times New Roman" w:cs="Times New Roman"/>
          <w:sz w:val="28"/>
          <w:szCs w:val="28"/>
          <w:vertAlign w:val="subscript"/>
        </w:rPr>
        <w:t>о</w:t>
      </w:r>
      <w:r w:rsidRPr="004125F3">
        <w:rPr>
          <w:rFonts w:ascii="Times New Roman" w:hAnsi="Times New Roman" w:cs="Times New Roman"/>
          <w:sz w:val="28"/>
          <w:szCs w:val="28"/>
        </w:rPr>
        <w:t xml:space="preserve"> составляет не менее 0,9.</w:t>
      </w:r>
    </w:p>
    <w:p w:rsidR="00AB487E" w:rsidRPr="004125F3" w:rsidRDefault="00AB487E" w:rsidP="0023028B">
      <w:pPr>
        <w:pStyle w:val="ConsPlusNormal"/>
        <w:ind w:firstLine="540"/>
        <w:jc w:val="both"/>
        <w:rPr>
          <w:rFonts w:ascii="Times New Roman" w:hAnsi="Times New Roman" w:cs="Times New Roman"/>
          <w:sz w:val="28"/>
          <w:szCs w:val="28"/>
        </w:rPr>
      </w:pPr>
      <w:r w:rsidRPr="004125F3">
        <w:rPr>
          <w:rFonts w:ascii="Times New Roman" w:hAnsi="Times New Roman" w:cs="Times New Roman"/>
          <w:sz w:val="28"/>
          <w:szCs w:val="28"/>
        </w:rPr>
        <w:t xml:space="preserve">В остальных случаях эффективность реализации мероприятий </w:t>
      </w:r>
      <w:r w:rsidR="00BA3921" w:rsidRPr="004125F3">
        <w:rPr>
          <w:rFonts w:ascii="Times New Roman" w:hAnsi="Times New Roman" w:cs="Times New Roman"/>
          <w:sz w:val="28"/>
          <w:szCs w:val="28"/>
        </w:rPr>
        <w:t>област</w:t>
      </w:r>
      <w:r w:rsidRPr="004125F3">
        <w:rPr>
          <w:rFonts w:ascii="Times New Roman" w:hAnsi="Times New Roman" w:cs="Times New Roman"/>
          <w:sz w:val="28"/>
          <w:szCs w:val="28"/>
        </w:rPr>
        <w:t>ного субсидирования признается неудовлетворительной.</w:t>
      </w:r>
    </w:p>
    <w:p w:rsidR="00AB487E" w:rsidRPr="004125F3" w:rsidRDefault="00AB487E" w:rsidP="0023028B">
      <w:pPr>
        <w:pStyle w:val="ConsPlusNormal"/>
        <w:jc w:val="both"/>
        <w:rPr>
          <w:rFonts w:ascii="Times New Roman" w:hAnsi="Times New Roman" w:cs="Times New Roman"/>
          <w:sz w:val="28"/>
          <w:szCs w:val="28"/>
        </w:rPr>
      </w:pPr>
    </w:p>
    <w:p w:rsidR="00F643C0" w:rsidRPr="004125F3" w:rsidRDefault="00F643C0" w:rsidP="00F643C0">
      <w:pPr>
        <w:tabs>
          <w:tab w:val="left" w:pos="4820"/>
        </w:tabs>
        <w:ind w:left="5103" w:firstLine="0"/>
        <w:outlineLvl w:val="1"/>
        <w:rPr>
          <w:rFonts w:ascii="Times New Roman" w:hAnsi="Times New Roman" w:cs="Times New Roman"/>
          <w:sz w:val="28"/>
        </w:rPr>
      </w:pPr>
      <w:bookmarkStart w:id="13" w:name="P2549"/>
      <w:bookmarkEnd w:id="13"/>
      <w:r w:rsidRPr="004125F3">
        <w:rPr>
          <w:rFonts w:ascii="Times New Roman" w:hAnsi="Times New Roman" w:cs="Times New Roman"/>
          <w:sz w:val="28"/>
        </w:rPr>
        <w:lastRenderedPageBreak/>
        <w:t>Приложение № 1</w:t>
      </w:r>
      <w:r w:rsidR="00DB44ED">
        <w:rPr>
          <w:rFonts w:ascii="Times New Roman" w:hAnsi="Times New Roman" w:cs="Times New Roman"/>
          <w:sz w:val="28"/>
        </w:rPr>
        <w:t>1</w:t>
      </w:r>
    </w:p>
    <w:p w:rsidR="00F643C0" w:rsidRPr="004125F3" w:rsidRDefault="00F643C0" w:rsidP="00F643C0">
      <w:pPr>
        <w:tabs>
          <w:tab w:val="left" w:pos="4820"/>
        </w:tabs>
        <w:ind w:left="5103" w:firstLine="0"/>
        <w:jc w:val="left"/>
        <w:rPr>
          <w:rFonts w:ascii="Times New Roman" w:hAnsi="Times New Roman" w:cs="Times New Roman"/>
          <w:sz w:val="28"/>
        </w:rPr>
      </w:pPr>
      <w:r w:rsidRPr="004125F3">
        <w:rPr>
          <w:rFonts w:ascii="Times New Roman" w:hAnsi="Times New Roman" w:cs="Times New Roman"/>
          <w:sz w:val="28"/>
        </w:rPr>
        <w:t>к Порядку разработки, реализации и оценки эффективности муниципальных программ Грачевского района</w:t>
      </w:r>
    </w:p>
    <w:p w:rsidR="0023028B" w:rsidRPr="004125F3" w:rsidRDefault="0023028B" w:rsidP="00AB487E">
      <w:pPr>
        <w:pStyle w:val="ConsPlusTitle"/>
        <w:jc w:val="center"/>
        <w:rPr>
          <w:rFonts w:ascii="Times New Roman" w:hAnsi="Times New Roman" w:cs="Times New Roman"/>
          <w:sz w:val="28"/>
          <w:szCs w:val="28"/>
        </w:rPr>
      </w:pP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Методика</w:t>
      </w:r>
    </w:p>
    <w:p w:rsidR="00AB487E" w:rsidRPr="004125F3" w:rsidRDefault="00AB487E"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оценки эффективности бюджетных расходов на реализацию</w:t>
      </w:r>
    </w:p>
    <w:p w:rsidR="00AB487E" w:rsidRPr="004125F3" w:rsidRDefault="0030298A" w:rsidP="00AB487E">
      <w:pPr>
        <w:pStyle w:val="ConsPlusTitle"/>
        <w:jc w:val="center"/>
        <w:rPr>
          <w:rFonts w:ascii="Times New Roman" w:hAnsi="Times New Roman" w:cs="Times New Roman"/>
          <w:sz w:val="28"/>
          <w:szCs w:val="28"/>
        </w:rPr>
      </w:pPr>
      <w:r w:rsidRPr="004125F3">
        <w:rPr>
          <w:rFonts w:ascii="Times New Roman" w:hAnsi="Times New Roman" w:cs="Times New Roman"/>
          <w:sz w:val="28"/>
          <w:szCs w:val="28"/>
        </w:rPr>
        <w:t>муниципаль</w:t>
      </w:r>
      <w:r w:rsidR="00AB487E" w:rsidRPr="004125F3">
        <w:rPr>
          <w:rFonts w:ascii="Times New Roman" w:hAnsi="Times New Roman" w:cs="Times New Roman"/>
          <w:sz w:val="28"/>
          <w:szCs w:val="28"/>
        </w:rPr>
        <w:t>ных программ по результатам их исполнения</w:t>
      </w:r>
    </w:p>
    <w:p w:rsidR="00AB487E" w:rsidRPr="004125F3" w:rsidRDefault="00AB487E" w:rsidP="00AB487E">
      <w:pPr>
        <w:pStyle w:val="ConsPlusNormal"/>
        <w:spacing w:after="1"/>
        <w:rPr>
          <w:rFonts w:ascii="Times New Roman" w:hAnsi="Times New Roman" w:cs="Times New Roman"/>
          <w:sz w:val="28"/>
          <w:szCs w:val="28"/>
        </w:rPr>
      </w:pPr>
    </w:p>
    <w:p w:rsidR="00AB487E" w:rsidRPr="004125F3" w:rsidRDefault="00AB487E" w:rsidP="00A578A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 xml:space="preserve">1. Оценка эффективности бюджетных расходов на реализацию </w:t>
      </w:r>
      <w:r w:rsidR="0030298A" w:rsidRPr="004125F3">
        <w:rPr>
          <w:rFonts w:ascii="Times New Roman" w:hAnsi="Times New Roman" w:cs="Times New Roman"/>
          <w:sz w:val="28"/>
          <w:szCs w:val="28"/>
        </w:rPr>
        <w:t>муниципаль</w:t>
      </w:r>
      <w:r w:rsidR="00A578A6" w:rsidRPr="004125F3">
        <w:rPr>
          <w:rFonts w:ascii="Times New Roman" w:hAnsi="Times New Roman" w:cs="Times New Roman"/>
          <w:sz w:val="28"/>
          <w:szCs w:val="28"/>
        </w:rPr>
        <w:t>ных программ</w:t>
      </w:r>
      <w:r w:rsidRPr="004125F3">
        <w:rPr>
          <w:rFonts w:ascii="Times New Roman" w:hAnsi="Times New Roman" w:cs="Times New Roman"/>
          <w:sz w:val="28"/>
          <w:szCs w:val="28"/>
        </w:rPr>
        <w:t xml:space="preserve"> </w:t>
      </w:r>
      <w:r w:rsidR="0030298A" w:rsidRPr="004125F3">
        <w:rPr>
          <w:rFonts w:ascii="Times New Roman" w:hAnsi="Times New Roman" w:cs="Times New Roman"/>
          <w:sz w:val="28"/>
          <w:szCs w:val="28"/>
        </w:rPr>
        <w:t>Грачевского района</w:t>
      </w:r>
      <w:r w:rsidRPr="004125F3">
        <w:rPr>
          <w:rFonts w:ascii="Times New Roman" w:hAnsi="Times New Roman" w:cs="Times New Roman"/>
          <w:sz w:val="28"/>
          <w:szCs w:val="28"/>
        </w:rPr>
        <w:t xml:space="preserve"> по результатам их исполнения (далее – оценка произведенных расходов) производится ежегодно в составе комплексной оценки эффективности реализации </w:t>
      </w:r>
      <w:r w:rsidR="0030298A"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p w:rsidR="00AB487E" w:rsidRPr="004125F3" w:rsidRDefault="000D79DF" w:rsidP="00A578A6">
      <w:pPr>
        <w:pStyle w:val="ConsPlusNormal"/>
        <w:ind w:firstLine="539"/>
        <w:jc w:val="both"/>
        <w:rPr>
          <w:rFonts w:ascii="Times New Roman" w:hAnsi="Times New Roman" w:cs="Times New Roman"/>
          <w:sz w:val="28"/>
          <w:szCs w:val="28"/>
        </w:rPr>
      </w:pPr>
      <w:r w:rsidRPr="004125F3">
        <w:rPr>
          <w:rFonts w:ascii="Times New Roman" w:hAnsi="Times New Roman" w:cs="Times New Roman"/>
          <w:sz w:val="28"/>
          <w:szCs w:val="28"/>
        </w:rPr>
        <w:t>2</w:t>
      </w:r>
      <w:r w:rsidR="00AB487E" w:rsidRPr="004125F3">
        <w:rPr>
          <w:rFonts w:ascii="Times New Roman" w:hAnsi="Times New Roman" w:cs="Times New Roman"/>
          <w:sz w:val="28"/>
          <w:szCs w:val="28"/>
        </w:rPr>
        <w:t>. Оценка эффективности произведенных расходов (ЭБР</w:t>
      </w:r>
      <w:r w:rsidR="00AB487E" w:rsidRPr="004125F3">
        <w:rPr>
          <w:rFonts w:ascii="Times New Roman" w:hAnsi="Times New Roman" w:cs="Times New Roman"/>
          <w:sz w:val="28"/>
          <w:szCs w:val="28"/>
          <w:vertAlign w:val="subscript"/>
        </w:rPr>
        <w:t>и</w:t>
      </w:r>
      <w:r w:rsidR="00AB487E" w:rsidRPr="004125F3">
        <w:rPr>
          <w:rFonts w:ascii="Times New Roman" w:hAnsi="Times New Roman" w:cs="Times New Roman"/>
          <w:sz w:val="28"/>
          <w:szCs w:val="28"/>
        </w:rPr>
        <w:t>) определяется как сумма значений параметров оценки П</w:t>
      </w:r>
      <w:r w:rsidR="00AB487E" w:rsidRPr="004125F3">
        <w:rPr>
          <w:rFonts w:ascii="Times New Roman" w:hAnsi="Times New Roman" w:cs="Times New Roman"/>
          <w:sz w:val="28"/>
          <w:szCs w:val="28"/>
          <w:vertAlign w:val="subscript"/>
        </w:rPr>
        <w:t>j</w:t>
      </w:r>
      <w:r w:rsidR="00AB487E" w:rsidRPr="004125F3">
        <w:rPr>
          <w:rFonts w:ascii="Times New Roman" w:hAnsi="Times New Roman" w:cs="Times New Roman"/>
          <w:sz w:val="28"/>
          <w:szCs w:val="28"/>
        </w:rPr>
        <w:t>, указанных в таблице.</w:t>
      </w:r>
    </w:p>
    <w:p w:rsidR="00AB487E" w:rsidRPr="004125F3" w:rsidRDefault="00AB487E" w:rsidP="00AB487E">
      <w:pPr>
        <w:pStyle w:val="ConsPlusNormal"/>
        <w:jc w:val="both"/>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pPr>
    </w:p>
    <w:p w:rsidR="00AB487E" w:rsidRPr="004125F3" w:rsidRDefault="00AB487E" w:rsidP="00AB487E">
      <w:pPr>
        <w:pStyle w:val="ConsPlusNormal"/>
        <w:jc w:val="right"/>
        <w:rPr>
          <w:rFonts w:ascii="Times New Roman" w:hAnsi="Times New Roman" w:cs="Times New Roman"/>
          <w:sz w:val="28"/>
          <w:szCs w:val="28"/>
        </w:rPr>
        <w:sectPr w:rsidR="00AB487E" w:rsidRPr="004125F3">
          <w:pgSz w:w="11905" w:h="16838"/>
          <w:pgMar w:top="1134" w:right="850" w:bottom="1134" w:left="1701" w:header="0" w:footer="0" w:gutter="0"/>
          <w:cols w:space="720"/>
          <w:titlePg/>
        </w:sectPr>
      </w:pPr>
    </w:p>
    <w:p w:rsidR="00AB487E" w:rsidRPr="004125F3" w:rsidRDefault="00AB487E" w:rsidP="00AB487E">
      <w:pPr>
        <w:pStyle w:val="ConsPlusNormal"/>
        <w:jc w:val="right"/>
        <w:rPr>
          <w:rFonts w:ascii="Times New Roman" w:hAnsi="Times New Roman" w:cs="Times New Roman"/>
          <w:sz w:val="28"/>
          <w:szCs w:val="28"/>
        </w:rPr>
      </w:pPr>
      <w:r w:rsidRPr="004125F3">
        <w:rPr>
          <w:rFonts w:ascii="Times New Roman" w:hAnsi="Times New Roman" w:cs="Times New Roman"/>
          <w:sz w:val="28"/>
          <w:szCs w:val="28"/>
        </w:rPr>
        <w:lastRenderedPageBreak/>
        <w:t>Таблица</w:t>
      </w:r>
    </w:p>
    <w:p w:rsidR="00AB487E" w:rsidRPr="004125F3" w:rsidRDefault="00AB487E" w:rsidP="00AB487E">
      <w:pPr>
        <w:rPr>
          <w:sz w:val="2"/>
          <w:szCs w:val="2"/>
        </w:rPr>
      </w:pPr>
    </w:p>
    <w:tbl>
      <w:tblPr>
        <w:tblW w:w="15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4"/>
        <w:gridCol w:w="5193"/>
        <w:gridCol w:w="1985"/>
        <w:gridCol w:w="1984"/>
        <w:gridCol w:w="1614"/>
        <w:gridCol w:w="1855"/>
        <w:gridCol w:w="1940"/>
      </w:tblGrid>
      <w:tr w:rsidR="00E531D9" w:rsidRPr="004125F3" w:rsidTr="008113EA">
        <w:trPr>
          <w:tblHeader/>
        </w:trPr>
        <w:tc>
          <w:tcPr>
            <w:tcW w:w="614" w:type="dxa"/>
          </w:tcPr>
          <w:p w:rsidR="00E531D9" w:rsidRPr="004125F3" w:rsidRDefault="00E531D9" w:rsidP="00E132D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N п/п</w:t>
            </w:r>
          </w:p>
        </w:tc>
        <w:tc>
          <w:tcPr>
            <w:tcW w:w="5193" w:type="dxa"/>
          </w:tcPr>
          <w:p w:rsidR="00E531D9" w:rsidRPr="004125F3" w:rsidRDefault="00E531D9" w:rsidP="00E132D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Наименование параметра оценки</w:t>
            </w:r>
          </w:p>
        </w:tc>
        <w:tc>
          <w:tcPr>
            <w:tcW w:w="1985" w:type="dxa"/>
          </w:tcPr>
          <w:p w:rsidR="00E531D9" w:rsidRPr="004125F3" w:rsidRDefault="00E531D9" w:rsidP="00E132D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Критерии параметра оценки</w:t>
            </w:r>
          </w:p>
        </w:tc>
        <w:tc>
          <w:tcPr>
            <w:tcW w:w="1984" w:type="dxa"/>
          </w:tcPr>
          <w:p w:rsidR="00E531D9" w:rsidRPr="004125F3" w:rsidRDefault="00E531D9" w:rsidP="00E132D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Коэффициент параметра оценки</w:t>
            </w:r>
          </w:p>
        </w:tc>
        <w:tc>
          <w:tcPr>
            <w:tcW w:w="1614" w:type="dxa"/>
          </w:tcPr>
          <w:p w:rsidR="00E531D9" w:rsidRPr="004125F3" w:rsidRDefault="00E531D9" w:rsidP="00E132D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Вес параметра оценки</w:t>
            </w:r>
          </w:p>
        </w:tc>
        <w:tc>
          <w:tcPr>
            <w:tcW w:w="1855" w:type="dxa"/>
          </w:tcPr>
          <w:p w:rsidR="00E531D9" w:rsidRPr="004125F3" w:rsidRDefault="00E531D9" w:rsidP="00E132D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Значение параметра оценки (П</w:t>
            </w:r>
            <w:r w:rsidRPr="004125F3">
              <w:rPr>
                <w:rFonts w:ascii="Times New Roman" w:hAnsi="Times New Roman" w:cs="Times New Roman"/>
                <w:sz w:val="28"/>
                <w:szCs w:val="28"/>
                <w:vertAlign w:val="subscript"/>
              </w:rPr>
              <w:t>j</w:t>
            </w:r>
            <w:r w:rsidRPr="004125F3">
              <w:rPr>
                <w:rFonts w:ascii="Times New Roman" w:hAnsi="Times New Roman" w:cs="Times New Roman"/>
                <w:sz w:val="28"/>
                <w:szCs w:val="28"/>
              </w:rPr>
              <w:t>)</w:t>
            </w:r>
          </w:p>
        </w:tc>
        <w:tc>
          <w:tcPr>
            <w:tcW w:w="1940" w:type="dxa"/>
          </w:tcPr>
          <w:p w:rsidR="00E531D9" w:rsidRPr="004125F3" w:rsidRDefault="00E531D9" w:rsidP="00E132D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Максимальное значение параметра оценки</w:t>
            </w:r>
          </w:p>
        </w:tc>
      </w:tr>
      <w:tr w:rsidR="00AB487E" w:rsidRPr="004125F3" w:rsidTr="008113EA">
        <w:trPr>
          <w:tblHeader/>
        </w:trPr>
        <w:tc>
          <w:tcPr>
            <w:tcW w:w="61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5193"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98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61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6</w:t>
            </w:r>
          </w:p>
        </w:tc>
        <w:tc>
          <w:tcPr>
            <w:tcW w:w="1940"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7</w:t>
            </w:r>
          </w:p>
        </w:tc>
      </w:tr>
      <w:tr w:rsidR="00AB487E" w:rsidRPr="004125F3" w:rsidTr="00D939F7">
        <w:trPr>
          <w:trHeight w:val="210"/>
        </w:trPr>
        <w:tc>
          <w:tcPr>
            <w:tcW w:w="614"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1.</w:t>
            </w:r>
          </w:p>
        </w:tc>
        <w:tc>
          <w:tcPr>
            <w:tcW w:w="5193"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Соблюдение сроков наступления контрольных </w:t>
            </w:r>
            <w:r w:rsidR="00C23385" w:rsidRPr="004125F3">
              <w:rPr>
                <w:rFonts w:ascii="Times New Roman" w:hAnsi="Times New Roman" w:cs="Times New Roman"/>
                <w:sz w:val="28"/>
                <w:szCs w:val="28"/>
              </w:rPr>
              <w:t>точек</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да</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r>
      <w:tr w:rsidR="00AB487E" w:rsidRPr="004125F3" w:rsidTr="00D939F7">
        <w:trPr>
          <w:trHeight w:val="232"/>
        </w:trPr>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нет</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2.</w:t>
            </w:r>
          </w:p>
        </w:tc>
        <w:tc>
          <w:tcPr>
            <w:tcW w:w="5193" w:type="dxa"/>
            <w:vMerge w:val="restart"/>
          </w:tcPr>
          <w:p w:rsidR="00AB487E" w:rsidRPr="004125F3" w:rsidRDefault="00AB487E" w:rsidP="00577583">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Соответствие запланированных затрат на реализацию </w:t>
            </w:r>
            <w:r w:rsidR="0030298A"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фактическим (рассчитывается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w:t>
            </w:r>
            <w:r w:rsidR="00C23385" w:rsidRPr="004125F3">
              <w:rPr>
                <w:rFonts w:ascii="Times New Roman" w:hAnsi="Times New Roman" w:cs="Times New Roman"/>
                <w:sz w:val="28"/>
                <w:szCs w:val="28"/>
              </w:rPr>
              <w:t xml:space="preserve">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C23385"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имеющих целевое назначение, и средств </w:t>
            </w:r>
            <w:r w:rsidR="00C510A6" w:rsidRPr="004125F3">
              <w:rPr>
                <w:rFonts w:ascii="Times New Roman" w:hAnsi="Times New Roman" w:cs="Times New Roman"/>
                <w:sz w:val="28"/>
                <w:szCs w:val="28"/>
              </w:rPr>
              <w:t>мест</w:t>
            </w:r>
            <w:r w:rsidRPr="004125F3">
              <w:rPr>
                <w:rFonts w:ascii="Times New Roman" w:hAnsi="Times New Roman" w:cs="Times New Roman"/>
                <w:sz w:val="28"/>
                <w:szCs w:val="28"/>
              </w:rPr>
              <w:t xml:space="preserve">ного бюджета, предназначенных на обеспечение условий софинансирования расходов, расходов, осуществляемых за </w:t>
            </w:r>
            <w:r w:rsidRPr="004125F3">
              <w:rPr>
                <w:rFonts w:ascii="Times New Roman" w:hAnsi="Times New Roman" w:cs="Times New Roman"/>
                <w:sz w:val="28"/>
                <w:szCs w:val="28"/>
              </w:rPr>
              <w:lastRenderedPageBreak/>
              <w:t xml:space="preserve">счет средств резервных фондов, расходов на осуществление мероприятий по оздоровлению </w:t>
            </w:r>
            <w:r w:rsidR="0030298A"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ных финансов), выраженное в процентах) (в случае если </w:t>
            </w:r>
            <w:r w:rsidR="0030298A"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ная программа реализуется исключительно за счет поступающих из </w:t>
            </w:r>
            <w:r w:rsidR="00577583">
              <w:rPr>
                <w:rFonts w:ascii="Times New Roman" w:hAnsi="Times New Roman" w:cs="Times New Roman"/>
                <w:sz w:val="28"/>
                <w:szCs w:val="28"/>
              </w:rPr>
              <w:t>вышестоящих</w:t>
            </w:r>
            <w:r w:rsidR="00C23385" w:rsidRPr="004125F3">
              <w:rPr>
                <w:rFonts w:ascii="Times New Roman" w:hAnsi="Times New Roman" w:cs="Times New Roman"/>
                <w:sz w:val="28"/>
                <w:szCs w:val="28"/>
              </w:rPr>
              <w:t xml:space="preserve"> б</w:t>
            </w:r>
            <w:r w:rsidRPr="004125F3">
              <w:rPr>
                <w:rFonts w:ascii="Times New Roman" w:hAnsi="Times New Roman" w:cs="Times New Roman"/>
                <w:sz w:val="28"/>
                <w:szCs w:val="28"/>
              </w:rPr>
              <w:t>юджет</w:t>
            </w:r>
            <w:r w:rsidR="00C23385"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целевых межбюджетных трансфертов, присваивается максимальный балл)</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lastRenderedPageBreak/>
              <w:t>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0 - 2 процента</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0,04</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2</w:t>
            </w:r>
            <w:r w:rsidR="00881332" w:rsidRPr="004125F3">
              <w:rPr>
                <w:rFonts w:ascii="Times New Roman" w:hAnsi="Times New Roman" w:cs="Times New Roman"/>
                <w:sz w:val="28"/>
                <w:szCs w:val="28"/>
              </w:rPr>
              <w:t xml:space="preserve"> процента</w:t>
            </w:r>
            <w:r w:rsidRPr="004125F3">
              <w:rPr>
                <w:rFonts w:ascii="Times New Roman" w:hAnsi="Times New Roman" w:cs="Times New Roman"/>
                <w:sz w:val="28"/>
                <w:szCs w:val="28"/>
              </w:rPr>
              <w:t xml:space="preserve"> - 5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0,03</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5 - 10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0,02</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10 - 15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свыше 15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lastRenderedPageBreak/>
              <w:t>3.</w:t>
            </w:r>
          </w:p>
        </w:tc>
        <w:tc>
          <w:tcPr>
            <w:tcW w:w="5193" w:type="dxa"/>
            <w:vMerge w:val="restart"/>
          </w:tcPr>
          <w:p w:rsidR="00AB487E" w:rsidRPr="004125F3" w:rsidRDefault="00AB487E" w:rsidP="00577583">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Полнота использования поступивших </w:t>
            </w:r>
            <w:r w:rsidR="00C23385" w:rsidRPr="004125F3">
              <w:rPr>
                <w:rFonts w:ascii="Times New Roman" w:hAnsi="Times New Roman" w:cs="Times New Roman"/>
                <w:sz w:val="28"/>
                <w:szCs w:val="28"/>
              </w:rPr>
              <w:t xml:space="preserve">из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C23385"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целевых межбюджетных трансфертов, учитываемых в </w:t>
            </w:r>
            <w:r w:rsidR="0030298A" w:rsidRPr="004125F3">
              <w:rPr>
                <w:rFonts w:ascii="Times New Roman" w:hAnsi="Times New Roman" w:cs="Times New Roman"/>
                <w:sz w:val="28"/>
                <w:szCs w:val="28"/>
              </w:rPr>
              <w:t xml:space="preserve">муниципальной </w:t>
            </w:r>
            <w:r w:rsidRPr="004125F3">
              <w:rPr>
                <w:rFonts w:ascii="Times New Roman" w:hAnsi="Times New Roman" w:cs="Times New Roman"/>
                <w:sz w:val="28"/>
                <w:szCs w:val="28"/>
              </w:rPr>
              <w:t>программе (рассчитывается как отношение абсолютного отклонения кассовых расходов за счет межбюджетных трансфертов из</w:t>
            </w:r>
            <w:r w:rsidR="00C23385" w:rsidRPr="004125F3">
              <w:rPr>
                <w:rFonts w:ascii="Times New Roman" w:hAnsi="Times New Roman" w:cs="Times New Roman"/>
                <w:sz w:val="28"/>
                <w:szCs w:val="28"/>
              </w:rPr>
              <w:t xml:space="preserve">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C23385"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имеющих целевое назначение, от утвержденных в сводной бюджетной росписи по состоянию на конец отчетного года к </w:t>
            </w:r>
            <w:r w:rsidRPr="004125F3">
              <w:rPr>
                <w:rFonts w:ascii="Times New Roman" w:hAnsi="Times New Roman" w:cs="Times New Roman"/>
                <w:sz w:val="28"/>
                <w:szCs w:val="28"/>
              </w:rPr>
              <w:lastRenderedPageBreak/>
              <w:t xml:space="preserve">расходам за счет целевых межбюджетных трансфертов из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881332"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утвержденным сводной бюджетной росписью по состоянию на конец отчетного года, выраженное в процентах) (при отсутствии в </w:t>
            </w:r>
            <w:r w:rsidR="0030298A"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программе мероприятий, реализуемых за счет поступающих из</w:t>
            </w:r>
            <w:r w:rsidR="00C23385" w:rsidRPr="004125F3">
              <w:rPr>
                <w:rFonts w:ascii="Times New Roman" w:hAnsi="Times New Roman" w:cs="Times New Roman"/>
                <w:sz w:val="28"/>
                <w:szCs w:val="28"/>
              </w:rPr>
              <w:t xml:space="preserve"> </w:t>
            </w:r>
            <w:r w:rsidR="00577583">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C23385"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целевых межбюджетных трансфертов, присваивается максимальный балл)</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lastRenderedPageBreak/>
              <w:t>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0 - 2 процента</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0,04</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2</w:t>
            </w:r>
            <w:r w:rsidR="00881332" w:rsidRPr="004125F3">
              <w:rPr>
                <w:rFonts w:ascii="Times New Roman" w:hAnsi="Times New Roman" w:cs="Times New Roman"/>
                <w:sz w:val="28"/>
                <w:szCs w:val="28"/>
              </w:rPr>
              <w:t xml:space="preserve"> процента</w:t>
            </w:r>
            <w:r w:rsidRPr="004125F3">
              <w:rPr>
                <w:rFonts w:ascii="Times New Roman" w:hAnsi="Times New Roman" w:cs="Times New Roman"/>
                <w:sz w:val="28"/>
                <w:szCs w:val="28"/>
              </w:rPr>
              <w:t xml:space="preserve"> - 5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0,03</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5 - 10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0,02</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10 - 15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свыше 15 </w:t>
            </w:r>
            <w:r w:rsidRPr="004125F3">
              <w:rPr>
                <w:rFonts w:ascii="Times New Roman" w:hAnsi="Times New Roman" w:cs="Times New Roman"/>
                <w:sz w:val="28"/>
                <w:szCs w:val="28"/>
              </w:rPr>
              <w:lastRenderedPageBreak/>
              <w:t>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lastRenderedPageBreak/>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lastRenderedPageBreak/>
              <w:t>4.</w:t>
            </w:r>
          </w:p>
        </w:tc>
        <w:tc>
          <w:tcPr>
            <w:tcW w:w="5193" w:type="dxa"/>
            <w:vMerge w:val="restart"/>
          </w:tcPr>
          <w:p w:rsidR="00AB487E" w:rsidRPr="004125F3" w:rsidRDefault="00AB487E" w:rsidP="00EB5CFE">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Количество внесенных в </w:t>
            </w:r>
            <w:r w:rsidR="0030298A" w:rsidRPr="004125F3">
              <w:rPr>
                <w:rFonts w:ascii="Times New Roman" w:hAnsi="Times New Roman" w:cs="Times New Roman"/>
                <w:sz w:val="28"/>
                <w:szCs w:val="28"/>
              </w:rPr>
              <w:t>муниципаль</w:t>
            </w:r>
            <w:r w:rsidRPr="004125F3">
              <w:rPr>
                <w:rFonts w:ascii="Times New Roman" w:hAnsi="Times New Roman" w:cs="Times New Roman"/>
                <w:sz w:val="28"/>
                <w:szCs w:val="28"/>
              </w:rPr>
              <w:t xml:space="preserve">ную программу изменений в отчетном году (за исключением случаев внесения изменений, связанных с отражением средств </w:t>
            </w:r>
            <w:r w:rsidR="00EB5CFE">
              <w:rPr>
                <w:rFonts w:ascii="Times New Roman" w:hAnsi="Times New Roman" w:cs="Times New Roman"/>
                <w:sz w:val="28"/>
                <w:szCs w:val="28"/>
              </w:rPr>
              <w:t>вышестоящих</w:t>
            </w:r>
            <w:r w:rsidRPr="004125F3">
              <w:rPr>
                <w:rFonts w:ascii="Times New Roman" w:hAnsi="Times New Roman" w:cs="Times New Roman"/>
                <w:sz w:val="28"/>
                <w:szCs w:val="28"/>
              </w:rPr>
              <w:t xml:space="preserve"> бюджет</w:t>
            </w:r>
            <w:r w:rsidR="00C23385" w:rsidRPr="004125F3">
              <w:rPr>
                <w:rFonts w:ascii="Times New Roman" w:hAnsi="Times New Roman" w:cs="Times New Roman"/>
                <w:sz w:val="28"/>
                <w:szCs w:val="28"/>
              </w:rPr>
              <w:t>ов</w:t>
            </w:r>
            <w:r w:rsidRPr="004125F3">
              <w:rPr>
                <w:rFonts w:ascii="Times New Roman" w:hAnsi="Times New Roman" w:cs="Times New Roman"/>
                <w:sz w:val="28"/>
                <w:szCs w:val="28"/>
              </w:rPr>
              <w:t xml:space="preserve"> и средств </w:t>
            </w:r>
            <w:r w:rsidR="00C510A6" w:rsidRPr="004125F3">
              <w:rPr>
                <w:rFonts w:ascii="Times New Roman" w:hAnsi="Times New Roman" w:cs="Times New Roman"/>
                <w:sz w:val="28"/>
                <w:szCs w:val="28"/>
              </w:rPr>
              <w:t>мест</w:t>
            </w:r>
            <w:r w:rsidRPr="004125F3">
              <w:rPr>
                <w:rFonts w:ascii="Times New Roman" w:hAnsi="Times New Roman" w:cs="Times New Roman"/>
                <w:sz w:val="28"/>
                <w:szCs w:val="28"/>
              </w:rPr>
              <w:t xml:space="preserve">ного бюджета на обеспечение условий софинансирования расходов, расходов на осуществление мероприятий по оздоровлению </w:t>
            </w:r>
            <w:r w:rsidR="0030298A" w:rsidRPr="004125F3">
              <w:rPr>
                <w:rFonts w:ascii="Times New Roman" w:hAnsi="Times New Roman" w:cs="Times New Roman"/>
                <w:sz w:val="28"/>
                <w:szCs w:val="28"/>
              </w:rPr>
              <w:t>муниципаль</w:t>
            </w:r>
            <w:r w:rsidRPr="004125F3">
              <w:rPr>
                <w:rFonts w:ascii="Times New Roman" w:hAnsi="Times New Roman" w:cs="Times New Roman"/>
                <w:sz w:val="28"/>
                <w:szCs w:val="28"/>
              </w:rPr>
              <w:t>ных финансов)</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не более 2</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3</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0,04</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4</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0,03</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5</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0,02</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6</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7 и более</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lastRenderedPageBreak/>
              <w:t>5.</w:t>
            </w:r>
          </w:p>
        </w:tc>
        <w:tc>
          <w:tcPr>
            <w:tcW w:w="5193"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Наличие и объективность обоснования объема неиспользованных бюджетных ассигнований на реализацию </w:t>
            </w:r>
            <w:r w:rsidR="0030298A"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 в бюджетной отчетности</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да</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нет</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6.</w:t>
            </w:r>
          </w:p>
        </w:tc>
        <w:tc>
          <w:tcPr>
            <w:tcW w:w="5193" w:type="dxa"/>
            <w:vMerge w:val="restart"/>
          </w:tcPr>
          <w:p w:rsidR="00AB487E" w:rsidRPr="004125F3" w:rsidRDefault="00AB487E" w:rsidP="008113EA">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Степень достижения цели</w:t>
            </w:r>
            <w:r w:rsidR="00881332" w:rsidRPr="004125F3">
              <w:rPr>
                <w:rFonts w:ascii="Times New Roman" w:hAnsi="Times New Roman" w:cs="Times New Roman"/>
                <w:sz w:val="28"/>
                <w:szCs w:val="28"/>
              </w:rPr>
              <w:t xml:space="preserve"> (целей)</w:t>
            </w:r>
            <w:r w:rsidRPr="004125F3">
              <w:rPr>
                <w:rFonts w:ascii="Times New Roman" w:hAnsi="Times New Roman" w:cs="Times New Roman"/>
                <w:sz w:val="28"/>
                <w:szCs w:val="28"/>
              </w:rPr>
              <w:t xml:space="preserve"> и значений показателей </w:t>
            </w:r>
            <w:r w:rsidR="0030298A"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tc>
        <w:tc>
          <w:tcPr>
            <w:tcW w:w="1985" w:type="dxa"/>
          </w:tcPr>
          <w:p w:rsidR="00AB487E" w:rsidRPr="004125F3" w:rsidRDefault="00AB487E" w:rsidP="008113EA">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100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0,04</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0,20</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0,20</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95 - 100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0,16</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90 - 95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0,12</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80 - 90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0,08</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70 - 80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0,04</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менее 70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7.</w:t>
            </w:r>
          </w:p>
        </w:tc>
        <w:tc>
          <w:tcPr>
            <w:tcW w:w="5193" w:type="dxa"/>
            <w:vMerge w:val="restart"/>
          </w:tcPr>
          <w:p w:rsidR="00AB487E" w:rsidRPr="004125F3" w:rsidRDefault="00AB487E" w:rsidP="008113EA">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 xml:space="preserve">Степень реализации структурного </w:t>
            </w:r>
            <w:r w:rsidRPr="004125F3">
              <w:rPr>
                <w:rFonts w:ascii="Times New Roman" w:hAnsi="Times New Roman" w:cs="Times New Roman"/>
                <w:sz w:val="28"/>
                <w:szCs w:val="28"/>
              </w:rPr>
              <w:lastRenderedPageBreak/>
              <w:t xml:space="preserve">элемента </w:t>
            </w:r>
            <w:r w:rsidR="0030298A" w:rsidRPr="004125F3">
              <w:rPr>
                <w:rFonts w:ascii="Times New Roman" w:hAnsi="Times New Roman" w:cs="Times New Roman"/>
                <w:sz w:val="28"/>
                <w:szCs w:val="28"/>
              </w:rPr>
              <w:t>муниципальной</w:t>
            </w:r>
            <w:r w:rsidRPr="004125F3">
              <w:rPr>
                <w:rFonts w:ascii="Times New Roman" w:hAnsi="Times New Roman" w:cs="Times New Roman"/>
                <w:sz w:val="28"/>
                <w:szCs w:val="28"/>
              </w:rPr>
              <w:t xml:space="preserve"> программы</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lastRenderedPageBreak/>
              <w:t>100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0,03</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0,15</w:t>
            </w:r>
          </w:p>
        </w:tc>
        <w:tc>
          <w:tcPr>
            <w:tcW w:w="1940" w:type="dxa"/>
            <w:vMerge w:val="restart"/>
          </w:tcPr>
          <w:p w:rsidR="00AB487E" w:rsidRPr="004125F3" w:rsidRDefault="00AB487E" w:rsidP="00881332">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0,15</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95 - 100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4</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0,12</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90 - 95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3</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0,09</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80 - 90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2</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0,06</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70 - 80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1</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0,03</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менее 70 процентов</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8.</w:t>
            </w:r>
          </w:p>
        </w:tc>
        <w:tc>
          <w:tcPr>
            <w:tcW w:w="5193" w:type="dxa"/>
            <w:vMerge w:val="restart"/>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Достоверность достигнутых значений показателей (результатов) </w:t>
            </w:r>
            <w:r w:rsidR="00C85A97" w:rsidRPr="004125F3">
              <w:rPr>
                <w:rFonts w:ascii="Times New Roman" w:hAnsi="Times New Roman" w:cs="Times New Roman"/>
                <w:sz w:val="28"/>
                <w:szCs w:val="28"/>
              </w:rPr>
              <w:t>(</w:t>
            </w:r>
            <w:r w:rsidRPr="004125F3">
              <w:rPr>
                <w:rFonts w:ascii="Times New Roman" w:hAnsi="Times New Roman" w:cs="Times New Roman"/>
                <w:sz w:val="28"/>
                <w:szCs w:val="28"/>
              </w:rPr>
              <w:t>на основе сопоставления с данными государственного статистического наблюдения, бухгалтерской и финансовой отчетности</w:t>
            </w:r>
            <w:r w:rsidR="00C85A97" w:rsidRPr="004125F3">
              <w:rPr>
                <w:rFonts w:ascii="Times New Roman" w:hAnsi="Times New Roman" w:cs="Times New Roman"/>
                <w:sz w:val="28"/>
                <w:szCs w:val="28"/>
              </w:rPr>
              <w:t>)</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достоверны</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w:t>
            </w:r>
            <w:r w:rsidR="00C85A97" w:rsidRPr="004125F3">
              <w:rPr>
                <w:rFonts w:ascii="Times New Roman" w:hAnsi="Times New Roman" w:cs="Times New Roman"/>
                <w:sz w:val="28"/>
                <w:szCs w:val="28"/>
              </w:rPr>
              <w:t>3</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0,1</w:t>
            </w:r>
            <w:r w:rsidR="00C85A97" w:rsidRPr="004125F3">
              <w:rPr>
                <w:rFonts w:ascii="Times New Roman" w:hAnsi="Times New Roman" w:cs="Times New Roman"/>
                <w:sz w:val="28"/>
                <w:szCs w:val="28"/>
              </w:rPr>
              <w:t>5</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0,1</w:t>
            </w:r>
            <w:r w:rsidR="00C85A97" w:rsidRPr="004125F3">
              <w:rPr>
                <w:rFonts w:ascii="Times New Roman" w:hAnsi="Times New Roman" w:cs="Times New Roman"/>
                <w:sz w:val="28"/>
                <w:szCs w:val="28"/>
              </w:rPr>
              <w:t>5</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недостоверны</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0,00</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AB487E" w:rsidRPr="004125F3" w:rsidTr="008113EA">
        <w:tc>
          <w:tcPr>
            <w:tcW w:w="614" w:type="dxa"/>
            <w:vMerge w:val="restart"/>
          </w:tcPr>
          <w:p w:rsidR="00AB487E" w:rsidRPr="004125F3" w:rsidRDefault="00AB487E" w:rsidP="008113EA">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t>9.</w:t>
            </w:r>
          </w:p>
        </w:tc>
        <w:tc>
          <w:tcPr>
            <w:tcW w:w="5193" w:type="dxa"/>
            <w:vMerge w:val="restart"/>
          </w:tcPr>
          <w:p w:rsidR="00AB487E" w:rsidRPr="004125F3" w:rsidRDefault="00AB487E" w:rsidP="000D79DF">
            <w:pPr>
              <w:pStyle w:val="ConsPlusNormal"/>
              <w:rPr>
                <w:rFonts w:ascii="Times New Roman" w:hAnsi="Times New Roman" w:cs="Times New Roman"/>
                <w:sz w:val="28"/>
                <w:szCs w:val="28"/>
              </w:rPr>
            </w:pPr>
            <w:r w:rsidRPr="004125F3">
              <w:rPr>
                <w:rFonts w:ascii="Times New Roman" w:hAnsi="Times New Roman" w:cs="Times New Roman"/>
                <w:sz w:val="28"/>
                <w:szCs w:val="28"/>
              </w:rPr>
              <w:t xml:space="preserve">Наличие правонарушений, выявленных в </w:t>
            </w:r>
            <w:r w:rsidRPr="004125F3">
              <w:rPr>
                <w:rFonts w:ascii="Times New Roman" w:hAnsi="Times New Roman" w:cs="Times New Roman"/>
                <w:sz w:val="28"/>
                <w:szCs w:val="28"/>
              </w:rPr>
              <w:lastRenderedPageBreak/>
              <w:t>ходе внутреннего и внешнего финансового контроля</w:t>
            </w: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lastRenderedPageBreak/>
              <w:t>да</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614"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0,01</w:t>
            </w: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940" w:type="dxa"/>
            <w:vMerge w:val="restart"/>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r>
      <w:tr w:rsidR="00AB487E" w:rsidRPr="004125F3" w:rsidTr="008113EA">
        <w:tc>
          <w:tcPr>
            <w:tcW w:w="614" w:type="dxa"/>
            <w:vMerge/>
          </w:tcPr>
          <w:p w:rsidR="00AB487E" w:rsidRPr="004125F3" w:rsidRDefault="00AB487E" w:rsidP="008113EA">
            <w:pPr>
              <w:pStyle w:val="ConsPlusNormal"/>
              <w:rPr>
                <w:rFonts w:ascii="Times New Roman" w:hAnsi="Times New Roman" w:cs="Times New Roman"/>
                <w:sz w:val="28"/>
                <w:szCs w:val="28"/>
              </w:rPr>
            </w:pPr>
          </w:p>
        </w:tc>
        <w:tc>
          <w:tcPr>
            <w:tcW w:w="5193" w:type="dxa"/>
            <w:vMerge/>
          </w:tcPr>
          <w:p w:rsidR="00AB487E" w:rsidRPr="004125F3" w:rsidRDefault="00AB487E" w:rsidP="008113EA">
            <w:pPr>
              <w:pStyle w:val="ConsPlusNormal"/>
              <w:rPr>
                <w:rFonts w:ascii="Times New Roman" w:hAnsi="Times New Roman" w:cs="Times New Roman"/>
                <w:sz w:val="28"/>
                <w:szCs w:val="28"/>
              </w:rPr>
            </w:pPr>
          </w:p>
        </w:tc>
        <w:tc>
          <w:tcPr>
            <w:tcW w:w="1985" w:type="dxa"/>
          </w:tcPr>
          <w:p w:rsidR="00AB487E" w:rsidRPr="004125F3" w:rsidRDefault="00AB487E"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нет</w:t>
            </w:r>
          </w:p>
        </w:tc>
        <w:tc>
          <w:tcPr>
            <w:tcW w:w="1984"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tcPr>
          <w:p w:rsidR="00AB487E" w:rsidRPr="004125F3" w:rsidRDefault="00AB487E" w:rsidP="008113EA">
            <w:pPr>
              <w:pStyle w:val="ConsPlusNormal"/>
              <w:rPr>
                <w:rFonts w:ascii="Times New Roman" w:hAnsi="Times New Roman" w:cs="Times New Roman"/>
                <w:sz w:val="28"/>
                <w:szCs w:val="28"/>
              </w:rPr>
            </w:pPr>
          </w:p>
        </w:tc>
        <w:tc>
          <w:tcPr>
            <w:tcW w:w="1855" w:type="dxa"/>
          </w:tcPr>
          <w:p w:rsidR="00AB487E" w:rsidRPr="004125F3" w:rsidRDefault="00AB487E"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0,05</w:t>
            </w:r>
          </w:p>
        </w:tc>
        <w:tc>
          <w:tcPr>
            <w:tcW w:w="1940" w:type="dxa"/>
            <w:vMerge/>
          </w:tcPr>
          <w:p w:rsidR="00AB487E" w:rsidRPr="004125F3" w:rsidRDefault="00AB487E" w:rsidP="008113EA">
            <w:pPr>
              <w:pStyle w:val="ConsPlusNormal"/>
              <w:rPr>
                <w:rFonts w:ascii="Times New Roman" w:hAnsi="Times New Roman" w:cs="Times New Roman"/>
                <w:sz w:val="28"/>
                <w:szCs w:val="28"/>
              </w:rPr>
            </w:pPr>
          </w:p>
        </w:tc>
      </w:tr>
      <w:tr w:rsidR="00C23385" w:rsidRPr="004125F3" w:rsidTr="008113EA">
        <w:tc>
          <w:tcPr>
            <w:tcW w:w="614" w:type="dxa"/>
            <w:vMerge w:val="restart"/>
          </w:tcPr>
          <w:p w:rsidR="00C23385" w:rsidRPr="004125F3" w:rsidRDefault="00C23385" w:rsidP="008113EA">
            <w:pPr>
              <w:pStyle w:val="ConsPlusNormal"/>
              <w:jc w:val="both"/>
              <w:rPr>
                <w:rFonts w:ascii="Times New Roman" w:hAnsi="Times New Roman" w:cs="Times New Roman"/>
                <w:sz w:val="28"/>
                <w:szCs w:val="28"/>
              </w:rPr>
            </w:pPr>
            <w:r w:rsidRPr="004125F3">
              <w:rPr>
                <w:rFonts w:ascii="Times New Roman" w:hAnsi="Times New Roman" w:cs="Times New Roman"/>
                <w:sz w:val="28"/>
                <w:szCs w:val="28"/>
              </w:rPr>
              <w:lastRenderedPageBreak/>
              <w:t>10.</w:t>
            </w:r>
          </w:p>
        </w:tc>
        <w:tc>
          <w:tcPr>
            <w:tcW w:w="5193" w:type="dxa"/>
            <w:vMerge w:val="restart"/>
          </w:tcPr>
          <w:p w:rsidR="00C23385" w:rsidRPr="004125F3" w:rsidRDefault="00C23385" w:rsidP="0030298A">
            <w:pPr>
              <w:pStyle w:val="ConsPlusNormal"/>
              <w:rPr>
                <w:rFonts w:ascii="Times New Roman" w:hAnsi="Times New Roman" w:cs="Times New Roman"/>
                <w:sz w:val="28"/>
                <w:szCs w:val="28"/>
              </w:rPr>
            </w:pPr>
            <w:r w:rsidRPr="004125F3">
              <w:rPr>
                <w:rFonts w:ascii="Times New Roman" w:hAnsi="Times New Roman" w:cs="Times New Roman"/>
                <w:sz w:val="28"/>
                <w:szCs w:val="28"/>
              </w:rPr>
              <w:t>Своевременность приведения муниципальной программы в соответствие с решением о бюджете</w:t>
            </w:r>
          </w:p>
        </w:tc>
        <w:tc>
          <w:tcPr>
            <w:tcW w:w="1985" w:type="dxa"/>
          </w:tcPr>
          <w:p w:rsidR="00C23385" w:rsidRPr="004125F3" w:rsidRDefault="00C23385" w:rsidP="008113EA">
            <w:pPr>
              <w:pStyle w:val="ConsPlusNormal"/>
              <w:rPr>
                <w:rFonts w:ascii="Times New Roman" w:hAnsi="Times New Roman" w:cs="Times New Roman"/>
                <w:sz w:val="28"/>
                <w:szCs w:val="28"/>
              </w:rPr>
            </w:pPr>
            <w:r w:rsidRPr="004125F3">
              <w:rPr>
                <w:rFonts w:ascii="Times New Roman" w:hAnsi="Times New Roman" w:cs="Times New Roman"/>
                <w:sz w:val="28"/>
                <w:szCs w:val="28"/>
              </w:rPr>
              <w:t>да</w:t>
            </w:r>
          </w:p>
        </w:tc>
        <w:tc>
          <w:tcPr>
            <w:tcW w:w="1984" w:type="dxa"/>
          </w:tcPr>
          <w:p w:rsidR="00C23385" w:rsidRPr="004125F3" w:rsidRDefault="00C23385" w:rsidP="008113EA">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5</w:t>
            </w:r>
          </w:p>
        </w:tc>
        <w:tc>
          <w:tcPr>
            <w:tcW w:w="1614" w:type="dxa"/>
            <w:vMerge w:val="restart"/>
          </w:tcPr>
          <w:p w:rsidR="00C23385" w:rsidRPr="004125F3" w:rsidRDefault="00C23385" w:rsidP="00C85A9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0,0</w:t>
            </w:r>
            <w:r w:rsidR="00C85A97" w:rsidRPr="004125F3">
              <w:rPr>
                <w:rFonts w:ascii="Times New Roman" w:hAnsi="Times New Roman" w:cs="Times New Roman"/>
                <w:sz w:val="28"/>
                <w:szCs w:val="28"/>
              </w:rPr>
              <w:t>4</w:t>
            </w:r>
          </w:p>
        </w:tc>
        <w:tc>
          <w:tcPr>
            <w:tcW w:w="1855" w:type="dxa"/>
          </w:tcPr>
          <w:p w:rsidR="00C23385" w:rsidRPr="004125F3" w:rsidRDefault="00C85A97" w:rsidP="00C85A9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0,2</w:t>
            </w:r>
            <w:r w:rsidR="00C23385" w:rsidRPr="004125F3">
              <w:rPr>
                <w:rFonts w:ascii="Times New Roman" w:hAnsi="Times New Roman" w:cs="Times New Roman"/>
                <w:sz w:val="28"/>
                <w:szCs w:val="28"/>
              </w:rPr>
              <w:t>0</w:t>
            </w:r>
          </w:p>
        </w:tc>
        <w:tc>
          <w:tcPr>
            <w:tcW w:w="1940" w:type="dxa"/>
            <w:vMerge w:val="restart"/>
          </w:tcPr>
          <w:p w:rsidR="00C23385" w:rsidRPr="004125F3" w:rsidRDefault="00C85A97" w:rsidP="00C85A97">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0,2</w:t>
            </w:r>
            <w:r w:rsidR="00C23385" w:rsidRPr="004125F3">
              <w:rPr>
                <w:rFonts w:ascii="Times New Roman" w:hAnsi="Times New Roman" w:cs="Times New Roman"/>
                <w:sz w:val="28"/>
                <w:szCs w:val="28"/>
              </w:rPr>
              <w:t>0</w:t>
            </w:r>
          </w:p>
        </w:tc>
      </w:tr>
      <w:tr w:rsidR="00C23385" w:rsidRPr="004125F3" w:rsidTr="008113EA">
        <w:tc>
          <w:tcPr>
            <w:tcW w:w="614" w:type="dxa"/>
            <w:vMerge/>
          </w:tcPr>
          <w:p w:rsidR="00C23385" w:rsidRPr="004125F3" w:rsidRDefault="00C23385" w:rsidP="00C23385">
            <w:pPr>
              <w:pStyle w:val="ConsPlusNormal"/>
              <w:jc w:val="both"/>
              <w:rPr>
                <w:rFonts w:ascii="Times New Roman" w:hAnsi="Times New Roman" w:cs="Times New Roman"/>
                <w:sz w:val="28"/>
                <w:szCs w:val="28"/>
              </w:rPr>
            </w:pPr>
          </w:p>
        </w:tc>
        <w:tc>
          <w:tcPr>
            <w:tcW w:w="5193" w:type="dxa"/>
            <w:vMerge/>
          </w:tcPr>
          <w:p w:rsidR="00C23385" w:rsidRPr="004125F3" w:rsidRDefault="00C23385" w:rsidP="00C23385">
            <w:pPr>
              <w:pStyle w:val="ConsPlusNormal"/>
              <w:rPr>
                <w:rFonts w:ascii="Times New Roman" w:hAnsi="Times New Roman" w:cs="Times New Roman"/>
                <w:sz w:val="28"/>
                <w:szCs w:val="28"/>
              </w:rPr>
            </w:pPr>
          </w:p>
        </w:tc>
        <w:tc>
          <w:tcPr>
            <w:tcW w:w="1985" w:type="dxa"/>
          </w:tcPr>
          <w:p w:rsidR="00C23385" w:rsidRPr="004125F3" w:rsidRDefault="00C23385" w:rsidP="00C23385">
            <w:pPr>
              <w:pStyle w:val="ConsPlusNormal"/>
              <w:rPr>
                <w:rFonts w:ascii="Times New Roman" w:hAnsi="Times New Roman" w:cs="Times New Roman"/>
                <w:sz w:val="28"/>
                <w:szCs w:val="28"/>
              </w:rPr>
            </w:pPr>
            <w:r w:rsidRPr="004125F3">
              <w:rPr>
                <w:rFonts w:ascii="Times New Roman" w:hAnsi="Times New Roman" w:cs="Times New Roman"/>
                <w:sz w:val="27"/>
                <w:szCs w:val="27"/>
              </w:rPr>
              <w:t>нет</w:t>
            </w:r>
          </w:p>
        </w:tc>
        <w:tc>
          <w:tcPr>
            <w:tcW w:w="1984" w:type="dxa"/>
          </w:tcPr>
          <w:p w:rsidR="00C23385" w:rsidRPr="004125F3" w:rsidRDefault="00C23385" w:rsidP="00C23385">
            <w:pPr>
              <w:pStyle w:val="ConsPlusNormal"/>
              <w:jc w:val="center"/>
              <w:rPr>
                <w:rFonts w:ascii="Times New Roman" w:hAnsi="Times New Roman" w:cs="Times New Roman"/>
                <w:sz w:val="28"/>
                <w:szCs w:val="28"/>
              </w:rPr>
            </w:pPr>
            <w:r w:rsidRPr="004125F3">
              <w:rPr>
                <w:rFonts w:ascii="Times New Roman" w:hAnsi="Times New Roman" w:cs="Times New Roman"/>
                <w:sz w:val="27"/>
                <w:szCs w:val="27"/>
              </w:rPr>
              <w:t>0</w:t>
            </w:r>
          </w:p>
        </w:tc>
        <w:tc>
          <w:tcPr>
            <w:tcW w:w="1614" w:type="dxa"/>
            <w:vMerge/>
          </w:tcPr>
          <w:p w:rsidR="00C23385" w:rsidRPr="004125F3" w:rsidRDefault="00C23385" w:rsidP="00C23385">
            <w:pPr>
              <w:pStyle w:val="ConsPlusNormal"/>
              <w:jc w:val="center"/>
              <w:rPr>
                <w:rFonts w:ascii="Times New Roman" w:hAnsi="Times New Roman" w:cs="Times New Roman"/>
                <w:sz w:val="28"/>
                <w:szCs w:val="28"/>
              </w:rPr>
            </w:pPr>
          </w:p>
        </w:tc>
        <w:tc>
          <w:tcPr>
            <w:tcW w:w="1855" w:type="dxa"/>
          </w:tcPr>
          <w:p w:rsidR="00C23385" w:rsidRPr="004125F3" w:rsidRDefault="00C23385" w:rsidP="00C23385">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0</w:t>
            </w:r>
          </w:p>
        </w:tc>
        <w:tc>
          <w:tcPr>
            <w:tcW w:w="1940" w:type="dxa"/>
            <w:vMerge/>
          </w:tcPr>
          <w:p w:rsidR="00C23385" w:rsidRPr="004125F3" w:rsidRDefault="00C23385" w:rsidP="00C23385">
            <w:pPr>
              <w:pStyle w:val="ConsPlusNormal"/>
              <w:jc w:val="center"/>
              <w:rPr>
                <w:rFonts w:ascii="Times New Roman" w:hAnsi="Times New Roman" w:cs="Times New Roman"/>
                <w:sz w:val="28"/>
                <w:szCs w:val="28"/>
              </w:rPr>
            </w:pPr>
          </w:p>
        </w:tc>
      </w:tr>
    </w:tbl>
    <w:p w:rsidR="00C85A97" w:rsidRPr="004125F3" w:rsidRDefault="00C85A97" w:rsidP="00A578A6">
      <w:pPr>
        <w:pStyle w:val="ConsPlusNormal"/>
        <w:jc w:val="center"/>
        <w:rPr>
          <w:rFonts w:ascii="Times New Roman" w:hAnsi="Times New Roman" w:cs="Times New Roman"/>
          <w:sz w:val="28"/>
          <w:szCs w:val="28"/>
        </w:rPr>
      </w:pPr>
    </w:p>
    <w:p w:rsidR="00AB487E" w:rsidRPr="004125F3" w:rsidRDefault="00A578A6" w:rsidP="00A578A6">
      <w:pPr>
        <w:pStyle w:val="ConsPlusNormal"/>
        <w:jc w:val="center"/>
        <w:rPr>
          <w:rFonts w:ascii="Times New Roman" w:hAnsi="Times New Roman" w:cs="Times New Roman"/>
          <w:sz w:val="28"/>
          <w:szCs w:val="28"/>
        </w:rPr>
      </w:pPr>
      <w:r w:rsidRPr="004125F3">
        <w:rPr>
          <w:rFonts w:ascii="Times New Roman" w:hAnsi="Times New Roman" w:cs="Times New Roman"/>
          <w:sz w:val="28"/>
          <w:szCs w:val="28"/>
        </w:rPr>
        <w:t>____________________</w:t>
      </w:r>
    </w:p>
    <w:p w:rsidR="0074300C" w:rsidRPr="004125F3" w:rsidRDefault="0074300C"/>
    <w:sectPr w:rsidR="0074300C" w:rsidRPr="004125F3" w:rsidSect="008113EA">
      <w:pgSz w:w="16838" w:h="11905" w:orient="landscape"/>
      <w:pgMar w:top="1701" w:right="1134" w:bottom="850" w:left="1134" w:header="0"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58A" w:rsidRDefault="0071158A" w:rsidP="00AB487E">
      <w:r>
        <w:separator/>
      </w:r>
    </w:p>
  </w:endnote>
  <w:endnote w:type="continuationSeparator" w:id="1">
    <w:p w:rsidR="0071158A" w:rsidRDefault="0071158A" w:rsidP="00AB4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58A" w:rsidRDefault="0071158A" w:rsidP="00AB487E">
      <w:r>
        <w:separator/>
      </w:r>
    </w:p>
  </w:footnote>
  <w:footnote w:type="continuationSeparator" w:id="1">
    <w:p w:rsidR="0071158A" w:rsidRDefault="0071158A" w:rsidP="00AB487E">
      <w:r>
        <w:continuationSeparator/>
      </w:r>
    </w:p>
  </w:footnote>
  <w:footnote w:id="2">
    <w:p w:rsidR="00491B86" w:rsidRPr="0069609F" w:rsidRDefault="00491B86" w:rsidP="00BF0E60">
      <w:pPr>
        <w:pStyle w:val="afffff0"/>
        <w:tabs>
          <w:tab w:val="left" w:pos="-142"/>
        </w:tabs>
        <w:ind w:left="-709" w:right="-2" w:firstLine="0"/>
        <w:jc w:val="left"/>
        <w:rPr>
          <w:b w:val="0"/>
        </w:rPr>
      </w:pPr>
      <w:r w:rsidRPr="00741B6D">
        <w:rPr>
          <w:rStyle w:val="afffff2"/>
          <w:b w:val="0"/>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w:t>
      </w:r>
      <w:r w:rsidRPr="009A0F4B">
        <w:rPr>
          <w:b w:val="0"/>
        </w:rPr>
        <w:t xml:space="preserve">муниципальной </w:t>
      </w:r>
      <w:r>
        <w:rPr>
          <w:b w:val="0"/>
        </w:rPr>
        <w:t>программы.</w:t>
      </w:r>
    </w:p>
  </w:footnote>
  <w:footnote w:id="3">
    <w:p w:rsidR="00491B86" w:rsidRDefault="00491B86" w:rsidP="00BF0E60">
      <w:pPr>
        <w:pStyle w:val="afffff0"/>
        <w:ind w:left="-709" w:right="1" w:firstLine="0"/>
        <w:jc w:val="both"/>
      </w:pPr>
      <w:r>
        <w:rPr>
          <w:rStyle w:val="afffff2"/>
        </w:rPr>
        <w:footnoteRef/>
      </w:r>
      <w:r>
        <w:t xml:space="preserve"> </w:t>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w:t>
      </w:r>
      <w:r w:rsidRPr="009E0EED">
        <w:rPr>
          <w:b w:val="0"/>
        </w:rPr>
        <w:t xml:space="preserve"> </w:t>
      </w:r>
      <w:r w:rsidRPr="00B326BA">
        <w:rPr>
          <w:b w:val="0"/>
        </w:rPr>
        <w:t>от 21.07.2020 № 474 «О национальных целях развития Российской Федерации на период до 2030 года»</w:t>
      </w:r>
      <w:r>
        <w:rPr>
          <w:b w:val="0"/>
        </w:rPr>
        <w:t>.</w:t>
      </w:r>
    </w:p>
  </w:footnote>
  <w:footnote w:id="4">
    <w:p w:rsidR="00491B86" w:rsidRPr="004F3193" w:rsidRDefault="00491B86" w:rsidP="00AB487E">
      <w:pPr>
        <w:pStyle w:val="afffff0"/>
        <w:ind w:left="0" w:right="-59" w:firstLine="0"/>
        <w:jc w:val="left"/>
        <w:rPr>
          <w:b w:val="0"/>
        </w:rPr>
      </w:pPr>
      <w:r>
        <w:rPr>
          <w:rStyle w:val="afffff2"/>
        </w:rPr>
        <w:footnoteRef/>
      </w:r>
      <w:r>
        <w:t xml:space="preserve"> </w:t>
      </w:r>
      <w:r w:rsidRPr="009E0EED">
        <w:rPr>
          <w:b w:val="0"/>
        </w:rPr>
        <w:t>Указываются показатели</w:t>
      </w:r>
      <w:r w:rsidRPr="005D6FE9">
        <w:rPr>
          <w:b w:val="0"/>
        </w:rPr>
        <w:t xml:space="preserve"> уровня </w:t>
      </w:r>
      <w:r w:rsidRPr="00150AB1">
        <w:rPr>
          <w:b w:val="0"/>
        </w:rPr>
        <w:t>муниципальной</w:t>
      </w:r>
      <w:r w:rsidRPr="005D6FE9">
        <w:rPr>
          <w:b w:val="0"/>
        </w:rPr>
        <w:t xml:space="preserve">  программы, в том числе характеризующие вклад в достижение национальных целей, приоритетов социально-экономического развития </w:t>
      </w:r>
      <w:r>
        <w:rPr>
          <w:b w:val="0"/>
        </w:rPr>
        <w:t>Грачевского района.</w:t>
      </w:r>
    </w:p>
  </w:footnote>
  <w:footnote w:id="5">
    <w:p w:rsidR="00491B86" w:rsidRPr="004F3193" w:rsidRDefault="00491B86" w:rsidP="00AB487E">
      <w:pPr>
        <w:pStyle w:val="afffff0"/>
        <w:ind w:left="0" w:right="-59" w:firstLine="0"/>
        <w:jc w:val="left"/>
        <w:rPr>
          <w:b w:val="0"/>
        </w:rPr>
      </w:pPr>
      <w:r>
        <w:rPr>
          <w:rStyle w:val="afffff2"/>
        </w:rPr>
        <w:footnoteRef/>
      </w:r>
      <w:r>
        <w:t xml:space="preserve"> </w:t>
      </w:r>
      <w:r w:rsidRPr="00003D2A">
        <w:rPr>
          <w:b w:val="0"/>
        </w:rPr>
        <w:t>Указываются плановые</w:t>
      </w:r>
      <w:r>
        <w:rPr>
          <w:b w:val="0"/>
        </w:rPr>
        <w:t xml:space="preserve"> значения показателей на год разработки проекта </w:t>
      </w:r>
      <w:r w:rsidRPr="00150AB1">
        <w:rPr>
          <w:b w:val="0"/>
        </w:rPr>
        <w:t>муниципальной</w:t>
      </w:r>
      <w:r>
        <w:rPr>
          <w:b w:val="0"/>
        </w:rPr>
        <w:t xml:space="preserve"> программы.</w:t>
      </w:r>
    </w:p>
  </w:footnote>
  <w:footnote w:id="6">
    <w:p w:rsidR="00491B86" w:rsidRPr="0044778E" w:rsidRDefault="00491B86" w:rsidP="00AB487E">
      <w:pPr>
        <w:pStyle w:val="afffff0"/>
        <w:ind w:left="0" w:firstLine="0"/>
        <w:jc w:val="left"/>
        <w:rPr>
          <w:b w:val="0"/>
        </w:rPr>
      </w:pPr>
      <w:r w:rsidRPr="0044778E">
        <w:rPr>
          <w:rStyle w:val="afffff2"/>
        </w:rPr>
        <w:footnoteRef/>
      </w:r>
      <w:r w:rsidRPr="0044778E">
        <w:rPr>
          <w:b w:val="0"/>
        </w:rPr>
        <w:t xml:space="preserve"> </w:t>
      </w:r>
      <w:r w:rsidRPr="00003D2A">
        <w:rPr>
          <w:b w:val="0"/>
        </w:rPr>
        <w:t>Указыва</w:t>
      </w:r>
      <w:r>
        <w:rPr>
          <w:b w:val="0"/>
        </w:rPr>
        <w:t>е</w:t>
      </w:r>
      <w:r w:rsidRPr="00003D2A">
        <w:rPr>
          <w:b w:val="0"/>
        </w:rPr>
        <w:t>тся</w:t>
      </w:r>
      <w:r w:rsidRPr="0044778E">
        <w:rPr>
          <w:b w:val="0"/>
        </w:rPr>
        <w:t xml:space="preserve"> </w:t>
      </w:r>
      <w:r>
        <w:rPr>
          <w:b w:val="0"/>
        </w:rPr>
        <w:t>н</w:t>
      </w:r>
      <w:r w:rsidRPr="0044778E">
        <w:rPr>
          <w:b w:val="0"/>
        </w:rPr>
        <w:t xml:space="preserve">аименование </w:t>
      </w:r>
      <w:r>
        <w:rPr>
          <w:b w:val="0"/>
        </w:rPr>
        <w:t>структурного подразделения администрации Грачевского района</w:t>
      </w:r>
      <w:r w:rsidRPr="0044778E">
        <w:rPr>
          <w:b w:val="0"/>
        </w:rPr>
        <w:t>, ответственного за достижение показателя.</w:t>
      </w:r>
    </w:p>
  </w:footnote>
  <w:footnote w:id="7">
    <w:p w:rsidR="00491B86" w:rsidRPr="00D52AEB" w:rsidRDefault="00491B86" w:rsidP="00AB487E">
      <w:pPr>
        <w:pStyle w:val="afffff0"/>
        <w:ind w:left="0" w:right="-59" w:firstLine="0"/>
        <w:jc w:val="left"/>
        <w:rPr>
          <w:b w:val="0"/>
        </w:rPr>
      </w:pPr>
      <w:r w:rsidRPr="00D52AEB">
        <w:rPr>
          <w:rStyle w:val="afffff2"/>
        </w:rPr>
        <w:footnoteRef/>
      </w:r>
      <w:r w:rsidRPr="00D52AEB">
        <w:rPr>
          <w:b w:val="0"/>
        </w:rPr>
        <w:t xml:space="preserve"> Указыва</w:t>
      </w:r>
      <w:r>
        <w:rPr>
          <w:b w:val="0"/>
        </w:rPr>
        <w:t>ю</w:t>
      </w:r>
      <w:r w:rsidRPr="00D52AEB">
        <w:rPr>
          <w:b w:val="0"/>
        </w:rPr>
        <w:t>тся наименовани</w:t>
      </w:r>
      <w:r>
        <w:rPr>
          <w:b w:val="0"/>
        </w:rPr>
        <w:t>я</w:t>
      </w:r>
      <w:r w:rsidRPr="00D52AEB">
        <w:rPr>
          <w:b w:val="0"/>
        </w:rPr>
        <w:t xml:space="preserve"> целевых показателей национальных целей, вклад в достижение которых обеспечивает показатель </w:t>
      </w:r>
      <w:r w:rsidRPr="00150AB1">
        <w:rPr>
          <w:b w:val="0"/>
        </w:rPr>
        <w:t>муниципальной</w:t>
      </w:r>
      <w:r w:rsidRPr="00D52AEB">
        <w:rPr>
          <w:b w:val="0"/>
        </w:rPr>
        <w:t xml:space="preserve"> программы</w:t>
      </w:r>
      <w:r>
        <w:rPr>
          <w:b w:val="0"/>
        </w:rPr>
        <w:t>.</w:t>
      </w:r>
      <w:r w:rsidRPr="00D52AEB">
        <w:rPr>
          <w:b w:val="0"/>
        </w:rPr>
        <w:t xml:space="preserve"> </w:t>
      </w:r>
    </w:p>
  </w:footnote>
  <w:footnote w:id="8">
    <w:p w:rsidR="00491B86" w:rsidRPr="00EC05F6" w:rsidRDefault="00491B86" w:rsidP="00AB487E">
      <w:pPr>
        <w:pStyle w:val="afffff0"/>
        <w:ind w:left="0" w:right="1" w:firstLine="0"/>
        <w:jc w:val="left"/>
        <w:rPr>
          <w:b w:val="0"/>
        </w:rPr>
      </w:pPr>
      <w:r w:rsidRPr="00EC05F6">
        <w:rPr>
          <w:rStyle w:val="afffff2"/>
        </w:rPr>
        <w:footnoteRef/>
      </w:r>
      <w:r w:rsidRPr="00EC05F6">
        <w:rPr>
          <w:b w:val="0"/>
        </w:rPr>
        <w:t xml:space="preserve"> Указывается </w:t>
      </w:r>
      <w:r>
        <w:rPr>
          <w:b w:val="0"/>
        </w:rPr>
        <w:t>государственная</w:t>
      </w:r>
      <w:r w:rsidRPr="00EC05F6">
        <w:rPr>
          <w:b w:val="0"/>
        </w:rPr>
        <w:t xml:space="preserve"> информационная система или иная информационная система, содержащая информацию о показателях и их значениях (при наличии).</w:t>
      </w:r>
    </w:p>
  </w:footnote>
  <w:footnote w:id="9">
    <w:p w:rsidR="00491B86" w:rsidRDefault="00491B86" w:rsidP="00AB487E">
      <w:pPr>
        <w:pStyle w:val="afffff0"/>
        <w:ind w:left="0" w:right="1" w:firstLine="0"/>
        <w:jc w:val="left"/>
      </w:pPr>
      <w:r>
        <w:rPr>
          <w:rStyle w:val="afffff2"/>
        </w:rPr>
        <w:footnoteRef/>
      </w:r>
      <w:r>
        <w:t xml:space="preserve"> </w:t>
      </w:r>
      <w:r w:rsidRPr="00B62A19">
        <w:rPr>
          <w:b w:val="0"/>
        </w:rPr>
        <w:t>Указ</w:t>
      </w:r>
      <w:r>
        <w:rPr>
          <w:b w:val="0"/>
        </w:rPr>
        <w:t xml:space="preserve">ывается </w:t>
      </w:r>
      <w:r w:rsidRPr="00B62A19">
        <w:rPr>
          <w:b w:val="0"/>
        </w:rPr>
        <w:t xml:space="preserve">порядковый номер </w:t>
      </w:r>
      <w:r>
        <w:rPr>
          <w:b w:val="0"/>
        </w:rPr>
        <w:t>муниципальной</w:t>
      </w:r>
      <w:r w:rsidRPr="00B62A19">
        <w:rPr>
          <w:b w:val="0"/>
        </w:rPr>
        <w:t xml:space="preserve"> программы из пункта «Связь </w:t>
      </w:r>
      <w:r>
        <w:rPr>
          <w:b w:val="0"/>
        </w:rPr>
        <w:t>с иными муниципальными программами Грачевского района</w:t>
      </w:r>
      <w:r w:rsidRPr="00B62A19">
        <w:rPr>
          <w:b w:val="0"/>
        </w:rPr>
        <w:t xml:space="preserve">» </w:t>
      </w:r>
      <w:r w:rsidRPr="002E2D82">
        <w:rPr>
          <w:b w:val="0"/>
        </w:rPr>
        <w:t xml:space="preserve">паспорта </w:t>
      </w:r>
      <w:r w:rsidRPr="00150AB1">
        <w:rPr>
          <w:b w:val="0"/>
        </w:rPr>
        <w:t>муниципальной</w:t>
      </w:r>
      <w:r w:rsidRPr="002E2D82">
        <w:rPr>
          <w:b w:val="0"/>
        </w:rPr>
        <w:t xml:space="preserve"> прогр</w:t>
      </w:r>
      <w:r>
        <w:rPr>
          <w:b w:val="0"/>
        </w:rPr>
        <w:t>аммы</w:t>
      </w:r>
      <w:r w:rsidRPr="002E2D82">
        <w:rPr>
          <w:b w:val="0"/>
        </w:rPr>
        <w:t>.</w:t>
      </w:r>
    </w:p>
  </w:footnote>
  <w:footnote w:id="10">
    <w:p w:rsidR="00491B86" w:rsidRDefault="00491B86" w:rsidP="00AB487E">
      <w:pPr>
        <w:pStyle w:val="afffff0"/>
        <w:ind w:left="0" w:right="-59" w:firstLine="0"/>
        <w:jc w:val="left"/>
        <w:rPr>
          <w:b w:val="0"/>
        </w:rPr>
      </w:pPr>
      <w:r w:rsidRPr="004F3193">
        <w:rPr>
          <w:rStyle w:val="afffff2"/>
        </w:rPr>
        <w:footnoteRef/>
      </w:r>
      <w:r w:rsidRPr="004F3193">
        <w:rPr>
          <w:b w:val="0"/>
        </w:rPr>
        <w:t xml:space="preserve"> Указывается год начала реализации </w:t>
      </w:r>
      <w:r w:rsidRPr="00150AB1">
        <w:rPr>
          <w:b w:val="0"/>
        </w:rPr>
        <w:t>муниципальной</w:t>
      </w:r>
      <w:r w:rsidRPr="004F3193">
        <w:rPr>
          <w:b w:val="0"/>
        </w:rPr>
        <w:t xml:space="preserve"> программы для действующих </w:t>
      </w:r>
      <w:r>
        <w:rPr>
          <w:b w:val="0"/>
        </w:rPr>
        <w:t>муниципальных</w:t>
      </w:r>
      <w:r w:rsidRPr="004F3193">
        <w:rPr>
          <w:b w:val="0"/>
        </w:rPr>
        <w:t xml:space="preserve"> программ или год начала реализации </w:t>
      </w:r>
      <w:r w:rsidRPr="00150AB1">
        <w:rPr>
          <w:b w:val="0"/>
        </w:rPr>
        <w:t>муниципальной</w:t>
      </w:r>
      <w:r w:rsidRPr="004F3193">
        <w:rPr>
          <w:b w:val="0"/>
        </w:rPr>
        <w:t xml:space="preserve"> программы (для новых </w:t>
      </w:r>
      <w:r>
        <w:rPr>
          <w:b w:val="0"/>
        </w:rPr>
        <w:t>муниципаль</w:t>
      </w:r>
      <w:r w:rsidRPr="004F3193">
        <w:rPr>
          <w:b w:val="0"/>
        </w:rPr>
        <w:t>ных программ)</w:t>
      </w:r>
      <w:r>
        <w:rPr>
          <w:b w:val="0"/>
        </w:rPr>
        <w:t>.</w:t>
      </w:r>
    </w:p>
    <w:p w:rsidR="00491B86" w:rsidRPr="004F3193" w:rsidRDefault="00491B86" w:rsidP="00AB487E">
      <w:pPr>
        <w:pStyle w:val="afffff0"/>
        <w:ind w:left="0" w:right="-59" w:firstLine="0"/>
        <w:jc w:val="left"/>
        <w:rPr>
          <w:b w:val="0"/>
        </w:rPr>
      </w:pPr>
    </w:p>
  </w:footnote>
  <w:footnote w:id="11">
    <w:p w:rsidR="00491B86" w:rsidRDefault="00491B86" w:rsidP="00AB487E">
      <w:pPr>
        <w:pStyle w:val="afffff0"/>
        <w:ind w:left="0" w:right="1" w:firstLine="0"/>
        <w:jc w:val="left"/>
        <w:rPr>
          <w:b w:val="0"/>
        </w:rPr>
      </w:pPr>
    </w:p>
    <w:p w:rsidR="00491B86" w:rsidRDefault="00491B86" w:rsidP="00AB487E">
      <w:pPr>
        <w:pStyle w:val="afffff0"/>
        <w:ind w:left="0" w:right="1" w:firstLine="0"/>
        <w:jc w:val="left"/>
        <w:rPr>
          <w:b w:val="0"/>
        </w:rPr>
      </w:pPr>
    </w:p>
    <w:p w:rsidR="00491B86" w:rsidRPr="000577AB" w:rsidRDefault="00491B86" w:rsidP="00AB487E">
      <w:pPr>
        <w:pStyle w:val="afffff0"/>
        <w:ind w:left="0" w:right="1" w:firstLine="0"/>
        <w:jc w:val="left"/>
        <w:rPr>
          <w:b w:val="0"/>
        </w:rPr>
      </w:pPr>
      <w:r w:rsidRPr="000577AB">
        <w:rPr>
          <w:rStyle w:val="afffff2"/>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50AB1">
        <w:rPr>
          <w:b w:val="0"/>
        </w:rPr>
        <w:t>муниципальной</w:t>
      </w:r>
      <w:r w:rsidRPr="000577AB">
        <w:rPr>
          <w:b w:val="0"/>
        </w:rPr>
        <w:t xml:space="preserve"> программы</w:t>
      </w:r>
    </w:p>
  </w:footnote>
  <w:footnote w:id="12">
    <w:p w:rsidR="00491B86" w:rsidRPr="00E32AF6" w:rsidRDefault="00491B86" w:rsidP="00AB487E">
      <w:pPr>
        <w:pStyle w:val="afffff0"/>
        <w:ind w:left="0" w:firstLine="0"/>
        <w:jc w:val="left"/>
        <w:rPr>
          <w:b w:val="0"/>
        </w:rPr>
      </w:pPr>
      <w:r w:rsidRPr="00E32AF6">
        <w:rPr>
          <w:rStyle w:val="afffff2"/>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3">
    <w:p w:rsidR="00491B86" w:rsidRPr="00E4273D" w:rsidRDefault="00491B86" w:rsidP="00AB487E">
      <w:pPr>
        <w:pStyle w:val="afffff0"/>
        <w:ind w:left="0" w:firstLine="0"/>
        <w:jc w:val="left"/>
        <w:rPr>
          <w:b w:val="0"/>
        </w:rPr>
      </w:pPr>
      <w:r w:rsidRPr="00E4273D">
        <w:rPr>
          <w:rStyle w:val="afffff2"/>
        </w:rPr>
        <w:footnoteRef/>
      </w:r>
      <w:r w:rsidRPr="00E4273D">
        <w:rPr>
          <w:b w:val="0"/>
        </w:rPr>
        <w:t xml:space="preserve"> Указываются наименования показателей уровня </w:t>
      </w:r>
      <w:r w:rsidRPr="00150AB1">
        <w:rPr>
          <w:b w:val="0"/>
        </w:rPr>
        <w:t>муниципальной</w:t>
      </w:r>
      <w:r>
        <w:rPr>
          <w:b w:val="0"/>
        </w:rPr>
        <w:t xml:space="preserve"> программы</w:t>
      </w:r>
      <w:r w:rsidRPr="00E4273D">
        <w:rPr>
          <w:b w:val="0"/>
        </w:rPr>
        <w:t>, на достижение которых направлен структурный элемент</w:t>
      </w:r>
    </w:p>
  </w:footnote>
  <w:footnote w:id="14">
    <w:p w:rsidR="00491B86" w:rsidRPr="00E4273D" w:rsidRDefault="00491B86" w:rsidP="00AB487E">
      <w:pPr>
        <w:pStyle w:val="afffff0"/>
        <w:ind w:left="0" w:firstLine="0"/>
        <w:jc w:val="left"/>
        <w:rPr>
          <w:b w:val="0"/>
        </w:rPr>
      </w:pPr>
      <w:r w:rsidRPr="00E4273D">
        <w:rPr>
          <w:rStyle w:val="afffff2"/>
        </w:rPr>
        <w:footnoteRef/>
      </w:r>
      <w:r w:rsidRPr="00E4273D">
        <w:rPr>
          <w:b w:val="0"/>
        </w:rPr>
        <w:t xml:space="preserve"> Наименование </w:t>
      </w:r>
      <w:r>
        <w:rPr>
          <w:b w:val="0"/>
        </w:rPr>
        <w:t xml:space="preserve">направления (подпрограммы) </w:t>
      </w:r>
      <w:r w:rsidRPr="00E4273D">
        <w:rPr>
          <w:b w:val="0"/>
        </w:rPr>
        <w:t>приводится при необходимости</w:t>
      </w:r>
    </w:p>
  </w:footnote>
  <w:footnote w:id="15">
    <w:p w:rsidR="00491B86" w:rsidRPr="00656B8A" w:rsidRDefault="00491B86" w:rsidP="009858F4">
      <w:pPr>
        <w:pStyle w:val="afffff0"/>
        <w:spacing w:line="264" w:lineRule="auto"/>
        <w:ind w:left="0" w:right="-141" w:firstLine="0"/>
        <w:jc w:val="both"/>
        <w:rPr>
          <w:b w:val="0"/>
        </w:rPr>
      </w:pPr>
      <w:r w:rsidRPr="00656B8A">
        <w:rPr>
          <w:rStyle w:val="afffff2"/>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6">
    <w:p w:rsidR="00491B86" w:rsidRPr="009F1421" w:rsidRDefault="00491B86" w:rsidP="009858F4">
      <w:pPr>
        <w:pStyle w:val="afffff0"/>
        <w:spacing w:line="264" w:lineRule="auto"/>
        <w:ind w:left="0" w:right="1"/>
        <w:jc w:val="both"/>
        <w:rPr>
          <w:b w:val="0"/>
        </w:rPr>
      </w:pPr>
      <w:r>
        <w:rPr>
          <w:rStyle w:val="afffff2"/>
        </w:rPr>
        <w:footnoteRef/>
      </w:r>
      <w:r>
        <w:t xml:space="preserve"> </w:t>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 района» паспорта муниципальной программы.</w:t>
      </w:r>
      <w:r>
        <w:t xml:space="preserve">  </w:t>
      </w:r>
    </w:p>
  </w:footnote>
  <w:footnote w:id="17">
    <w:p w:rsidR="00491B86" w:rsidRDefault="00491B86" w:rsidP="009858F4">
      <w:pPr>
        <w:pStyle w:val="afffff0"/>
        <w:tabs>
          <w:tab w:val="left" w:pos="142"/>
          <w:tab w:val="left" w:pos="284"/>
          <w:tab w:val="left" w:pos="993"/>
        </w:tabs>
        <w:ind w:left="0" w:right="1" w:firstLine="0"/>
        <w:jc w:val="both"/>
      </w:pPr>
      <w:r>
        <w:rPr>
          <w:rStyle w:val="afffff2"/>
        </w:rPr>
        <w:footnoteRef/>
      </w:r>
      <w:r>
        <w:t xml:space="preserve"> </w:t>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 района» паспорта муниципальной программы.</w:t>
      </w:r>
      <w:r>
        <w:t xml:space="preserve">  </w:t>
      </w:r>
    </w:p>
  </w:footnote>
  <w:footnote w:id="18">
    <w:p w:rsidR="00491B86" w:rsidRDefault="00491B86" w:rsidP="006C5AC6">
      <w:pPr>
        <w:pStyle w:val="afffff0"/>
        <w:tabs>
          <w:tab w:val="left" w:pos="142"/>
          <w:tab w:val="left" w:pos="284"/>
          <w:tab w:val="left" w:pos="993"/>
        </w:tabs>
        <w:ind w:left="0" w:right="1" w:firstLine="0"/>
        <w:jc w:val="both"/>
      </w:pPr>
      <w:r>
        <w:rPr>
          <w:rStyle w:val="afffff2"/>
        </w:rPr>
        <w:footnoteRef/>
      </w:r>
      <w:r>
        <w:t xml:space="preserve"> </w:t>
      </w:r>
      <w:r w:rsidRPr="009858F4">
        <w:rPr>
          <w:b w:val="0"/>
        </w:rPr>
        <w:t>Указывается порядковый номер муниципальной программы из пункта «Связь с иными мун</w:t>
      </w:r>
      <w:r>
        <w:rPr>
          <w:b w:val="0"/>
        </w:rPr>
        <w:t>и</w:t>
      </w:r>
      <w:r w:rsidRPr="009858F4">
        <w:rPr>
          <w:b w:val="0"/>
        </w:rPr>
        <w:t>ципальными программами Грачевского района» паспорта муниципальной программы.</w:t>
      </w:r>
      <w:r>
        <w:t xml:space="preserve">  </w:t>
      </w:r>
    </w:p>
  </w:footnote>
  <w:footnote w:id="19">
    <w:p w:rsidR="00491B86" w:rsidRPr="00696A69" w:rsidRDefault="00491B86" w:rsidP="00696A69">
      <w:pPr>
        <w:pStyle w:val="Default"/>
        <w:rPr>
          <w:rFonts w:eastAsiaTheme="minorHAnsi"/>
          <w:sz w:val="20"/>
          <w:szCs w:val="20"/>
          <w:lang w:eastAsia="en-US"/>
        </w:rPr>
      </w:pPr>
      <w:r>
        <w:rPr>
          <w:rStyle w:val="afffff2"/>
        </w:rPr>
        <w:footnoteRef/>
      </w:r>
      <w:r>
        <w:t xml:space="preserve"> </w:t>
      </w:r>
      <w:r w:rsidRPr="00696A69">
        <w:rPr>
          <w:rFonts w:eastAsiaTheme="minorHAnsi"/>
          <w:sz w:val="20"/>
          <w:szCs w:val="20"/>
          <w:lang w:eastAsia="en-US"/>
        </w:rPr>
        <w:t xml:space="preserve">Показателю присваивается один из следующих уровней (при наличии): </w:t>
      </w:r>
    </w:p>
    <w:p w:rsidR="00491B86" w:rsidRPr="00696A69" w:rsidRDefault="00491B86" w:rsidP="00696A69">
      <w:pPr>
        <w:widowControl/>
        <w:ind w:firstLine="0"/>
        <w:jc w:val="left"/>
        <w:rPr>
          <w:rFonts w:ascii="Times New Roman" w:eastAsiaTheme="minorHAnsi" w:hAnsi="Times New Roman" w:cs="Times New Roman"/>
          <w:color w:val="000000"/>
          <w:sz w:val="20"/>
          <w:szCs w:val="20"/>
          <w:lang w:eastAsia="en-US"/>
        </w:rPr>
      </w:pPr>
      <w:r w:rsidRPr="0036466C">
        <w:rPr>
          <w:rFonts w:ascii="Times New Roman" w:hAnsi="Times New Roman" w:cs="Times New Roman"/>
          <w:sz w:val="20"/>
          <w:szCs w:val="20"/>
        </w:rPr>
        <w:t xml:space="preserve">ГП – государственная программа </w:t>
      </w:r>
      <w:r>
        <w:rPr>
          <w:rFonts w:ascii="Times New Roman" w:hAnsi="Times New Roman" w:cs="Times New Roman"/>
          <w:sz w:val="20"/>
          <w:szCs w:val="20"/>
        </w:rPr>
        <w:t>Оренбургской области</w:t>
      </w:r>
      <w:r w:rsidRPr="0036466C">
        <w:rPr>
          <w:rFonts w:ascii="Times New Roman" w:hAnsi="Times New Roman" w:cs="Times New Roman"/>
          <w:sz w:val="20"/>
          <w:szCs w:val="20"/>
        </w:rPr>
        <w:t xml:space="preserve"> (данный уровень присваивается, в случае если показатель указан в государственной программе </w:t>
      </w:r>
      <w:r>
        <w:rPr>
          <w:rFonts w:ascii="Times New Roman" w:hAnsi="Times New Roman" w:cs="Times New Roman"/>
          <w:sz w:val="20"/>
          <w:szCs w:val="20"/>
        </w:rPr>
        <w:t>Оренбургской области</w:t>
      </w:r>
      <w:r w:rsidRPr="0036466C">
        <w:rPr>
          <w:rFonts w:ascii="Times New Roman" w:hAnsi="Times New Roman" w:cs="Times New Roman"/>
          <w:sz w:val="20"/>
          <w:szCs w:val="20"/>
        </w:rPr>
        <w:t xml:space="preserve"> и не относится к проектной деятельности); </w:t>
      </w:r>
      <w:r>
        <w:rPr>
          <w:rFonts w:ascii="Times New Roman" w:eastAsiaTheme="minorHAnsi" w:hAnsi="Times New Roman" w:cs="Times New Roman"/>
          <w:color w:val="000000"/>
          <w:sz w:val="20"/>
          <w:szCs w:val="20"/>
          <w:lang w:eastAsia="en-US"/>
        </w:rPr>
        <w:t>Р</w:t>
      </w:r>
      <w:r w:rsidRPr="00696A69">
        <w:rPr>
          <w:rFonts w:ascii="Times New Roman" w:eastAsiaTheme="minorHAnsi" w:hAnsi="Times New Roman" w:cs="Times New Roman"/>
          <w:color w:val="000000"/>
          <w:sz w:val="20"/>
          <w:szCs w:val="20"/>
          <w:lang w:eastAsia="en-US"/>
        </w:rPr>
        <w:t xml:space="preserve">П – </w:t>
      </w:r>
      <w:r>
        <w:rPr>
          <w:rFonts w:ascii="Times New Roman" w:eastAsiaTheme="minorHAnsi" w:hAnsi="Times New Roman" w:cs="Times New Roman"/>
          <w:color w:val="000000"/>
          <w:sz w:val="20"/>
          <w:szCs w:val="20"/>
          <w:lang w:eastAsia="en-US"/>
        </w:rPr>
        <w:t>региональный  проект</w:t>
      </w:r>
      <w:r w:rsidRPr="00696A69">
        <w:rPr>
          <w:rFonts w:ascii="Times New Roman" w:eastAsiaTheme="minorHAnsi" w:hAnsi="Times New Roman" w:cs="Times New Roman"/>
          <w:color w:val="000000"/>
          <w:sz w:val="20"/>
          <w:szCs w:val="20"/>
          <w:lang w:eastAsia="en-US"/>
        </w:rPr>
        <w:t xml:space="preserve">. </w:t>
      </w:r>
    </w:p>
    <w:p w:rsidR="00491B86" w:rsidRDefault="00491B86" w:rsidP="00BF0E60">
      <w:pPr>
        <w:pStyle w:val="afffff0"/>
        <w:ind w:left="0" w:right="1"/>
        <w:jc w:val="both"/>
      </w:pPr>
      <w:r w:rsidRPr="0036466C">
        <w:rPr>
          <w:rFonts w:eastAsiaTheme="minorHAnsi"/>
          <w:b w:val="0"/>
          <w:lang w:eastAsia="en-US"/>
        </w:rPr>
        <w:t>Для результата указыва</w:t>
      </w:r>
      <w:r>
        <w:rPr>
          <w:rFonts w:eastAsiaTheme="minorHAnsi"/>
          <w:b w:val="0"/>
          <w:lang w:eastAsia="en-US"/>
        </w:rPr>
        <w:t>ю</w:t>
      </w:r>
      <w:r w:rsidRPr="0036466C">
        <w:rPr>
          <w:rFonts w:eastAsiaTheme="minorHAnsi"/>
          <w:b w:val="0"/>
          <w:lang w:eastAsia="en-US"/>
        </w:rPr>
        <w:t>тся следующи</w:t>
      </w:r>
      <w:r>
        <w:rPr>
          <w:rFonts w:eastAsiaTheme="minorHAnsi"/>
          <w:b w:val="0"/>
          <w:lang w:eastAsia="en-US"/>
        </w:rPr>
        <w:t xml:space="preserve">е </w:t>
      </w:r>
      <w:r w:rsidRPr="0036466C">
        <w:rPr>
          <w:rFonts w:eastAsiaTheme="minorHAnsi"/>
          <w:b w:val="0"/>
          <w:lang w:eastAsia="en-US"/>
        </w:rPr>
        <w:t>источник</w:t>
      </w:r>
      <w:r>
        <w:rPr>
          <w:rFonts w:eastAsiaTheme="minorHAnsi"/>
          <w:b w:val="0"/>
          <w:lang w:eastAsia="en-US"/>
        </w:rPr>
        <w:t>и</w:t>
      </w:r>
      <w:r w:rsidRPr="00696A69">
        <w:rPr>
          <w:rFonts w:eastAsiaTheme="minorHAnsi"/>
          <w:b w:val="0"/>
          <w:lang w:eastAsia="en-US"/>
        </w:rPr>
        <w:t>:</w:t>
      </w:r>
      <w:r>
        <w:rPr>
          <w:rFonts w:eastAsiaTheme="minorHAnsi"/>
          <w:b w:val="0"/>
          <w:lang w:eastAsia="en-US"/>
        </w:rPr>
        <w:t xml:space="preserve"> </w:t>
      </w:r>
      <w:r w:rsidRPr="00696A69">
        <w:rPr>
          <w:rFonts w:eastAsiaTheme="minorHAnsi"/>
          <w:b w:val="0"/>
          <w:lang w:eastAsia="en-US"/>
        </w:rPr>
        <w:t>ПП – приоритетный проект; РП – региональный проект; ОС – областная субсидия; ИМ – иное мероприятие</w:t>
      </w:r>
      <w:r>
        <w:rPr>
          <w:rFonts w:eastAsiaTheme="minorHAnsi"/>
          <w:b w:val="0"/>
          <w:lang w:eastAsia="en-US"/>
        </w:rPr>
        <w:t xml:space="preserve">. В случае если результату </w:t>
      </w:r>
      <w:r w:rsidRPr="00696A69">
        <w:rPr>
          <w:rFonts w:eastAsiaTheme="minorHAnsi"/>
          <w:b w:val="0"/>
          <w:lang w:eastAsia="en-US"/>
        </w:rPr>
        <w:t xml:space="preserve"> </w:t>
      </w:r>
      <w:r>
        <w:rPr>
          <w:rFonts w:eastAsiaTheme="minorHAnsi"/>
          <w:b w:val="0"/>
          <w:lang w:eastAsia="en-US"/>
        </w:rPr>
        <w:t xml:space="preserve">соответствуют два источника или более, указываются все источники, исходя из следующей приоритетности: </w:t>
      </w:r>
      <w:r w:rsidRPr="00696A69">
        <w:rPr>
          <w:rFonts w:eastAsiaTheme="minorHAnsi"/>
          <w:b w:val="0"/>
          <w:sz w:val="24"/>
          <w:szCs w:val="24"/>
          <w:lang w:eastAsia="en-US"/>
        </w:rPr>
        <w:t xml:space="preserve"> </w:t>
      </w:r>
      <w:r w:rsidRPr="00696A69">
        <w:rPr>
          <w:rFonts w:eastAsiaTheme="minorHAnsi"/>
          <w:b w:val="0"/>
          <w:lang w:eastAsia="en-US"/>
        </w:rPr>
        <w:t>ПП – приоритетный проект; РП – региональный проект; ОС – областная субсидия</w:t>
      </w:r>
      <w:r>
        <w:rPr>
          <w:rFonts w:eastAsiaTheme="minorHAnsi"/>
          <w:b w:val="0"/>
          <w:lang w:eastAsia="en-US"/>
        </w:rPr>
        <w:t>, а в случае если результату ни один из источников,</w:t>
      </w:r>
      <w:r w:rsidRPr="00BF0E60">
        <w:rPr>
          <w:rFonts w:eastAsiaTheme="minorHAnsi"/>
          <w:b w:val="0"/>
          <w:lang w:eastAsia="en-US"/>
        </w:rPr>
        <w:t xml:space="preserve"> </w:t>
      </w:r>
      <w:r>
        <w:rPr>
          <w:rFonts w:eastAsiaTheme="minorHAnsi"/>
          <w:b w:val="0"/>
          <w:lang w:eastAsia="en-US"/>
        </w:rPr>
        <w:t xml:space="preserve">указанных ранее, не соответствует, указывается источник ИМ – иное мероприятие.   </w:t>
      </w:r>
    </w:p>
  </w:footnote>
  <w:footnote w:id="20">
    <w:p w:rsidR="00491B86" w:rsidRPr="00F87B0D" w:rsidRDefault="00491B86" w:rsidP="00AB487E">
      <w:pPr>
        <w:pStyle w:val="afffff0"/>
        <w:ind w:left="0" w:right="1" w:firstLine="0"/>
        <w:jc w:val="left"/>
        <w:rPr>
          <w:b w:val="0"/>
        </w:rPr>
      </w:pPr>
      <w:r w:rsidRPr="00F87B0D">
        <w:rPr>
          <w:rStyle w:val="afffff2"/>
          <w:b w:val="0"/>
        </w:rPr>
        <w:footnoteRef/>
      </w:r>
      <w:r w:rsidRPr="00F87B0D">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21">
    <w:p w:rsidR="00491B86" w:rsidRPr="00F87B0D" w:rsidRDefault="00491B86" w:rsidP="00AB487E">
      <w:pPr>
        <w:spacing w:line="259" w:lineRule="auto"/>
        <w:ind w:firstLine="0"/>
        <w:jc w:val="left"/>
        <w:rPr>
          <w:rFonts w:ascii="Times New Roman" w:hAnsi="Times New Roman" w:cs="Times New Roman"/>
          <w:color w:val="22272F"/>
          <w:sz w:val="20"/>
          <w:szCs w:val="20"/>
          <w:shd w:val="clear" w:color="auto" w:fill="FFFFFF"/>
        </w:rPr>
      </w:pPr>
      <w:r w:rsidRPr="00F87B0D">
        <w:rPr>
          <w:rStyle w:val="afffff2"/>
          <w:rFonts w:ascii="Times New Roman" w:hAnsi="Times New Roman" w:cs="Times New Roman"/>
          <w:sz w:val="20"/>
          <w:szCs w:val="20"/>
        </w:rPr>
        <w:footnoteRef/>
      </w:r>
      <w:r w:rsidRPr="00F87B0D">
        <w:rPr>
          <w:rFonts w:ascii="Times New Roman" w:hAnsi="Times New Roman" w:cs="Times New Roman"/>
          <w:sz w:val="20"/>
          <w:szCs w:val="20"/>
        </w:rPr>
        <w:t xml:space="preserve"> У</w:t>
      </w:r>
      <w:r w:rsidRPr="00F87B0D">
        <w:rPr>
          <w:rFonts w:ascii="Times New Roman" w:hAnsi="Times New Roman" w:cs="Times New Roman"/>
          <w:color w:val="22272F"/>
          <w:sz w:val="20"/>
          <w:szCs w:val="20"/>
          <w:shd w:val="clear" w:color="auto" w:fill="FFFFFF"/>
        </w:rPr>
        <w:t xml:space="preserve">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w:t>
      </w:r>
      <w:r>
        <w:rPr>
          <w:rFonts w:ascii="Times New Roman" w:hAnsi="Times New Roman" w:cs="Times New Roman"/>
          <w:color w:val="22272F"/>
          <w:sz w:val="20"/>
          <w:szCs w:val="20"/>
          <w:shd w:val="clear" w:color="auto" w:fill="FFFFFF"/>
        </w:rPr>
        <w:t xml:space="preserve">методы сбора информации </w:t>
      </w:r>
      <w:r w:rsidRPr="00F87B0D">
        <w:rPr>
          <w:rFonts w:ascii="Times New Roman" w:hAnsi="Times New Roman" w:cs="Times New Roman"/>
          <w:color w:val="22272F"/>
          <w:sz w:val="20"/>
          <w:szCs w:val="20"/>
          <w:shd w:val="clear" w:color="auto" w:fill="FFFFFF"/>
        </w:rPr>
        <w:t>(указать).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2">
    <w:p w:rsidR="00491B86" w:rsidRPr="00A329A8" w:rsidRDefault="00491B86" w:rsidP="00AB487E">
      <w:pPr>
        <w:pStyle w:val="afffff0"/>
        <w:ind w:left="0" w:right="1" w:firstLine="0"/>
        <w:jc w:val="left"/>
        <w:rPr>
          <w:b w:val="0"/>
        </w:rPr>
      </w:pPr>
      <w:r w:rsidRPr="00A329A8">
        <w:rPr>
          <w:rStyle w:val="afffff2"/>
        </w:rPr>
        <w:footnoteRef/>
      </w:r>
      <w:r w:rsidRPr="00A329A8">
        <w:rPr>
          <w:b w:val="0"/>
        </w:rPr>
        <w:t xml:space="preserve"> Наименование </w:t>
      </w:r>
      <w:r>
        <w:rPr>
          <w:b w:val="0"/>
        </w:rPr>
        <w:t>структурного подразделения администрации Грачевского района</w:t>
      </w:r>
      <w:r w:rsidRPr="00A329A8">
        <w:rPr>
          <w:b w:val="0"/>
        </w:rPr>
        <w:t>, ответственного за сбор данных по показателю.</w:t>
      </w:r>
    </w:p>
  </w:footnote>
  <w:footnote w:id="23">
    <w:p w:rsidR="00491B86" w:rsidRPr="00A329A8" w:rsidRDefault="00491B86" w:rsidP="00AB487E">
      <w:pPr>
        <w:pStyle w:val="afffff0"/>
        <w:ind w:left="0" w:right="1" w:firstLine="0"/>
        <w:jc w:val="left"/>
        <w:rPr>
          <w:b w:val="0"/>
        </w:rPr>
      </w:pPr>
      <w:r w:rsidRPr="00A329A8">
        <w:rPr>
          <w:rStyle w:val="afffff2"/>
        </w:rPr>
        <w:footnoteRef/>
      </w:r>
      <w:r w:rsidRPr="00A329A8">
        <w:rPr>
          <w:b w:val="0"/>
        </w:rPr>
        <w:t xml:space="preserve"> Указываются </w:t>
      </w:r>
      <w:r>
        <w:rPr>
          <w:b w:val="0"/>
        </w:rPr>
        <w:t xml:space="preserve">источник данных для </w:t>
      </w:r>
      <w:r w:rsidRPr="00A329A8">
        <w:rPr>
          <w:b w:val="0"/>
        </w:rPr>
        <w:t xml:space="preserve">расчета показателей </w:t>
      </w:r>
      <w:r>
        <w:rPr>
          <w:b w:val="0"/>
        </w:rPr>
        <w:t>муниципаль</w:t>
      </w:r>
      <w:r w:rsidRPr="00A329A8">
        <w:rPr>
          <w:b w:val="0"/>
        </w:rPr>
        <w:t>ной программы</w:t>
      </w:r>
      <w:r>
        <w:rPr>
          <w:b w:val="0"/>
        </w:rPr>
        <w:t xml:space="preserve"> (НПА, информационная система, форма отчетности, статистическая форма, иные источники)</w:t>
      </w:r>
      <w:r w:rsidRPr="00A329A8">
        <w:rPr>
          <w:b w:val="0"/>
        </w:rPr>
        <w:t>.</w:t>
      </w:r>
    </w:p>
  </w:footnote>
  <w:footnote w:id="24">
    <w:p w:rsidR="00491B86" w:rsidRPr="009E37DC" w:rsidRDefault="00491B86" w:rsidP="00AB487E">
      <w:pPr>
        <w:pStyle w:val="afffff0"/>
        <w:ind w:left="0" w:firstLine="0"/>
        <w:jc w:val="left"/>
        <w:rPr>
          <w:b w:val="0"/>
        </w:rPr>
      </w:pPr>
      <w:r w:rsidRPr="009E37DC">
        <w:rPr>
          <w:rStyle w:val="afffff2"/>
        </w:rPr>
        <w:footnoteRef/>
      </w:r>
      <w:r w:rsidRPr="009E37DC">
        <w:rPr>
          <w:b w:val="0"/>
        </w:rPr>
        <w:t xml:space="preserve"> Указывается срок формирования фактических значений показателя за год.</w:t>
      </w:r>
    </w:p>
  </w:footnote>
  <w:footnote w:id="25">
    <w:p w:rsidR="00491B86" w:rsidRPr="00A622FF" w:rsidRDefault="00491B86" w:rsidP="00E132DA">
      <w:pPr>
        <w:pStyle w:val="afffff0"/>
        <w:ind w:left="142" w:right="1" w:hanging="142"/>
        <w:jc w:val="both"/>
        <w:rPr>
          <w:b w:val="0"/>
        </w:rPr>
      </w:pPr>
      <w:r w:rsidRPr="00A622FF">
        <w:rPr>
          <w:rStyle w:val="afffff2"/>
          <w:b w:val="0"/>
        </w:rPr>
        <w:footnoteRef/>
      </w:r>
      <w:r>
        <w:rPr>
          <w:b w:val="0"/>
        </w:rPr>
        <w:t xml:space="preserve"> Приводятся показатели уровня муниципальных программ</w:t>
      </w:r>
      <w:r w:rsidRPr="00845BA9">
        <w:rPr>
          <w:b w:val="0"/>
        </w:rPr>
        <w:t xml:space="preserve"> </w:t>
      </w:r>
      <w:r w:rsidRPr="00A622FF">
        <w:rPr>
          <w:b w:val="0"/>
        </w:rPr>
        <w:t xml:space="preserve">и их значения, относящиеся к сфере реализации </w:t>
      </w:r>
      <w:r>
        <w:rPr>
          <w:b w:val="0"/>
        </w:rPr>
        <w:t>муниципальной программы.</w:t>
      </w:r>
    </w:p>
  </w:footnote>
  <w:footnote w:id="26">
    <w:p w:rsidR="00491B86" w:rsidRPr="00A622FF" w:rsidRDefault="00491B86" w:rsidP="00E132DA">
      <w:pPr>
        <w:pStyle w:val="afffff0"/>
        <w:tabs>
          <w:tab w:val="left" w:pos="13608"/>
          <w:tab w:val="left" w:pos="15735"/>
        </w:tabs>
        <w:ind w:left="0" w:right="1" w:firstLine="0"/>
        <w:jc w:val="both"/>
        <w:rPr>
          <w:b w:val="0"/>
        </w:rPr>
      </w:pPr>
      <w:r w:rsidRPr="00A622FF">
        <w:rPr>
          <w:rStyle w:val="afffff2"/>
          <w:b w:val="0"/>
        </w:rPr>
        <w:footnoteRef/>
      </w:r>
      <w:r w:rsidRPr="00A622FF">
        <w:rPr>
          <w:b w:val="0"/>
        </w:rPr>
        <w:t xml:space="preserve"> Указывается п</w:t>
      </w:r>
      <w:r>
        <w:rPr>
          <w:b w:val="0"/>
        </w:rPr>
        <w:t>лановое значение показателя на</w:t>
      </w:r>
      <w:r w:rsidRPr="00A622FF">
        <w:rPr>
          <w:b w:val="0"/>
        </w:rPr>
        <w:t xml:space="preserve"> год разработки проекта </w:t>
      </w:r>
      <w:r>
        <w:rPr>
          <w:b w:val="0"/>
        </w:rPr>
        <w:t>муниципаль</w:t>
      </w:r>
      <w:r w:rsidRPr="00A622FF">
        <w:rPr>
          <w:b w:val="0"/>
        </w:rPr>
        <w:t xml:space="preserve">ной программы (для новых </w:t>
      </w:r>
      <w:r>
        <w:rPr>
          <w:b w:val="0"/>
        </w:rPr>
        <w:t>муниципальных программ</w:t>
      </w:r>
      <w:r w:rsidRPr="00A622FF">
        <w:rPr>
          <w:b w:val="0"/>
        </w:rPr>
        <w:t>)</w:t>
      </w:r>
    </w:p>
  </w:footnote>
  <w:footnote w:id="27">
    <w:p w:rsidR="00491B86" w:rsidRPr="00BB4A11" w:rsidRDefault="00491B86" w:rsidP="00AB487E">
      <w:pPr>
        <w:pStyle w:val="afffff0"/>
        <w:ind w:left="0" w:firstLine="0"/>
        <w:jc w:val="left"/>
        <w:rPr>
          <w:b w:val="0"/>
        </w:rPr>
      </w:pPr>
      <w:r w:rsidRPr="00BB4A11">
        <w:rPr>
          <w:rStyle w:val="afffff2"/>
          <w:b w:val="0"/>
        </w:rPr>
        <w:footnoteRef/>
      </w:r>
      <w:r w:rsidRPr="00BB4A11">
        <w:rPr>
          <w:b w:val="0"/>
        </w:rPr>
        <w:t xml:space="preserve"> </w:t>
      </w:r>
      <w:r>
        <w:rPr>
          <w:b w:val="0"/>
        </w:rPr>
        <w:t>Указывается наименование структурного подразделения администрации Грачевского района</w:t>
      </w:r>
      <w:r w:rsidRPr="00BB4A11">
        <w:rPr>
          <w:b w:val="0"/>
        </w:rPr>
        <w:t>, ответственного за достижение показателя.</w:t>
      </w:r>
    </w:p>
  </w:footnote>
  <w:footnote w:id="28">
    <w:p w:rsidR="00491B86" w:rsidRPr="00BB4A11" w:rsidRDefault="00491B86" w:rsidP="00B1266E">
      <w:pPr>
        <w:pStyle w:val="afffff0"/>
        <w:ind w:left="0" w:right="1" w:firstLine="0"/>
        <w:jc w:val="left"/>
        <w:rPr>
          <w:b w:val="0"/>
        </w:rPr>
      </w:pPr>
      <w:r w:rsidRPr="00BB4A11">
        <w:rPr>
          <w:rStyle w:val="afffff2"/>
          <w:b w:val="0"/>
        </w:rPr>
        <w:footnoteRef/>
      </w:r>
      <w:r w:rsidRPr="00BB4A11">
        <w:rPr>
          <w:b w:val="0"/>
        </w:rPr>
        <w:t xml:space="preserve"> Приводятся объемы финансового обеспечения реализации мероприятий (результатов) иных </w:t>
      </w:r>
      <w:r>
        <w:rPr>
          <w:b w:val="0"/>
        </w:rPr>
        <w:t>муниципаль</w:t>
      </w:r>
      <w:r w:rsidRPr="00BB4A11">
        <w:rPr>
          <w:b w:val="0"/>
        </w:rPr>
        <w:t xml:space="preserve">ных программ </w:t>
      </w:r>
      <w:r>
        <w:rPr>
          <w:b w:val="0"/>
        </w:rPr>
        <w:t>Грачевского района</w:t>
      </w:r>
      <w:r w:rsidRPr="00BB4A11">
        <w:rPr>
          <w:b w:val="0"/>
        </w:rPr>
        <w:t xml:space="preserve">, </w:t>
      </w:r>
      <w:r>
        <w:rPr>
          <w:b w:val="0"/>
        </w:rPr>
        <w:t>к</w:t>
      </w:r>
      <w:r w:rsidRPr="00BB4A11">
        <w:rPr>
          <w:b w:val="0"/>
        </w:rPr>
        <w:t xml:space="preserve">оторые соответствуют сфере реализации </w:t>
      </w:r>
      <w:r>
        <w:rPr>
          <w:b w:val="0"/>
        </w:rPr>
        <w:t>муниципаль</w:t>
      </w:r>
      <w:r w:rsidRPr="00BB4A11">
        <w:rPr>
          <w:b w:val="0"/>
        </w:rPr>
        <w:t xml:space="preserve">ной программ </w:t>
      </w:r>
      <w:r>
        <w:rPr>
          <w:b w:val="0"/>
        </w:rPr>
        <w:t>Грачевского района</w:t>
      </w:r>
      <w:r w:rsidRPr="00BB4A11">
        <w:rPr>
          <w:b w:val="0"/>
        </w:rPr>
        <w:t xml:space="preserve"> (комплексной программы)</w:t>
      </w:r>
    </w:p>
  </w:footnote>
  <w:footnote w:id="29">
    <w:p w:rsidR="00491B86" w:rsidRPr="00141B29" w:rsidRDefault="00491B86" w:rsidP="00B201C9">
      <w:pPr>
        <w:pStyle w:val="afffff0"/>
        <w:ind w:left="0" w:right="-31" w:firstLine="0"/>
        <w:jc w:val="left"/>
        <w:rPr>
          <w:b w:val="0"/>
        </w:rPr>
      </w:pPr>
      <w:r w:rsidRPr="00141B29">
        <w:rPr>
          <w:rStyle w:val="afffff2"/>
          <w:b w:val="0"/>
        </w:rPr>
        <w:footnoteRef/>
      </w:r>
      <w:r w:rsidRPr="00141B29">
        <w:rPr>
          <w:b w:val="0"/>
        </w:rPr>
        <w:t xml:space="preserve"> Приводятся мероприятия (результаты) иных </w:t>
      </w:r>
      <w:r>
        <w:rPr>
          <w:b w:val="0"/>
        </w:rPr>
        <w:t>муниципальных программ</w:t>
      </w:r>
      <w:r w:rsidRPr="00141B29">
        <w:rPr>
          <w:b w:val="0"/>
        </w:rPr>
        <w:t xml:space="preserve">, соответствующих сфере реализации </w:t>
      </w:r>
      <w:r>
        <w:rPr>
          <w:b w:val="0"/>
        </w:rPr>
        <w:t>муниципаль</w:t>
      </w:r>
      <w:r w:rsidRPr="00141B29">
        <w:rPr>
          <w:b w:val="0"/>
        </w:rPr>
        <w:t>ной программы, и их значения</w:t>
      </w:r>
    </w:p>
  </w:footnote>
  <w:footnote w:id="30">
    <w:p w:rsidR="00491B86" w:rsidRPr="00B201C9" w:rsidRDefault="00491B86" w:rsidP="00910BA9">
      <w:pPr>
        <w:pStyle w:val="afffff0"/>
        <w:ind w:left="0" w:right="-31" w:firstLine="0"/>
        <w:jc w:val="left"/>
        <w:rPr>
          <w:b w:val="0"/>
        </w:rPr>
      </w:pPr>
      <w:r w:rsidRPr="00593276">
        <w:rPr>
          <w:rStyle w:val="afffff2"/>
          <w:b w:val="0"/>
        </w:rPr>
        <w:footnoteRef/>
      </w:r>
      <w:r w:rsidRPr="00593276">
        <w:rPr>
          <w:b w:val="0"/>
        </w:rPr>
        <w:t xml:space="preserve"> В случае если при представлении ежеквартального отчета невозможно представить фактические зн</w:t>
      </w:r>
      <w:r>
        <w:rPr>
          <w:b w:val="0"/>
        </w:rPr>
        <w:t>ачения по отдельным показателям (</w:t>
      </w:r>
      <w:r w:rsidRPr="00593276">
        <w:rPr>
          <w:b w:val="0"/>
        </w:rPr>
        <w:t>результатам), по ним п</w:t>
      </w:r>
      <w:r>
        <w:rPr>
          <w:b w:val="0"/>
        </w:rPr>
        <w:t>редставляются прогнозные данные</w:t>
      </w:r>
      <w:r w:rsidRPr="00B201C9">
        <w:rPr>
          <w:b w:val="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86" w:rsidRDefault="00491B86">
    <w:pPr>
      <w:spacing w:after="141" w:line="259" w:lineRule="auto"/>
      <w:ind w:firstLine="0"/>
      <w:jc w:val="left"/>
    </w:pPr>
    <w:r>
      <w:rPr>
        <w:rFonts w:ascii="Calibri" w:eastAsia="Calibri" w:hAnsi="Calibri" w:cs="Calibri"/>
        <w:sz w:val="2"/>
      </w:rPr>
      <w:t xml:space="preserve"> </w:t>
    </w:r>
  </w:p>
  <w:p w:rsidR="00491B86" w:rsidRDefault="00491B86">
    <w:pPr>
      <w:tabs>
        <w:tab w:val="center" w:pos="7818"/>
        <w:tab w:val="center" w:pos="15636"/>
      </w:tabs>
      <w:spacing w:line="259" w:lineRule="auto"/>
      <w:ind w:firstLine="0"/>
      <w:jc w:val="left"/>
    </w:pPr>
    <w:r>
      <w:rPr>
        <w:rFonts w:ascii="Calibri" w:eastAsia="Calibri" w:hAnsi="Calibri" w:cs="Calibri"/>
        <w:sz w:val="22"/>
      </w:rPr>
      <w:tab/>
    </w:r>
    <w:fldSimple w:instr=" PAGE   \* MERGEFORMAT ">
      <w:r>
        <w:t>2</w:t>
      </w:r>
    </w:fldSimple>
    <w:r>
      <w:t xml:space="preserve"> </w:t>
    </w:r>
    <w:r>
      <w:tab/>
    </w:r>
    <w:r>
      <w:rPr>
        <w:rFonts w:ascii="Calibri" w:eastAsia="Calibri" w:hAnsi="Calibri" w:cs="Calibri"/>
        <w:sz w:val="3"/>
        <w:vertAlign w:val="superscript"/>
      </w:rPr>
      <w:t xml:space="preserve"> </w:t>
    </w:r>
  </w:p>
  <w:p w:rsidR="00491B86" w:rsidRDefault="00491B86">
    <w:pPr>
      <w:spacing w:line="259" w:lineRule="auto"/>
      <w:ind w:right="32" w:firstLine="0"/>
      <w:jc w:val="right"/>
    </w:pPr>
    <w:r>
      <w:rPr>
        <w:rFonts w:ascii="Calibri" w:eastAsia="Calibri" w:hAnsi="Calibri" w:cs="Calibri"/>
        <w:sz w:val="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86" w:rsidRDefault="00491B86">
    <w:pPr>
      <w:spacing w:after="141" w:line="259" w:lineRule="auto"/>
      <w:ind w:firstLine="0"/>
      <w:jc w:val="left"/>
    </w:pPr>
    <w:r>
      <w:rPr>
        <w:rFonts w:ascii="Calibri" w:eastAsia="Calibri" w:hAnsi="Calibri" w:cs="Calibri"/>
        <w:sz w:val="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86" w:rsidRDefault="00491B86" w:rsidP="00B81F84">
    <w:pPr>
      <w:tabs>
        <w:tab w:val="left" w:pos="12212"/>
      </w:tabs>
      <w:spacing w:after="160" w:line="259" w:lineRule="auto"/>
      <w:ind w:firstLine="0"/>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8">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9">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2">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C14FF"/>
    <w:multiLevelType w:val="multilevel"/>
    <w:tmpl w:val="5E6EF4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BF257F3"/>
    <w:multiLevelType w:val="hybridMultilevel"/>
    <w:tmpl w:val="C7FC8D08"/>
    <w:lvl w:ilvl="0" w:tplc="A1C690C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14"/>
  </w:num>
  <w:num w:numId="2">
    <w:abstractNumId w:val="8"/>
  </w:num>
  <w:num w:numId="3">
    <w:abstractNumId w:val="4"/>
  </w:num>
  <w:num w:numId="4">
    <w:abstractNumId w:val="21"/>
  </w:num>
  <w:num w:numId="5">
    <w:abstractNumId w:val="28"/>
  </w:num>
  <w:num w:numId="6">
    <w:abstractNumId w:val="19"/>
  </w:num>
  <w:num w:numId="7">
    <w:abstractNumId w:val="16"/>
  </w:num>
  <w:num w:numId="8">
    <w:abstractNumId w:val="10"/>
  </w:num>
  <w:num w:numId="9">
    <w:abstractNumId w:val="15"/>
  </w:num>
  <w:num w:numId="10">
    <w:abstractNumId w:val="6"/>
  </w:num>
  <w:num w:numId="11">
    <w:abstractNumId w:val="5"/>
  </w:num>
  <w:num w:numId="12">
    <w:abstractNumId w:val="27"/>
  </w:num>
  <w:num w:numId="13">
    <w:abstractNumId w:val="2"/>
  </w:num>
  <w:num w:numId="14">
    <w:abstractNumId w:val="0"/>
  </w:num>
  <w:num w:numId="15">
    <w:abstractNumId w:val="11"/>
  </w:num>
  <w:num w:numId="16">
    <w:abstractNumId w:val="3"/>
  </w:num>
  <w:num w:numId="17">
    <w:abstractNumId w:val="17"/>
  </w:num>
  <w:num w:numId="18">
    <w:abstractNumId w:val="22"/>
  </w:num>
  <w:num w:numId="19">
    <w:abstractNumId w:val="9"/>
  </w:num>
  <w:num w:numId="20">
    <w:abstractNumId w:val="24"/>
  </w:num>
  <w:num w:numId="21">
    <w:abstractNumId w:val="26"/>
  </w:num>
  <w:num w:numId="22">
    <w:abstractNumId w:val="13"/>
  </w:num>
  <w:num w:numId="23">
    <w:abstractNumId w:val="20"/>
  </w:num>
  <w:num w:numId="24">
    <w:abstractNumId w:val="18"/>
  </w:num>
  <w:num w:numId="25">
    <w:abstractNumId w:val="23"/>
  </w:num>
  <w:num w:numId="26">
    <w:abstractNumId w:val="7"/>
  </w:num>
  <w:num w:numId="27">
    <w:abstractNumId w:val="12"/>
  </w:num>
  <w:num w:numId="28">
    <w:abstractNumId w:val="25"/>
  </w:num>
  <w:num w:numId="29">
    <w:abstractNumId w:val="1"/>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C57C0C"/>
    <w:rsid w:val="00002D21"/>
    <w:rsid w:val="00003D2A"/>
    <w:rsid w:val="00010749"/>
    <w:rsid w:val="000224CB"/>
    <w:rsid w:val="000320D7"/>
    <w:rsid w:val="00041BBB"/>
    <w:rsid w:val="00047F9D"/>
    <w:rsid w:val="00054C46"/>
    <w:rsid w:val="000558CF"/>
    <w:rsid w:val="00061E74"/>
    <w:rsid w:val="00063179"/>
    <w:rsid w:val="000674B8"/>
    <w:rsid w:val="00067F6C"/>
    <w:rsid w:val="00071DF4"/>
    <w:rsid w:val="000755B2"/>
    <w:rsid w:val="000840FC"/>
    <w:rsid w:val="00091E81"/>
    <w:rsid w:val="00093C58"/>
    <w:rsid w:val="000A5737"/>
    <w:rsid w:val="000A57EC"/>
    <w:rsid w:val="000A582F"/>
    <w:rsid w:val="000B6729"/>
    <w:rsid w:val="000C1E95"/>
    <w:rsid w:val="000D79DF"/>
    <w:rsid w:val="000E11E6"/>
    <w:rsid w:val="000E7246"/>
    <w:rsid w:val="000F50A5"/>
    <w:rsid w:val="00110D1A"/>
    <w:rsid w:val="001128B7"/>
    <w:rsid w:val="001155B9"/>
    <w:rsid w:val="001175FF"/>
    <w:rsid w:val="00117685"/>
    <w:rsid w:val="001474A0"/>
    <w:rsid w:val="00150AB1"/>
    <w:rsid w:val="00151E77"/>
    <w:rsid w:val="00157FE7"/>
    <w:rsid w:val="00162256"/>
    <w:rsid w:val="00163D55"/>
    <w:rsid w:val="0018119F"/>
    <w:rsid w:val="00187EE9"/>
    <w:rsid w:val="001974D9"/>
    <w:rsid w:val="001A5626"/>
    <w:rsid w:val="001B2C73"/>
    <w:rsid w:val="001B36FE"/>
    <w:rsid w:val="001B586B"/>
    <w:rsid w:val="001C5859"/>
    <w:rsid w:val="001D55AF"/>
    <w:rsid w:val="001E66D2"/>
    <w:rsid w:val="001F46E7"/>
    <w:rsid w:val="001F7C8E"/>
    <w:rsid w:val="00217E3D"/>
    <w:rsid w:val="00223C9A"/>
    <w:rsid w:val="0023028B"/>
    <w:rsid w:val="0024045D"/>
    <w:rsid w:val="00240D35"/>
    <w:rsid w:val="00250052"/>
    <w:rsid w:val="0025606D"/>
    <w:rsid w:val="002754DC"/>
    <w:rsid w:val="002857A6"/>
    <w:rsid w:val="002A669C"/>
    <w:rsid w:val="002C0870"/>
    <w:rsid w:val="002C2050"/>
    <w:rsid w:val="002C7A0F"/>
    <w:rsid w:val="002C7E9F"/>
    <w:rsid w:val="002C7FC3"/>
    <w:rsid w:val="002D1C5E"/>
    <w:rsid w:val="002D6CE4"/>
    <w:rsid w:val="002E5BCA"/>
    <w:rsid w:val="002F4AF1"/>
    <w:rsid w:val="00300FAB"/>
    <w:rsid w:val="0030298A"/>
    <w:rsid w:val="00303F0B"/>
    <w:rsid w:val="00305775"/>
    <w:rsid w:val="00321E27"/>
    <w:rsid w:val="00322CC4"/>
    <w:rsid w:val="00326D73"/>
    <w:rsid w:val="00331556"/>
    <w:rsid w:val="00362C67"/>
    <w:rsid w:val="00362FBD"/>
    <w:rsid w:val="0036466C"/>
    <w:rsid w:val="00365E2D"/>
    <w:rsid w:val="00370365"/>
    <w:rsid w:val="00374FE1"/>
    <w:rsid w:val="00380F37"/>
    <w:rsid w:val="003878B6"/>
    <w:rsid w:val="00392A37"/>
    <w:rsid w:val="0039577E"/>
    <w:rsid w:val="00395909"/>
    <w:rsid w:val="003A0C8F"/>
    <w:rsid w:val="003C0602"/>
    <w:rsid w:val="003C4DB9"/>
    <w:rsid w:val="003D682D"/>
    <w:rsid w:val="003E7DD0"/>
    <w:rsid w:val="00400FB3"/>
    <w:rsid w:val="00401C23"/>
    <w:rsid w:val="00403295"/>
    <w:rsid w:val="00410528"/>
    <w:rsid w:val="0041209C"/>
    <w:rsid w:val="004125F3"/>
    <w:rsid w:val="004138D6"/>
    <w:rsid w:val="00414D77"/>
    <w:rsid w:val="004429A5"/>
    <w:rsid w:val="0045251C"/>
    <w:rsid w:val="00452A00"/>
    <w:rsid w:val="004753C2"/>
    <w:rsid w:val="004856AC"/>
    <w:rsid w:val="00491B86"/>
    <w:rsid w:val="004B2056"/>
    <w:rsid w:val="004B2E5A"/>
    <w:rsid w:val="004C75AF"/>
    <w:rsid w:val="004D261B"/>
    <w:rsid w:val="004D2D1E"/>
    <w:rsid w:val="004F3377"/>
    <w:rsid w:val="004F5847"/>
    <w:rsid w:val="004F6490"/>
    <w:rsid w:val="004F694C"/>
    <w:rsid w:val="004F69C1"/>
    <w:rsid w:val="0052230B"/>
    <w:rsid w:val="00531591"/>
    <w:rsid w:val="005325BE"/>
    <w:rsid w:val="0053717C"/>
    <w:rsid w:val="00540633"/>
    <w:rsid w:val="00544947"/>
    <w:rsid w:val="00550C1B"/>
    <w:rsid w:val="00577583"/>
    <w:rsid w:val="005810A8"/>
    <w:rsid w:val="0058680C"/>
    <w:rsid w:val="00586C0A"/>
    <w:rsid w:val="005949A7"/>
    <w:rsid w:val="00596C6C"/>
    <w:rsid w:val="005A3F54"/>
    <w:rsid w:val="005A4113"/>
    <w:rsid w:val="005A72DC"/>
    <w:rsid w:val="005C6F0A"/>
    <w:rsid w:val="005D0E8D"/>
    <w:rsid w:val="005D79B0"/>
    <w:rsid w:val="005E1E51"/>
    <w:rsid w:val="005F242D"/>
    <w:rsid w:val="005F4FC7"/>
    <w:rsid w:val="00605525"/>
    <w:rsid w:val="00627FBB"/>
    <w:rsid w:val="006309FA"/>
    <w:rsid w:val="0063677C"/>
    <w:rsid w:val="006509F3"/>
    <w:rsid w:val="006510D4"/>
    <w:rsid w:val="006570BC"/>
    <w:rsid w:val="0065730E"/>
    <w:rsid w:val="00657896"/>
    <w:rsid w:val="0066215E"/>
    <w:rsid w:val="006651DD"/>
    <w:rsid w:val="006732A6"/>
    <w:rsid w:val="00673BD1"/>
    <w:rsid w:val="0067514E"/>
    <w:rsid w:val="00680AC5"/>
    <w:rsid w:val="006812AC"/>
    <w:rsid w:val="006905E0"/>
    <w:rsid w:val="00695BFA"/>
    <w:rsid w:val="00696A69"/>
    <w:rsid w:val="006B4EC7"/>
    <w:rsid w:val="006B6DEB"/>
    <w:rsid w:val="006C5AC6"/>
    <w:rsid w:val="006C784F"/>
    <w:rsid w:val="006D4089"/>
    <w:rsid w:val="006D52F3"/>
    <w:rsid w:val="006F01FD"/>
    <w:rsid w:val="006F0D88"/>
    <w:rsid w:val="0071158A"/>
    <w:rsid w:val="007118C3"/>
    <w:rsid w:val="007165AD"/>
    <w:rsid w:val="00722ED6"/>
    <w:rsid w:val="00731EA3"/>
    <w:rsid w:val="0073251B"/>
    <w:rsid w:val="0074300C"/>
    <w:rsid w:val="00746367"/>
    <w:rsid w:val="00750629"/>
    <w:rsid w:val="007555F7"/>
    <w:rsid w:val="00765E34"/>
    <w:rsid w:val="00765E92"/>
    <w:rsid w:val="00767344"/>
    <w:rsid w:val="007722D4"/>
    <w:rsid w:val="00772AB0"/>
    <w:rsid w:val="007827E2"/>
    <w:rsid w:val="007909DB"/>
    <w:rsid w:val="00793BE9"/>
    <w:rsid w:val="0079460B"/>
    <w:rsid w:val="007A6D71"/>
    <w:rsid w:val="007B59F8"/>
    <w:rsid w:val="007B650F"/>
    <w:rsid w:val="007C3054"/>
    <w:rsid w:val="007E0993"/>
    <w:rsid w:val="007F18F9"/>
    <w:rsid w:val="008113EA"/>
    <w:rsid w:val="00813024"/>
    <w:rsid w:val="00813D24"/>
    <w:rsid w:val="00823441"/>
    <w:rsid w:val="0082586D"/>
    <w:rsid w:val="008308E2"/>
    <w:rsid w:val="00831812"/>
    <w:rsid w:val="00836666"/>
    <w:rsid w:val="00845BA9"/>
    <w:rsid w:val="0085040B"/>
    <w:rsid w:val="00850703"/>
    <w:rsid w:val="008538BA"/>
    <w:rsid w:val="00857775"/>
    <w:rsid w:val="008601EE"/>
    <w:rsid w:val="0087699E"/>
    <w:rsid w:val="00877CB2"/>
    <w:rsid w:val="00881332"/>
    <w:rsid w:val="008903F1"/>
    <w:rsid w:val="008B4F14"/>
    <w:rsid w:val="008D1075"/>
    <w:rsid w:val="008D18F4"/>
    <w:rsid w:val="008E6D5F"/>
    <w:rsid w:val="00910BA9"/>
    <w:rsid w:val="00913256"/>
    <w:rsid w:val="00922358"/>
    <w:rsid w:val="00924B05"/>
    <w:rsid w:val="0093268E"/>
    <w:rsid w:val="00932FC8"/>
    <w:rsid w:val="009369BC"/>
    <w:rsid w:val="009413D1"/>
    <w:rsid w:val="00955B90"/>
    <w:rsid w:val="00965CE3"/>
    <w:rsid w:val="0096675E"/>
    <w:rsid w:val="00976388"/>
    <w:rsid w:val="00985515"/>
    <w:rsid w:val="009858F4"/>
    <w:rsid w:val="00986028"/>
    <w:rsid w:val="009A0F4B"/>
    <w:rsid w:val="009B551D"/>
    <w:rsid w:val="009D10C2"/>
    <w:rsid w:val="009D127B"/>
    <w:rsid w:val="009D6D91"/>
    <w:rsid w:val="009E0EED"/>
    <w:rsid w:val="009E44EA"/>
    <w:rsid w:val="009E6A3F"/>
    <w:rsid w:val="009E7DFB"/>
    <w:rsid w:val="009F1421"/>
    <w:rsid w:val="009F2F4C"/>
    <w:rsid w:val="00A0076C"/>
    <w:rsid w:val="00A10234"/>
    <w:rsid w:val="00A241A3"/>
    <w:rsid w:val="00A2641C"/>
    <w:rsid w:val="00A30656"/>
    <w:rsid w:val="00A3637C"/>
    <w:rsid w:val="00A448D3"/>
    <w:rsid w:val="00A544F3"/>
    <w:rsid w:val="00A578A6"/>
    <w:rsid w:val="00A61AAD"/>
    <w:rsid w:val="00A62639"/>
    <w:rsid w:val="00A709B6"/>
    <w:rsid w:val="00AB487E"/>
    <w:rsid w:val="00AD15CB"/>
    <w:rsid w:val="00AD2C69"/>
    <w:rsid w:val="00AE28FD"/>
    <w:rsid w:val="00B05FD4"/>
    <w:rsid w:val="00B07A0F"/>
    <w:rsid w:val="00B1266E"/>
    <w:rsid w:val="00B12FD4"/>
    <w:rsid w:val="00B201C9"/>
    <w:rsid w:val="00B21209"/>
    <w:rsid w:val="00B322B6"/>
    <w:rsid w:val="00B324BB"/>
    <w:rsid w:val="00B32F21"/>
    <w:rsid w:val="00B35BC2"/>
    <w:rsid w:val="00B367A8"/>
    <w:rsid w:val="00B37868"/>
    <w:rsid w:val="00B51471"/>
    <w:rsid w:val="00B62C4A"/>
    <w:rsid w:val="00B719FF"/>
    <w:rsid w:val="00B81F84"/>
    <w:rsid w:val="00B83C80"/>
    <w:rsid w:val="00B933A3"/>
    <w:rsid w:val="00B9705D"/>
    <w:rsid w:val="00B979C3"/>
    <w:rsid w:val="00BA3921"/>
    <w:rsid w:val="00BC0781"/>
    <w:rsid w:val="00BF0E60"/>
    <w:rsid w:val="00BF24EB"/>
    <w:rsid w:val="00BF253D"/>
    <w:rsid w:val="00BF5F5C"/>
    <w:rsid w:val="00C215D7"/>
    <w:rsid w:val="00C23258"/>
    <w:rsid w:val="00C23385"/>
    <w:rsid w:val="00C25203"/>
    <w:rsid w:val="00C27545"/>
    <w:rsid w:val="00C345A5"/>
    <w:rsid w:val="00C510A6"/>
    <w:rsid w:val="00C52CD7"/>
    <w:rsid w:val="00C552D9"/>
    <w:rsid w:val="00C57C0C"/>
    <w:rsid w:val="00C60007"/>
    <w:rsid w:val="00C668A1"/>
    <w:rsid w:val="00C67948"/>
    <w:rsid w:val="00C7578E"/>
    <w:rsid w:val="00C768A7"/>
    <w:rsid w:val="00C857FD"/>
    <w:rsid w:val="00C85A97"/>
    <w:rsid w:val="00C877FE"/>
    <w:rsid w:val="00C92655"/>
    <w:rsid w:val="00C94058"/>
    <w:rsid w:val="00CA42C8"/>
    <w:rsid w:val="00CA5C6D"/>
    <w:rsid w:val="00CB1112"/>
    <w:rsid w:val="00CB6089"/>
    <w:rsid w:val="00CC0AF7"/>
    <w:rsid w:val="00CC480C"/>
    <w:rsid w:val="00CD6532"/>
    <w:rsid w:val="00CE349C"/>
    <w:rsid w:val="00CF65C7"/>
    <w:rsid w:val="00D02AA3"/>
    <w:rsid w:val="00D02CA5"/>
    <w:rsid w:val="00D24140"/>
    <w:rsid w:val="00D24185"/>
    <w:rsid w:val="00D25384"/>
    <w:rsid w:val="00D2702F"/>
    <w:rsid w:val="00D514C9"/>
    <w:rsid w:val="00D63CBB"/>
    <w:rsid w:val="00D643AD"/>
    <w:rsid w:val="00D650C4"/>
    <w:rsid w:val="00D660FA"/>
    <w:rsid w:val="00D67355"/>
    <w:rsid w:val="00D8196D"/>
    <w:rsid w:val="00D82D45"/>
    <w:rsid w:val="00D939F7"/>
    <w:rsid w:val="00DB44ED"/>
    <w:rsid w:val="00DB75D8"/>
    <w:rsid w:val="00DD525B"/>
    <w:rsid w:val="00DD6BE7"/>
    <w:rsid w:val="00DE17B7"/>
    <w:rsid w:val="00DF0EA3"/>
    <w:rsid w:val="00E132DA"/>
    <w:rsid w:val="00E45773"/>
    <w:rsid w:val="00E52762"/>
    <w:rsid w:val="00E531D9"/>
    <w:rsid w:val="00E618A3"/>
    <w:rsid w:val="00E643BA"/>
    <w:rsid w:val="00E66547"/>
    <w:rsid w:val="00E7169A"/>
    <w:rsid w:val="00E73E39"/>
    <w:rsid w:val="00E9381B"/>
    <w:rsid w:val="00E9451C"/>
    <w:rsid w:val="00EA169F"/>
    <w:rsid w:val="00EA2C28"/>
    <w:rsid w:val="00EA2C96"/>
    <w:rsid w:val="00EB2B5F"/>
    <w:rsid w:val="00EB5CFE"/>
    <w:rsid w:val="00F07506"/>
    <w:rsid w:val="00F14043"/>
    <w:rsid w:val="00F17DEF"/>
    <w:rsid w:val="00F259FE"/>
    <w:rsid w:val="00F27460"/>
    <w:rsid w:val="00F32456"/>
    <w:rsid w:val="00F37495"/>
    <w:rsid w:val="00F41BB2"/>
    <w:rsid w:val="00F44EF7"/>
    <w:rsid w:val="00F56DCF"/>
    <w:rsid w:val="00F643C0"/>
    <w:rsid w:val="00F72F11"/>
    <w:rsid w:val="00F97C8E"/>
    <w:rsid w:val="00FB3331"/>
    <w:rsid w:val="00FB6967"/>
    <w:rsid w:val="00FB7093"/>
    <w:rsid w:val="00FC1132"/>
    <w:rsid w:val="00FC1615"/>
    <w:rsid w:val="00FC4971"/>
    <w:rsid w:val="00FE3457"/>
    <w:rsid w:val="00FF1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7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AB487E"/>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AB487E"/>
    <w:pPr>
      <w:outlineLvl w:val="1"/>
    </w:pPr>
    <w:rPr>
      <w:i/>
      <w:iCs/>
      <w:kern w:val="0"/>
      <w:sz w:val="28"/>
      <w:szCs w:val="28"/>
    </w:rPr>
  </w:style>
  <w:style w:type="paragraph" w:styleId="3">
    <w:name w:val="heading 3"/>
    <w:basedOn w:val="2"/>
    <w:next w:val="a"/>
    <w:link w:val="30"/>
    <w:qFormat/>
    <w:rsid w:val="00AB487E"/>
    <w:pPr>
      <w:outlineLvl w:val="2"/>
    </w:pPr>
    <w:rPr>
      <w:i w:val="0"/>
      <w:iCs w:val="0"/>
      <w:sz w:val="26"/>
      <w:szCs w:val="26"/>
    </w:rPr>
  </w:style>
  <w:style w:type="paragraph" w:styleId="4">
    <w:name w:val="heading 4"/>
    <w:basedOn w:val="3"/>
    <w:next w:val="a"/>
    <w:link w:val="40"/>
    <w:qFormat/>
    <w:rsid w:val="00AB487E"/>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87E"/>
    <w:rPr>
      <w:rFonts w:ascii="Cambria" w:eastAsia="Times New Roman" w:hAnsi="Cambria" w:cs="Times New Roman"/>
      <w:b/>
      <w:bCs/>
      <w:kern w:val="32"/>
      <w:sz w:val="32"/>
      <w:szCs w:val="32"/>
    </w:rPr>
  </w:style>
  <w:style w:type="character" w:customStyle="1" w:styleId="20">
    <w:name w:val="Заголовок 2 Знак"/>
    <w:basedOn w:val="a0"/>
    <w:link w:val="2"/>
    <w:rsid w:val="00AB487E"/>
    <w:rPr>
      <w:rFonts w:ascii="Cambria" w:eastAsia="Times New Roman" w:hAnsi="Cambria" w:cs="Times New Roman"/>
      <w:b/>
      <w:bCs/>
      <w:i/>
      <w:iCs/>
      <w:sz w:val="28"/>
      <w:szCs w:val="28"/>
    </w:rPr>
  </w:style>
  <w:style w:type="character" w:customStyle="1" w:styleId="30">
    <w:name w:val="Заголовок 3 Знак"/>
    <w:basedOn w:val="a0"/>
    <w:link w:val="3"/>
    <w:rsid w:val="00AB487E"/>
    <w:rPr>
      <w:rFonts w:ascii="Cambria" w:eastAsia="Times New Roman" w:hAnsi="Cambria" w:cs="Times New Roman"/>
      <w:b/>
      <w:bCs/>
      <w:sz w:val="26"/>
      <w:szCs w:val="26"/>
    </w:rPr>
  </w:style>
  <w:style w:type="character" w:customStyle="1" w:styleId="40">
    <w:name w:val="Заголовок 4 Знак"/>
    <w:basedOn w:val="a0"/>
    <w:link w:val="4"/>
    <w:rsid w:val="00AB487E"/>
    <w:rPr>
      <w:rFonts w:ascii="Calibri" w:eastAsia="Times New Roman" w:hAnsi="Calibri" w:cs="Times New Roman"/>
      <w:b/>
      <w:bCs/>
      <w:sz w:val="28"/>
      <w:szCs w:val="28"/>
    </w:rPr>
  </w:style>
  <w:style w:type="character" w:customStyle="1" w:styleId="a3">
    <w:name w:val="Цветовое выделение"/>
    <w:uiPriority w:val="99"/>
    <w:rsid w:val="00AB487E"/>
    <w:rPr>
      <w:b/>
      <w:color w:val="26282F"/>
    </w:rPr>
  </w:style>
  <w:style w:type="character" w:customStyle="1" w:styleId="a4">
    <w:name w:val="Гипертекстовая ссылка"/>
    <w:uiPriority w:val="99"/>
    <w:rsid w:val="00AB487E"/>
    <w:rPr>
      <w:rFonts w:cs="Times New Roman"/>
      <w:b/>
      <w:color w:val="106BBE"/>
    </w:rPr>
  </w:style>
  <w:style w:type="character" w:customStyle="1" w:styleId="a5">
    <w:name w:val="Активная гипертекстовая ссылка"/>
    <w:rsid w:val="00AB487E"/>
    <w:rPr>
      <w:rFonts w:cs="Times New Roman"/>
      <w:b/>
      <w:color w:val="106BBE"/>
      <w:u w:val="single"/>
    </w:rPr>
  </w:style>
  <w:style w:type="paragraph" w:customStyle="1" w:styleId="a6">
    <w:name w:val="Внимание"/>
    <w:basedOn w:val="a"/>
    <w:next w:val="a"/>
    <w:rsid w:val="00AB487E"/>
    <w:pPr>
      <w:spacing w:before="240" w:after="240"/>
      <w:ind w:left="420" w:right="420" w:firstLine="300"/>
    </w:pPr>
    <w:rPr>
      <w:shd w:val="clear" w:color="auto" w:fill="F5F3DA"/>
    </w:rPr>
  </w:style>
  <w:style w:type="paragraph" w:customStyle="1" w:styleId="a7">
    <w:name w:val="Внимание: криминал!!"/>
    <w:basedOn w:val="a6"/>
    <w:next w:val="a"/>
    <w:rsid w:val="00AB487E"/>
  </w:style>
  <w:style w:type="paragraph" w:customStyle="1" w:styleId="a8">
    <w:name w:val="Внимание: недобросовестность!"/>
    <w:basedOn w:val="a6"/>
    <w:next w:val="a"/>
    <w:rsid w:val="00AB487E"/>
  </w:style>
  <w:style w:type="character" w:customStyle="1" w:styleId="a9">
    <w:name w:val="Выделение для Базового Поиска"/>
    <w:rsid w:val="00AB487E"/>
    <w:rPr>
      <w:rFonts w:cs="Times New Roman"/>
      <w:b/>
      <w:bCs/>
      <w:color w:val="0058A9"/>
    </w:rPr>
  </w:style>
  <w:style w:type="character" w:customStyle="1" w:styleId="aa">
    <w:name w:val="Выделение для Базового Поиска (курсив)"/>
    <w:rsid w:val="00AB487E"/>
    <w:rPr>
      <w:rFonts w:cs="Times New Roman"/>
      <w:b/>
      <w:bCs/>
      <w:i/>
      <w:iCs/>
      <w:color w:val="0058A9"/>
    </w:rPr>
  </w:style>
  <w:style w:type="paragraph" w:customStyle="1" w:styleId="ab">
    <w:name w:val="Дочерний элемент списка"/>
    <w:basedOn w:val="a"/>
    <w:next w:val="a"/>
    <w:rsid w:val="00AB487E"/>
    <w:pPr>
      <w:ind w:firstLine="0"/>
    </w:pPr>
    <w:rPr>
      <w:color w:val="868381"/>
      <w:sz w:val="20"/>
      <w:szCs w:val="20"/>
    </w:rPr>
  </w:style>
  <w:style w:type="paragraph" w:customStyle="1" w:styleId="ac">
    <w:name w:val="Основное меню (преемственное)"/>
    <w:basedOn w:val="a"/>
    <w:next w:val="a"/>
    <w:rsid w:val="00AB487E"/>
    <w:rPr>
      <w:rFonts w:ascii="Verdana" w:hAnsi="Verdana" w:cs="Verdana"/>
      <w:sz w:val="22"/>
      <w:szCs w:val="22"/>
    </w:rPr>
  </w:style>
  <w:style w:type="paragraph" w:styleId="ad">
    <w:name w:val="Title"/>
    <w:basedOn w:val="ac"/>
    <w:next w:val="a"/>
    <w:link w:val="ae"/>
    <w:qFormat/>
    <w:rsid w:val="00AB487E"/>
    <w:rPr>
      <w:b/>
      <w:bCs/>
      <w:color w:val="0058A9"/>
      <w:shd w:val="clear" w:color="auto" w:fill="F0F0F0"/>
    </w:rPr>
  </w:style>
  <w:style w:type="character" w:customStyle="1" w:styleId="ae">
    <w:name w:val="Название Знак"/>
    <w:basedOn w:val="a0"/>
    <w:link w:val="ad"/>
    <w:rsid w:val="00AB487E"/>
    <w:rPr>
      <w:rFonts w:ascii="Verdana" w:eastAsia="Times New Roman" w:hAnsi="Verdana" w:cs="Verdana"/>
      <w:b/>
      <w:bCs/>
      <w:color w:val="0058A9"/>
      <w:lang w:eastAsia="ru-RU"/>
    </w:rPr>
  </w:style>
  <w:style w:type="paragraph" w:customStyle="1" w:styleId="af">
    <w:name w:val="Заголовок группы контролов"/>
    <w:basedOn w:val="a"/>
    <w:next w:val="a"/>
    <w:rsid w:val="00AB487E"/>
    <w:rPr>
      <w:b/>
      <w:bCs/>
      <w:color w:val="000000"/>
    </w:rPr>
  </w:style>
  <w:style w:type="paragraph" w:customStyle="1" w:styleId="af0">
    <w:name w:val="Заголовок для информации об изменениях"/>
    <w:basedOn w:val="1"/>
    <w:next w:val="a"/>
    <w:rsid w:val="00AB487E"/>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AB487E"/>
    <w:rPr>
      <w:i/>
      <w:iCs/>
      <w:color w:val="000080"/>
      <w:sz w:val="22"/>
      <w:szCs w:val="22"/>
    </w:rPr>
  </w:style>
  <w:style w:type="character" w:customStyle="1" w:styleId="af2">
    <w:name w:val="Заголовок своего сообщения"/>
    <w:rsid w:val="00AB487E"/>
    <w:rPr>
      <w:rFonts w:cs="Times New Roman"/>
      <w:b/>
      <w:bCs/>
      <w:color w:val="26282F"/>
    </w:rPr>
  </w:style>
  <w:style w:type="paragraph" w:customStyle="1" w:styleId="af3">
    <w:name w:val="Заголовок статьи"/>
    <w:basedOn w:val="a"/>
    <w:next w:val="a"/>
    <w:rsid w:val="00AB487E"/>
    <w:pPr>
      <w:ind w:left="1612" w:hanging="892"/>
    </w:pPr>
  </w:style>
  <w:style w:type="character" w:customStyle="1" w:styleId="af4">
    <w:name w:val="Заголовок чужого сообщения"/>
    <w:rsid w:val="00AB487E"/>
    <w:rPr>
      <w:rFonts w:cs="Times New Roman"/>
      <w:b/>
      <w:bCs/>
      <w:color w:val="FF0000"/>
    </w:rPr>
  </w:style>
  <w:style w:type="paragraph" w:customStyle="1" w:styleId="af5">
    <w:name w:val="Заголовок ЭР (левое окно)"/>
    <w:basedOn w:val="a"/>
    <w:next w:val="a"/>
    <w:rsid w:val="00AB487E"/>
    <w:pPr>
      <w:spacing w:before="300" w:after="250"/>
      <w:ind w:firstLine="0"/>
      <w:jc w:val="center"/>
    </w:pPr>
    <w:rPr>
      <w:b/>
      <w:bCs/>
      <w:color w:val="26282F"/>
      <w:sz w:val="26"/>
      <w:szCs w:val="26"/>
    </w:rPr>
  </w:style>
  <w:style w:type="paragraph" w:customStyle="1" w:styleId="af6">
    <w:name w:val="Заголовок ЭР (правое окно)"/>
    <w:basedOn w:val="af5"/>
    <w:next w:val="a"/>
    <w:rsid w:val="00AB487E"/>
    <w:pPr>
      <w:spacing w:after="0"/>
      <w:jc w:val="left"/>
    </w:pPr>
  </w:style>
  <w:style w:type="paragraph" w:customStyle="1" w:styleId="af7">
    <w:name w:val="Интерактивный заголовок"/>
    <w:basedOn w:val="ad"/>
    <w:next w:val="a"/>
    <w:rsid w:val="00AB487E"/>
    <w:rPr>
      <w:u w:val="single"/>
    </w:rPr>
  </w:style>
  <w:style w:type="paragraph" w:customStyle="1" w:styleId="af8">
    <w:name w:val="Текст информации об изменениях"/>
    <w:basedOn w:val="a"/>
    <w:next w:val="a"/>
    <w:rsid w:val="00AB487E"/>
    <w:rPr>
      <w:color w:val="353842"/>
      <w:sz w:val="18"/>
      <w:szCs w:val="18"/>
    </w:rPr>
  </w:style>
  <w:style w:type="paragraph" w:customStyle="1" w:styleId="af9">
    <w:name w:val="Информация об изменениях"/>
    <w:basedOn w:val="af8"/>
    <w:next w:val="a"/>
    <w:rsid w:val="00AB487E"/>
    <w:pPr>
      <w:spacing w:before="180"/>
      <w:ind w:left="360" w:right="360" w:firstLine="0"/>
    </w:pPr>
    <w:rPr>
      <w:shd w:val="clear" w:color="auto" w:fill="EAEFED"/>
    </w:rPr>
  </w:style>
  <w:style w:type="paragraph" w:customStyle="1" w:styleId="afa">
    <w:name w:val="Текст (справка)"/>
    <w:basedOn w:val="a"/>
    <w:next w:val="a"/>
    <w:rsid w:val="00AB487E"/>
    <w:pPr>
      <w:ind w:left="170" w:right="170" w:firstLine="0"/>
      <w:jc w:val="left"/>
    </w:pPr>
  </w:style>
  <w:style w:type="paragraph" w:customStyle="1" w:styleId="afb">
    <w:name w:val="Комментарий"/>
    <w:basedOn w:val="afa"/>
    <w:next w:val="a"/>
    <w:rsid w:val="00AB487E"/>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AB487E"/>
    <w:rPr>
      <w:i/>
      <w:iCs/>
    </w:rPr>
  </w:style>
  <w:style w:type="paragraph" w:customStyle="1" w:styleId="afd">
    <w:name w:val="Текст (лев. подпись)"/>
    <w:basedOn w:val="a"/>
    <w:next w:val="a"/>
    <w:rsid w:val="00AB487E"/>
    <w:pPr>
      <w:ind w:firstLine="0"/>
      <w:jc w:val="left"/>
    </w:pPr>
  </w:style>
  <w:style w:type="paragraph" w:customStyle="1" w:styleId="afe">
    <w:name w:val="Колонтитул (левый)"/>
    <w:basedOn w:val="afd"/>
    <w:next w:val="a"/>
    <w:rsid w:val="00AB487E"/>
    <w:rPr>
      <w:sz w:val="14"/>
      <w:szCs w:val="14"/>
    </w:rPr>
  </w:style>
  <w:style w:type="paragraph" w:customStyle="1" w:styleId="aff">
    <w:name w:val="Текст (прав. подпись)"/>
    <w:basedOn w:val="a"/>
    <w:next w:val="a"/>
    <w:rsid w:val="00AB487E"/>
    <w:pPr>
      <w:ind w:firstLine="0"/>
      <w:jc w:val="right"/>
    </w:pPr>
  </w:style>
  <w:style w:type="paragraph" w:customStyle="1" w:styleId="aff0">
    <w:name w:val="Колонтитул (правый)"/>
    <w:basedOn w:val="aff"/>
    <w:next w:val="a"/>
    <w:rsid w:val="00AB487E"/>
    <w:rPr>
      <w:sz w:val="14"/>
      <w:szCs w:val="14"/>
    </w:rPr>
  </w:style>
  <w:style w:type="paragraph" w:customStyle="1" w:styleId="aff1">
    <w:name w:val="Комментарий пользователя"/>
    <w:basedOn w:val="afb"/>
    <w:next w:val="a"/>
    <w:rsid w:val="00AB487E"/>
    <w:pPr>
      <w:jc w:val="left"/>
    </w:pPr>
    <w:rPr>
      <w:shd w:val="clear" w:color="auto" w:fill="FFDFE0"/>
    </w:rPr>
  </w:style>
  <w:style w:type="paragraph" w:customStyle="1" w:styleId="aff2">
    <w:name w:val="Куда обратиться?"/>
    <w:basedOn w:val="a6"/>
    <w:next w:val="a"/>
    <w:rsid w:val="00AB487E"/>
  </w:style>
  <w:style w:type="paragraph" w:customStyle="1" w:styleId="aff3">
    <w:name w:val="Моноширинный"/>
    <w:basedOn w:val="a"/>
    <w:next w:val="a"/>
    <w:rsid w:val="00AB487E"/>
    <w:pPr>
      <w:ind w:firstLine="0"/>
      <w:jc w:val="left"/>
    </w:pPr>
    <w:rPr>
      <w:rFonts w:ascii="Courier New" w:hAnsi="Courier New" w:cs="Courier New"/>
    </w:rPr>
  </w:style>
  <w:style w:type="character" w:customStyle="1" w:styleId="aff4">
    <w:name w:val="Найденные слова"/>
    <w:rsid w:val="00AB487E"/>
    <w:rPr>
      <w:rFonts w:cs="Times New Roman"/>
      <w:b/>
      <w:color w:val="26282F"/>
      <w:shd w:val="clear" w:color="auto" w:fill="FFF580"/>
    </w:rPr>
  </w:style>
  <w:style w:type="character" w:customStyle="1" w:styleId="aff5">
    <w:name w:val="Не вступил в силу"/>
    <w:rsid w:val="00AB487E"/>
    <w:rPr>
      <w:rFonts w:cs="Times New Roman"/>
      <w:b/>
      <w:color w:val="000000"/>
      <w:shd w:val="clear" w:color="auto" w:fill="D8EDE8"/>
    </w:rPr>
  </w:style>
  <w:style w:type="paragraph" w:customStyle="1" w:styleId="aff6">
    <w:name w:val="Необходимые документы"/>
    <w:basedOn w:val="a6"/>
    <w:next w:val="a"/>
    <w:rsid w:val="00AB487E"/>
    <w:pPr>
      <w:ind w:firstLine="118"/>
    </w:pPr>
  </w:style>
  <w:style w:type="paragraph" w:customStyle="1" w:styleId="aff7">
    <w:name w:val="Нормальный (таблица)"/>
    <w:basedOn w:val="a"/>
    <w:next w:val="a"/>
    <w:rsid w:val="00AB487E"/>
    <w:pPr>
      <w:ind w:firstLine="0"/>
    </w:pPr>
  </w:style>
  <w:style w:type="paragraph" w:customStyle="1" w:styleId="aff8">
    <w:name w:val="Таблицы (моноширинный)"/>
    <w:basedOn w:val="a"/>
    <w:next w:val="a"/>
    <w:rsid w:val="00AB487E"/>
    <w:pPr>
      <w:ind w:firstLine="0"/>
      <w:jc w:val="left"/>
    </w:pPr>
    <w:rPr>
      <w:rFonts w:ascii="Courier New" w:hAnsi="Courier New" w:cs="Courier New"/>
    </w:rPr>
  </w:style>
  <w:style w:type="paragraph" w:customStyle="1" w:styleId="aff9">
    <w:name w:val="Оглавление"/>
    <w:basedOn w:val="aff8"/>
    <w:next w:val="a"/>
    <w:rsid w:val="00AB487E"/>
    <w:pPr>
      <w:ind w:left="140"/>
    </w:pPr>
  </w:style>
  <w:style w:type="character" w:customStyle="1" w:styleId="affa">
    <w:name w:val="Опечатки"/>
    <w:rsid w:val="00AB487E"/>
    <w:rPr>
      <w:color w:val="FF0000"/>
    </w:rPr>
  </w:style>
  <w:style w:type="paragraph" w:customStyle="1" w:styleId="affb">
    <w:name w:val="Переменная часть"/>
    <w:basedOn w:val="ac"/>
    <w:next w:val="a"/>
    <w:rsid w:val="00AB487E"/>
    <w:rPr>
      <w:sz w:val="18"/>
      <w:szCs w:val="18"/>
    </w:rPr>
  </w:style>
  <w:style w:type="paragraph" w:customStyle="1" w:styleId="affc">
    <w:name w:val="Подвал для информации об изменениях"/>
    <w:basedOn w:val="1"/>
    <w:next w:val="a"/>
    <w:rsid w:val="00AB487E"/>
    <w:pPr>
      <w:outlineLvl w:val="9"/>
    </w:pPr>
    <w:rPr>
      <w:b w:val="0"/>
      <w:bCs w:val="0"/>
      <w:sz w:val="18"/>
      <w:szCs w:val="18"/>
    </w:rPr>
  </w:style>
  <w:style w:type="paragraph" w:customStyle="1" w:styleId="affd">
    <w:name w:val="Подзаголовок для информации об изменениях"/>
    <w:basedOn w:val="af8"/>
    <w:next w:val="a"/>
    <w:rsid w:val="00AB487E"/>
    <w:rPr>
      <w:b/>
      <w:bCs/>
    </w:rPr>
  </w:style>
  <w:style w:type="paragraph" w:customStyle="1" w:styleId="affe">
    <w:name w:val="Подчёркнуный текст"/>
    <w:basedOn w:val="a"/>
    <w:next w:val="a"/>
    <w:rsid w:val="00AB487E"/>
  </w:style>
  <w:style w:type="paragraph" w:customStyle="1" w:styleId="afff">
    <w:name w:val="Постоянная часть"/>
    <w:basedOn w:val="ac"/>
    <w:next w:val="a"/>
    <w:rsid w:val="00AB487E"/>
    <w:rPr>
      <w:sz w:val="20"/>
      <w:szCs w:val="20"/>
    </w:rPr>
  </w:style>
  <w:style w:type="paragraph" w:customStyle="1" w:styleId="afff0">
    <w:name w:val="Прижатый влево"/>
    <w:basedOn w:val="a"/>
    <w:next w:val="a"/>
    <w:rsid w:val="00AB487E"/>
    <w:pPr>
      <w:ind w:firstLine="0"/>
      <w:jc w:val="left"/>
    </w:pPr>
  </w:style>
  <w:style w:type="paragraph" w:customStyle="1" w:styleId="afff1">
    <w:name w:val="Пример."/>
    <w:basedOn w:val="a6"/>
    <w:next w:val="a"/>
    <w:rsid w:val="00AB487E"/>
  </w:style>
  <w:style w:type="paragraph" w:customStyle="1" w:styleId="afff2">
    <w:name w:val="Примечание."/>
    <w:basedOn w:val="a6"/>
    <w:next w:val="a"/>
    <w:rsid w:val="00AB487E"/>
  </w:style>
  <w:style w:type="character" w:customStyle="1" w:styleId="afff3">
    <w:name w:val="Продолжение ссылки"/>
    <w:basedOn w:val="a4"/>
    <w:rsid w:val="00AB487E"/>
    <w:rPr>
      <w:rFonts w:cs="Times New Roman"/>
      <w:b/>
      <w:color w:val="106BBE"/>
    </w:rPr>
  </w:style>
  <w:style w:type="paragraph" w:customStyle="1" w:styleId="afff4">
    <w:name w:val="Словарная статья"/>
    <w:basedOn w:val="a"/>
    <w:next w:val="a"/>
    <w:rsid w:val="00AB487E"/>
    <w:pPr>
      <w:ind w:right="118" w:firstLine="0"/>
    </w:pPr>
  </w:style>
  <w:style w:type="character" w:customStyle="1" w:styleId="afff5">
    <w:name w:val="Сравнение редакций"/>
    <w:rsid w:val="00AB487E"/>
    <w:rPr>
      <w:rFonts w:cs="Times New Roman"/>
      <w:b/>
      <w:color w:val="26282F"/>
    </w:rPr>
  </w:style>
  <w:style w:type="character" w:customStyle="1" w:styleId="afff6">
    <w:name w:val="Сравнение редакций. Добавленный фрагмент"/>
    <w:rsid w:val="00AB487E"/>
    <w:rPr>
      <w:color w:val="000000"/>
      <w:shd w:val="clear" w:color="auto" w:fill="C1D7FF"/>
    </w:rPr>
  </w:style>
  <w:style w:type="character" w:customStyle="1" w:styleId="afff7">
    <w:name w:val="Сравнение редакций. Удаленный фрагмент"/>
    <w:rsid w:val="00AB487E"/>
    <w:rPr>
      <w:color w:val="000000"/>
      <w:shd w:val="clear" w:color="auto" w:fill="C4C413"/>
    </w:rPr>
  </w:style>
  <w:style w:type="paragraph" w:customStyle="1" w:styleId="afff8">
    <w:name w:val="Ссылка на официальную публикацию"/>
    <w:basedOn w:val="a"/>
    <w:next w:val="a"/>
    <w:rsid w:val="00AB487E"/>
  </w:style>
  <w:style w:type="paragraph" w:customStyle="1" w:styleId="afff9">
    <w:name w:val="Текст в таблице"/>
    <w:basedOn w:val="aff7"/>
    <w:next w:val="a"/>
    <w:rsid w:val="00AB487E"/>
    <w:pPr>
      <w:ind w:firstLine="500"/>
    </w:pPr>
  </w:style>
  <w:style w:type="paragraph" w:customStyle="1" w:styleId="afffa">
    <w:name w:val="Текст ЭР (см. также)"/>
    <w:basedOn w:val="a"/>
    <w:next w:val="a"/>
    <w:rsid w:val="00AB487E"/>
    <w:pPr>
      <w:spacing w:before="200"/>
      <w:ind w:firstLine="0"/>
      <w:jc w:val="left"/>
    </w:pPr>
    <w:rPr>
      <w:sz w:val="20"/>
      <w:szCs w:val="20"/>
    </w:rPr>
  </w:style>
  <w:style w:type="paragraph" w:customStyle="1" w:styleId="afffb">
    <w:name w:val="Технический комментарий"/>
    <w:basedOn w:val="a"/>
    <w:next w:val="a"/>
    <w:rsid w:val="00AB487E"/>
    <w:pPr>
      <w:ind w:firstLine="0"/>
      <w:jc w:val="left"/>
    </w:pPr>
    <w:rPr>
      <w:color w:val="463F31"/>
      <w:shd w:val="clear" w:color="auto" w:fill="FFFFA6"/>
    </w:rPr>
  </w:style>
  <w:style w:type="character" w:customStyle="1" w:styleId="afffc">
    <w:name w:val="Утратил силу"/>
    <w:rsid w:val="00AB487E"/>
    <w:rPr>
      <w:rFonts w:cs="Times New Roman"/>
      <w:b/>
      <w:strike/>
      <w:color w:val="666600"/>
    </w:rPr>
  </w:style>
  <w:style w:type="paragraph" w:customStyle="1" w:styleId="afffd">
    <w:name w:val="Формула"/>
    <w:basedOn w:val="a"/>
    <w:next w:val="a"/>
    <w:rsid w:val="00AB487E"/>
    <w:pPr>
      <w:spacing w:before="240" w:after="240"/>
      <w:ind w:left="420" w:right="420" w:firstLine="300"/>
    </w:pPr>
    <w:rPr>
      <w:shd w:val="clear" w:color="auto" w:fill="F5F3DA"/>
    </w:rPr>
  </w:style>
  <w:style w:type="paragraph" w:customStyle="1" w:styleId="afffe">
    <w:name w:val="Центрированный (таблица)"/>
    <w:basedOn w:val="aff7"/>
    <w:next w:val="a"/>
    <w:rsid w:val="00AB487E"/>
    <w:pPr>
      <w:jc w:val="center"/>
    </w:pPr>
  </w:style>
  <w:style w:type="paragraph" w:customStyle="1" w:styleId="-">
    <w:name w:val="ЭР-содержание (правое окно)"/>
    <w:basedOn w:val="a"/>
    <w:next w:val="a"/>
    <w:rsid w:val="00AB487E"/>
    <w:pPr>
      <w:spacing w:before="300"/>
      <w:ind w:firstLine="0"/>
      <w:jc w:val="left"/>
    </w:pPr>
  </w:style>
  <w:style w:type="paragraph" w:customStyle="1" w:styleId="ConsPlusNormal">
    <w:name w:val="ConsPlusNormal"/>
    <w:rsid w:val="00AB48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
    <w:name w:val="header"/>
    <w:basedOn w:val="a"/>
    <w:link w:val="affff0"/>
    <w:uiPriority w:val="99"/>
    <w:rsid w:val="00AB487E"/>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0">
    <w:name w:val="Верхний колонтитул Знак"/>
    <w:basedOn w:val="a0"/>
    <w:link w:val="affff"/>
    <w:uiPriority w:val="99"/>
    <w:rsid w:val="00AB487E"/>
    <w:rPr>
      <w:rFonts w:ascii="Times New Roman" w:eastAsia="Times New Roman" w:hAnsi="Times New Roman" w:cs="Times New Roman"/>
      <w:sz w:val="20"/>
      <w:szCs w:val="20"/>
    </w:rPr>
  </w:style>
  <w:style w:type="paragraph" w:styleId="affff1">
    <w:name w:val="footer"/>
    <w:basedOn w:val="a"/>
    <w:link w:val="affff2"/>
    <w:uiPriority w:val="99"/>
    <w:rsid w:val="00AB487E"/>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2">
    <w:name w:val="Нижний колонтитул Знак"/>
    <w:basedOn w:val="a0"/>
    <w:link w:val="affff1"/>
    <w:uiPriority w:val="99"/>
    <w:rsid w:val="00AB487E"/>
    <w:rPr>
      <w:rFonts w:ascii="Times New Roman" w:eastAsia="Times New Roman" w:hAnsi="Times New Roman" w:cs="Times New Roman"/>
      <w:sz w:val="20"/>
      <w:szCs w:val="20"/>
    </w:rPr>
  </w:style>
  <w:style w:type="character" w:styleId="affff3">
    <w:name w:val="page number"/>
    <w:rsid w:val="00AB487E"/>
    <w:rPr>
      <w:rFonts w:cs="Times New Roman"/>
    </w:rPr>
  </w:style>
  <w:style w:type="paragraph" w:customStyle="1" w:styleId="Default">
    <w:name w:val="Default"/>
    <w:rsid w:val="00AB48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AB487E"/>
    <w:pPr>
      <w:spacing w:after="0" w:line="240" w:lineRule="auto"/>
    </w:pPr>
    <w:rPr>
      <w:rFonts w:ascii="Calibri" w:eastAsia="Times New Roman" w:hAnsi="Calibri" w:cs="Times New Roman"/>
    </w:rPr>
  </w:style>
  <w:style w:type="character" w:styleId="affff4">
    <w:name w:val="annotation reference"/>
    <w:uiPriority w:val="99"/>
    <w:semiHidden/>
    <w:rsid w:val="00AB487E"/>
    <w:rPr>
      <w:rFonts w:cs="Times New Roman"/>
      <w:sz w:val="16"/>
      <w:szCs w:val="16"/>
    </w:rPr>
  </w:style>
  <w:style w:type="paragraph" w:styleId="affff5">
    <w:name w:val="annotation text"/>
    <w:basedOn w:val="a"/>
    <w:link w:val="affff6"/>
    <w:uiPriority w:val="99"/>
    <w:semiHidden/>
    <w:rsid w:val="00AB487E"/>
    <w:rPr>
      <w:rFonts w:cs="Times New Roman"/>
      <w:sz w:val="20"/>
      <w:szCs w:val="20"/>
    </w:rPr>
  </w:style>
  <w:style w:type="character" w:customStyle="1" w:styleId="affff6">
    <w:name w:val="Текст примечания Знак"/>
    <w:basedOn w:val="a0"/>
    <w:link w:val="affff5"/>
    <w:uiPriority w:val="99"/>
    <w:semiHidden/>
    <w:rsid w:val="00AB487E"/>
    <w:rPr>
      <w:rFonts w:ascii="Arial" w:eastAsia="Times New Roman" w:hAnsi="Arial" w:cs="Times New Roman"/>
      <w:sz w:val="20"/>
      <w:szCs w:val="20"/>
    </w:rPr>
  </w:style>
  <w:style w:type="paragraph" w:styleId="affff7">
    <w:name w:val="annotation subject"/>
    <w:basedOn w:val="affff5"/>
    <w:next w:val="affff5"/>
    <w:link w:val="affff8"/>
    <w:semiHidden/>
    <w:rsid w:val="00AB487E"/>
    <w:rPr>
      <w:b/>
      <w:bCs/>
    </w:rPr>
  </w:style>
  <w:style w:type="character" w:customStyle="1" w:styleId="affff8">
    <w:name w:val="Тема примечания Знак"/>
    <w:basedOn w:val="affff6"/>
    <w:link w:val="affff7"/>
    <w:semiHidden/>
    <w:rsid w:val="00AB487E"/>
    <w:rPr>
      <w:rFonts w:ascii="Arial" w:eastAsia="Times New Roman" w:hAnsi="Arial" w:cs="Times New Roman"/>
      <w:b/>
      <w:bCs/>
      <w:sz w:val="20"/>
      <w:szCs w:val="20"/>
    </w:rPr>
  </w:style>
  <w:style w:type="paragraph" w:styleId="affff9">
    <w:name w:val="Balloon Text"/>
    <w:basedOn w:val="a"/>
    <w:link w:val="affffa"/>
    <w:semiHidden/>
    <w:rsid w:val="00AB487E"/>
    <w:rPr>
      <w:rFonts w:ascii="Tahoma" w:hAnsi="Tahoma" w:cs="Times New Roman"/>
      <w:sz w:val="16"/>
      <w:szCs w:val="16"/>
    </w:rPr>
  </w:style>
  <w:style w:type="character" w:customStyle="1" w:styleId="affffa">
    <w:name w:val="Текст выноски Знак"/>
    <w:basedOn w:val="a0"/>
    <w:link w:val="affff9"/>
    <w:semiHidden/>
    <w:rsid w:val="00AB487E"/>
    <w:rPr>
      <w:rFonts w:ascii="Tahoma" w:eastAsia="Times New Roman" w:hAnsi="Tahoma" w:cs="Times New Roman"/>
      <w:sz w:val="16"/>
      <w:szCs w:val="16"/>
    </w:rPr>
  </w:style>
  <w:style w:type="paragraph" w:customStyle="1" w:styleId="ConsPlusCell">
    <w:name w:val="ConsPlusCell"/>
    <w:rsid w:val="00AB487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AB487E"/>
    <w:rPr>
      <w:rFonts w:ascii="Times New Roman" w:hAnsi="Times New Roman" w:cs="Times New Roman"/>
      <w:shd w:val="clear" w:color="auto" w:fill="FFFFFF"/>
    </w:rPr>
  </w:style>
  <w:style w:type="paragraph" w:customStyle="1" w:styleId="BlockQuotation">
    <w:name w:val="Block Quotation"/>
    <w:basedOn w:val="a"/>
    <w:rsid w:val="00AB487E"/>
    <w:pPr>
      <w:overflowPunct w:val="0"/>
      <w:ind w:left="567" w:right="-2" w:firstLine="851"/>
      <w:textAlignment w:val="baseline"/>
    </w:pPr>
    <w:rPr>
      <w:rFonts w:ascii="Times New Roman" w:hAnsi="Times New Roman" w:cs="Times New Roman"/>
      <w:sz w:val="28"/>
      <w:szCs w:val="28"/>
    </w:rPr>
  </w:style>
  <w:style w:type="paragraph" w:styleId="affffb">
    <w:name w:val="Body Text"/>
    <w:basedOn w:val="a"/>
    <w:link w:val="affffc"/>
    <w:rsid w:val="00AB487E"/>
    <w:pPr>
      <w:pBdr>
        <w:bottom w:val="single" w:sz="18" w:space="1" w:color="auto"/>
      </w:pBdr>
      <w:overflowPunct w:val="0"/>
      <w:ind w:firstLine="0"/>
      <w:jc w:val="center"/>
      <w:textAlignment w:val="baseline"/>
    </w:pPr>
    <w:rPr>
      <w:rFonts w:ascii="Times New Roman" w:hAnsi="Times New Roman" w:cs="Times New Roman"/>
      <w:b/>
      <w:bCs/>
      <w:sz w:val="10"/>
      <w:szCs w:val="10"/>
    </w:rPr>
  </w:style>
  <w:style w:type="character" w:customStyle="1" w:styleId="affffc">
    <w:name w:val="Основной текст Знак"/>
    <w:basedOn w:val="a0"/>
    <w:link w:val="affffb"/>
    <w:rsid w:val="00AB487E"/>
    <w:rPr>
      <w:rFonts w:ascii="Times New Roman" w:eastAsia="Times New Roman" w:hAnsi="Times New Roman" w:cs="Times New Roman"/>
      <w:b/>
      <w:bCs/>
      <w:sz w:val="10"/>
      <w:szCs w:val="10"/>
    </w:rPr>
  </w:style>
  <w:style w:type="paragraph" w:customStyle="1" w:styleId="13">
    <w:name w:val="Абзац списка1"/>
    <w:basedOn w:val="a"/>
    <w:rsid w:val="00AB487E"/>
    <w:pPr>
      <w:ind w:left="720"/>
    </w:pPr>
  </w:style>
  <w:style w:type="table" w:styleId="affffd">
    <w:name w:val="Table Grid"/>
    <w:basedOn w:val="a1"/>
    <w:uiPriority w:val="39"/>
    <w:rsid w:val="00AB48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List Paragraph"/>
    <w:basedOn w:val="a"/>
    <w:uiPriority w:val="34"/>
    <w:qFormat/>
    <w:rsid w:val="00AB487E"/>
    <w:pPr>
      <w:widowControl/>
      <w:autoSpaceDE/>
      <w:autoSpaceDN/>
      <w:adjustRightInd/>
      <w:spacing w:after="160" w:line="259" w:lineRule="auto"/>
      <w:ind w:left="720" w:firstLine="0"/>
      <w:contextualSpacing/>
      <w:jc w:val="left"/>
    </w:pPr>
    <w:rPr>
      <w:rFonts w:ascii="Calibri" w:eastAsia="Calibri" w:hAnsi="Calibri" w:cs="Times New Roman"/>
      <w:sz w:val="22"/>
      <w:szCs w:val="22"/>
      <w:lang w:eastAsia="en-US"/>
    </w:rPr>
  </w:style>
  <w:style w:type="character" w:styleId="afffff">
    <w:name w:val="Hyperlink"/>
    <w:uiPriority w:val="99"/>
    <w:rsid w:val="00AB487E"/>
    <w:rPr>
      <w:color w:val="0000FF"/>
      <w:u w:val="single"/>
    </w:rPr>
  </w:style>
  <w:style w:type="character" w:customStyle="1" w:styleId="s10">
    <w:name w:val="s_10"/>
    <w:rsid w:val="00AB487E"/>
  </w:style>
  <w:style w:type="paragraph" w:customStyle="1" w:styleId="ConsPlusTitle">
    <w:name w:val="ConsPlusTitle"/>
    <w:rsid w:val="00AB487E"/>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AB487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AB487E"/>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f0">
    <w:name w:val="footnote text"/>
    <w:basedOn w:val="a"/>
    <w:link w:val="afffff1"/>
    <w:uiPriority w:val="99"/>
    <w:unhideWhenUsed/>
    <w:rsid w:val="00AB487E"/>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fffff1">
    <w:name w:val="Текст сноски Знак"/>
    <w:basedOn w:val="a0"/>
    <w:link w:val="afffff0"/>
    <w:uiPriority w:val="99"/>
    <w:rsid w:val="00AB487E"/>
    <w:rPr>
      <w:rFonts w:ascii="Times New Roman" w:eastAsia="Times New Roman" w:hAnsi="Times New Roman" w:cs="Times New Roman"/>
      <w:b/>
      <w:color w:val="000000"/>
      <w:sz w:val="20"/>
      <w:szCs w:val="20"/>
      <w:lang w:eastAsia="ru-RU"/>
    </w:rPr>
  </w:style>
  <w:style w:type="character" w:styleId="afffff2">
    <w:name w:val="footnote reference"/>
    <w:uiPriority w:val="99"/>
    <w:unhideWhenUsed/>
    <w:rsid w:val="00AB487E"/>
    <w:rPr>
      <w:vertAlign w:val="superscript"/>
    </w:rPr>
  </w:style>
  <w:style w:type="paragraph" w:customStyle="1" w:styleId="s1">
    <w:name w:val="s_1"/>
    <w:basedOn w:val="a"/>
    <w:rsid w:val="00AB487E"/>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1">
    <w:name w:val="s_11"/>
    <w:rsid w:val="00AB487E"/>
  </w:style>
  <w:style w:type="paragraph" w:customStyle="1" w:styleId="empty">
    <w:name w:val="empty"/>
    <w:basedOn w:val="a"/>
    <w:rsid w:val="00AB487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AB487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nformat">
    <w:name w:val="ConsPlusNonformat"/>
    <w:rsid w:val="00AB487E"/>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AB487E"/>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AB487E"/>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AB487E"/>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AB487E"/>
    <w:pPr>
      <w:widowControl w:val="0"/>
      <w:autoSpaceDE w:val="0"/>
      <w:autoSpaceDN w:val="0"/>
      <w:spacing w:after="0" w:line="240" w:lineRule="auto"/>
    </w:pPr>
    <w:rPr>
      <w:rFonts w:ascii="Arial" w:eastAsia="Times New Roman" w:hAnsi="Arial" w:cs="Arial"/>
      <w:sz w:val="20"/>
      <w:lang w:eastAsia="ru-RU"/>
    </w:rPr>
  </w:style>
  <w:style w:type="character" w:styleId="afffff3">
    <w:name w:val="Placeholder Text"/>
    <w:basedOn w:val="a0"/>
    <w:uiPriority w:val="99"/>
    <w:semiHidden/>
    <w:rsid w:val="00071DF4"/>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F402CDA488BBDE94F914BA947CF308C798C370EF8841B39F767E2F931E77CE5838FA7333204C53F0E50849B118563AECB3A5863A86AE83BC15F96p23FK"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402CDA488BBDE94F914BA947CF308C798C370EF9831B39F467E2F931E77CE5838FA7333204C53F0C51829E118563AECB3A5863A86AE83BC15F96p23F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4B69B3F1513C24DB4F8A94C9AC6BEE04C0E85CFB936E2EDEAD805EC4233F761B7405B722391CB839074F552946B3408E418F7D1EC42D5F22o7h1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onsultantplus://offline/ref=4B69B3F1513C24DB4F8A94C9AC6BEE04C0E85CFB936E2EDEAD805EC4233F761B7405B722391CB839074F552946B3408E418F7D1EC42D5F22o7h1E"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6877-01BE-4449-B0B5-D856BD59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59</Pages>
  <Words>14018</Words>
  <Characters>79905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ZAVED</dc:creator>
  <cp:lastModifiedBy>Пользователь</cp:lastModifiedBy>
  <cp:revision>13</cp:revision>
  <cp:lastPrinted>2023-01-18T09:10:00Z</cp:lastPrinted>
  <dcterms:created xsi:type="dcterms:W3CDTF">2023-01-18T04:03:00Z</dcterms:created>
  <dcterms:modified xsi:type="dcterms:W3CDTF">2023-01-20T06:51:00Z</dcterms:modified>
</cp:coreProperties>
</file>