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682E16" w:rsidRPr="00E75D26" w:rsidTr="00CD4B15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82E16" w:rsidRPr="00E75D26" w:rsidRDefault="00682E16" w:rsidP="00CD4B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2635250</wp:posOffset>
                  </wp:positionH>
                  <wp:positionV relativeFrom="paragraph">
                    <wp:posOffset>-241300</wp:posOffset>
                  </wp:positionV>
                  <wp:extent cx="449580" cy="565785"/>
                  <wp:effectExtent l="19050" t="0" r="762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565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82E16" w:rsidRPr="00E75D26" w:rsidRDefault="00682E16" w:rsidP="00CD4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E16" w:rsidRPr="00E75D26" w:rsidRDefault="00682E16" w:rsidP="00CD4B15">
            <w:pPr>
              <w:tabs>
                <w:tab w:val="left" w:pos="374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2E16" w:rsidRPr="00E75D26" w:rsidRDefault="00682E16" w:rsidP="00CD4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D26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682E16" w:rsidRPr="00E75D26" w:rsidRDefault="00682E16" w:rsidP="00CD4B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D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ГРАЧЕВСКИЙ  РАЙОН ОРЕНБУРГСКОЙ ОБЛАСТИ  </w:t>
            </w:r>
          </w:p>
          <w:p w:rsidR="00682E16" w:rsidRPr="00E75D26" w:rsidRDefault="00682E16" w:rsidP="00CD4B15">
            <w:pPr>
              <w:tabs>
                <w:tab w:val="center" w:pos="4645"/>
                <w:tab w:val="left" w:pos="7440"/>
              </w:tabs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75D26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E75D26">
              <w:rPr>
                <w:rFonts w:ascii="Times New Roman" w:hAnsi="Times New Roman" w:cs="Times New Roman"/>
                <w:b/>
                <w:sz w:val="32"/>
                <w:szCs w:val="32"/>
              </w:rPr>
              <w:t>П О С Т А Н О В Л Е Н И Е</w:t>
            </w:r>
            <w:r w:rsidRPr="00E75D26">
              <w:rPr>
                <w:rFonts w:ascii="Times New Roman" w:hAnsi="Times New Roman" w:cs="Times New Roman"/>
                <w:b/>
                <w:sz w:val="32"/>
                <w:szCs w:val="32"/>
              </w:rPr>
              <w:tab/>
            </w:r>
          </w:p>
          <w:p w:rsidR="00682E16" w:rsidRPr="00E75D26" w:rsidRDefault="00682E16" w:rsidP="00CD4B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82E16" w:rsidRPr="00E75D26" w:rsidRDefault="00682E16" w:rsidP="00682E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2E16" w:rsidRPr="00E75D26" w:rsidRDefault="00B27140" w:rsidP="00682E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18.05.2020     </w:t>
      </w:r>
      <w:bookmarkStart w:id="0" w:name="_GoBack"/>
      <w:bookmarkEnd w:id="0"/>
      <w:r w:rsidR="00682E1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682E16" w:rsidRPr="00E75D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2E16" w:rsidRPr="00E75D26">
        <w:rPr>
          <w:rFonts w:ascii="Times New Roman" w:hAnsi="Times New Roman" w:cs="Times New Roman"/>
          <w:sz w:val="28"/>
          <w:szCs w:val="28"/>
        </w:rPr>
        <w:t>с.Грачевка</w:t>
      </w:r>
      <w:proofErr w:type="spellEnd"/>
      <w:r w:rsidR="00682E16" w:rsidRPr="00E75D26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№ 553 п</w:t>
      </w:r>
    </w:p>
    <w:p w:rsidR="00682E16" w:rsidRPr="00E75D26" w:rsidRDefault="00682E16" w:rsidP="00682E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5C4" w:rsidRDefault="00682E16" w:rsidP="004825C4">
      <w:pPr>
        <w:tabs>
          <w:tab w:val="left" w:pos="851"/>
          <w:tab w:val="left" w:pos="900"/>
        </w:tabs>
        <w:spacing w:after="0" w:line="240" w:lineRule="auto"/>
        <w:ind w:firstLine="67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4825C4">
        <w:rPr>
          <w:rFonts w:ascii="Times New Roman" w:hAnsi="Times New Roman" w:cs="Times New Roman"/>
          <w:sz w:val="28"/>
          <w:szCs w:val="28"/>
        </w:rPr>
        <w:t xml:space="preserve">  в постановление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</w:t>
      </w:r>
      <w:r w:rsidR="004A121C">
        <w:rPr>
          <w:rFonts w:ascii="Times New Roman" w:hAnsi="Times New Roman" w:cs="Times New Roman"/>
          <w:sz w:val="28"/>
          <w:szCs w:val="28"/>
        </w:rPr>
        <w:t xml:space="preserve">йон Оренбургской области  </w:t>
      </w:r>
    </w:p>
    <w:p w:rsidR="00682E16" w:rsidRPr="00E57A7C" w:rsidRDefault="004A121C" w:rsidP="00682E16">
      <w:pPr>
        <w:tabs>
          <w:tab w:val="left" w:pos="851"/>
          <w:tab w:val="left" w:pos="900"/>
        </w:tabs>
        <w:spacing w:after="0" w:line="240" w:lineRule="auto"/>
        <w:ind w:firstLine="67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30.12</w:t>
      </w:r>
      <w:r w:rsidR="00682E16">
        <w:rPr>
          <w:rFonts w:ascii="Times New Roman" w:hAnsi="Times New Roman" w:cs="Times New Roman"/>
          <w:sz w:val="28"/>
          <w:szCs w:val="28"/>
        </w:rPr>
        <w:t>.2019 №783-п</w:t>
      </w:r>
    </w:p>
    <w:p w:rsidR="00682E16" w:rsidRPr="00E75D26" w:rsidRDefault="00682E16" w:rsidP="00682E16">
      <w:pPr>
        <w:tabs>
          <w:tab w:val="left" w:pos="851"/>
          <w:tab w:val="left" w:pos="900"/>
        </w:tabs>
        <w:spacing w:after="0" w:line="240" w:lineRule="auto"/>
        <w:ind w:firstLine="671"/>
        <w:jc w:val="both"/>
        <w:rPr>
          <w:rFonts w:ascii="Times New Roman" w:hAnsi="Times New Roman" w:cs="Times New Roman"/>
          <w:sz w:val="28"/>
          <w:szCs w:val="28"/>
        </w:rPr>
      </w:pPr>
    </w:p>
    <w:p w:rsidR="00682E16" w:rsidRPr="00E75D26" w:rsidRDefault="00682E16" w:rsidP="00682E16">
      <w:pPr>
        <w:tabs>
          <w:tab w:val="left" w:pos="851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B314D">
        <w:rPr>
          <w:rFonts w:ascii="Times New Roman" w:hAnsi="Times New Roman" w:cs="Times New Roman"/>
          <w:sz w:val="28"/>
          <w:szCs w:val="28"/>
        </w:rPr>
        <w:t xml:space="preserve"> </w:t>
      </w:r>
      <w:r w:rsidRPr="00E75D26">
        <w:rPr>
          <w:rFonts w:ascii="Times New Roman" w:hAnsi="Times New Roman" w:cs="Times New Roman"/>
          <w:sz w:val="28"/>
          <w:szCs w:val="28"/>
        </w:rPr>
        <w:t>В соответствии с подпунктом 6 пункта 3.3 статьи 32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закона от 12.01.1996г №7-ФЗ «</w:t>
      </w:r>
      <w:r w:rsidRPr="00E75D26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E75D26">
        <w:rPr>
          <w:rFonts w:ascii="Times New Roman" w:hAnsi="Times New Roman" w:cs="Times New Roman"/>
          <w:sz w:val="28"/>
          <w:szCs w:val="28"/>
        </w:rPr>
        <w:t>коммерческих организациях», руководствуясь Приказом Минфина России «О требованиях</w:t>
      </w:r>
      <w:r>
        <w:rPr>
          <w:rFonts w:ascii="Times New Roman" w:hAnsi="Times New Roman" w:cs="Times New Roman"/>
          <w:sz w:val="28"/>
          <w:szCs w:val="28"/>
        </w:rPr>
        <w:t xml:space="preserve"> к составлению и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утверждению  плана</w:t>
      </w:r>
      <w:proofErr w:type="gramEnd"/>
      <w:r w:rsidRPr="00E75D26">
        <w:rPr>
          <w:rFonts w:ascii="Times New Roman" w:hAnsi="Times New Roman" w:cs="Times New Roman"/>
          <w:sz w:val="28"/>
          <w:szCs w:val="28"/>
        </w:rPr>
        <w:t xml:space="preserve"> финансово-хозяйственной деятельности  государственного (му</w:t>
      </w:r>
      <w:r>
        <w:rPr>
          <w:rFonts w:ascii="Times New Roman" w:hAnsi="Times New Roman" w:cs="Times New Roman"/>
          <w:sz w:val="28"/>
          <w:szCs w:val="28"/>
        </w:rPr>
        <w:t>ниципального) учреждения»  от 31.08.2018 №186н с изменениями от 07.02.2020 год</w:t>
      </w:r>
      <w:r w:rsidR="003E7F7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75D26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п о с т а н о в л я ю:</w:t>
      </w:r>
    </w:p>
    <w:p w:rsidR="00682E16" w:rsidRDefault="00682E16" w:rsidP="00682E16">
      <w:pPr>
        <w:tabs>
          <w:tab w:val="left" w:pos="851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</w:pPr>
      <w:r w:rsidRPr="00E75D26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  1</w:t>
      </w:r>
      <w:r w:rsidR="00FD2BEC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. В</w:t>
      </w:r>
      <w:r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 </w:t>
      </w:r>
      <w:r w:rsidR="004A121C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постановление администрации муниципального образования </w:t>
      </w:r>
      <w:proofErr w:type="spellStart"/>
      <w:r w:rsidR="004A121C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Грачевский</w:t>
      </w:r>
      <w:proofErr w:type="spellEnd"/>
      <w:r w:rsidR="004A121C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 район Оренбур</w:t>
      </w:r>
      <w:r w:rsidR="00784D96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гской области от 30.12.2019 </w:t>
      </w:r>
      <w:r w:rsidR="004A121C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№783п «Об утверждении Порядка составления и утверждения плана финансово-хозяйственной деятельности  муниципальных учреждений </w:t>
      </w:r>
      <w:proofErr w:type="spellStart"/>
      <w:r w:rsidR="004A121C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Грачевского</w:t>
      </w:r>
      <w:proofErr w:type="spellEnd"/>
      <w:r w:rsidR="004A121C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 района</w:t>
      </w:r>
      <w:r w:rsidR="00784D96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»</w:t>
      </w:r>
      <w:r w:rsidR="004A121C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  </w:t>
      </w:r>
      <w:r w:rsidR="00FD2BEC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внести </w:t>
      </w:r>
      <w:r w:rsidR="00476D35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  </w:t>
      </w:r>
      <w:r w:rsidR="00C64A95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 следующие изменения:</w:t>
      </w:r>
    </w:p>
    <w:p w:rsidR="00885849" w:rsidRDefault="004A121C" w:rsidP="00FD2BEC">
      <w:pPr>
        <w:tabs>
          <w:tab w:val="left" w:pos="851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          1.1.</w:t>
      </w:r>
      <w:r w:rsidR="00885849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В приложение</w:t>
      </w:r>
      <w:r w:rsidR="00FD2BEC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 1</w:t>
      </w:r>
      <w:r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 к Порядку  составления и утверждения плана финансово-хозяйственной деятельности  муниципальных учреждений </w:t>
      </w:r>
      <w:r w:rsidR="00C64A95">
        <w:rPr>
          <w:rFonts w:ascii="Times New Roman" w:hAnsi="Times New Roman" w:cs="Times New Roman"/>
          <w:sz w:val="28"/>
          <w:szCs w:val="28"/>
        </w:rPr>
        <w:t xml:space="preserve">в </w:t>
      </w:r>
      <w:r w:rsidR="00885849">
        <w:rPr>
          <w:rFonts w:ascii="Times New Roman" w:hAnsi="Times New Roman" w:cs="Times New Roman"/>
          <w:sz w:val="28"/>
          <w:szCs w:val="28"/>
        </w:rPr>
        <w:t>Разделе  1 « Поступления и выплаты»  следующие  строки  исключить:</w:t>
      </w:r>
    </w:p>
    <w:p w:rsidR="00885849" w:rsidRDefault="00885849" w:rsidP="00FD2BEC">
      <w:pPr>
        <w:tabs>
          <w:tab w:val="left" w:pos="851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1"/>
        <w:gridCol w:w="901"/>
        <w:gridCol w:w="709"/>
        <w:gridCol w:w="1143"/>
        <w:gridCol w:w="1113"/>
        <w:gridCol w:w="930"/>
        <w:gridCol w:w="930"/>
        <w:gridCol w:w="958"/>
      </w:tblGrid>
      <w:tr w:rsidR="00885849" w:rsidRPr="00553426" w:rsidTr="00E873BF"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85849" w:rsidRPr="00553426" w:rsidRDefault="00885849" w:rsidP="007D0660">
            <w:pPr>
              <w:spacing w:after="0" w:line="22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целевые субсидии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85849" w:rsidRPr="00553426" w:rsidRDefault="00885849" w:rsidP="007D0660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85849" w:rsidRPr="00553426" w:rsidRDefault="00885849" w:rsidP="00885849">
            <w:pPr>
              <w:spacing w:after="0" w:line="22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180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85849" w:rsidRPr="00553426" w:rsidRDefault="00885849" w:rsidP="0088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85849" w:rsidRPr="00553426" w:rsidRDefault="00885849" w:rsidP="007D0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85849" w:rsidRPr="00553426" w:rsidRDefault="00885849" w:rsidP="007D0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85849" w:rsidRPr="00553426" w:rsidRDefault="00885849" w:rsidP="007D0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85849" w:rsidRPr="00553426" w:rsidRDefault="00885849" w:rsidP="007D0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5849" w:rsidRPr="00553426" w:rsidTr="00560663"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85849" w:rsidRDefault="00885849" w:rsidP="007D0660">
            <w:pPr>
              <w:spacing w:after="0" w:line="22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осуществление капитальных вложений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85849" w:rsidRDefault="00885849" w:rsidP="007D0660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85849" w:rsidRPr="00553426" w:rsidRDefault="00885849" w:rsidP="007D0660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85849" w:rsidRDefault="00885849" w:rsidP="0088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85849" w:rsidRPr="00553426" w:rsidRDefault="00885849" w:rsidP="007D0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85849" w:rsidRPr="00553426" w:rsidRDefault="00885849" w:rsidP="007D0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85849" w:rsidRPr="00553426" w:rsidRDefault="00885849" w:rsidP="007D0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85849" w:rsidRPr="00553426" w:rsidRDefault="00885849" w:rsidP="007D0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85849" w:rsidRDefault="00885849" w:rsidP="00FD2BEC">
      <w:pPr>
        <w:tabs>
          <w:tab w:val="left" w:pos="851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849" w:rsidRPr="00885849" w:rsidRDefault="00885849" w:rsidP="00FD2BEC">
      <w:pPr>
        <w:tabs>
          <w:tab w:val="left" w:pos="851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          1.2. В приложение 1 к </w:t>
      </w:r>
      <w:proofErr w:type="gramStart"/>
      <w:r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Порядку  составления</w:t>
      </w:r>
      <w:proofErr w:type="gramEnd"/>
      <w:r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 и утверждения плана финансово – хозяйственной  деятельности  муниципальных учреждений  </w:t>
      </w:r>
      <w:r>
        <w:rPr>
          <w:rFonts w:ascii="Times New Roman" w:hAnsi="Times New Roman" w:cs="Times New Roman"/>
          <w:sz w:val="28"/>
          <w:szCs w:val="28"/>
        </w:rPr>
        <w:t>в</w:t>
      </w:r>
    </w:p>
    <w:p w:rsidR="00C64A95" w:rsidRPr="00FD2BEC" w:rsidRDefault="00C64A95" w:rsidP="00FD2BEC">
      <w:pPr>
        <w:tabs>
          <w:tab w:val="left" w:pos="851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</w:pPr>
      <w:r w:rsidRPr="00476D35">
        <w:rPr>
          <w:rFonts w:ascii="Times New Roman" w:hAnsi="Times New Roman" w:cs="Times New Roman"/>
          <w:sz w:val="28"/>
          <w:szCs w:val="28"/>
        </w:rPr>
        <w:t xml:space="preserve">Разделе </w:t>
      </w:r>
      <w:proofErr w:type="gramStart"/>
      <w:r>
        <w:rPr>
          <w:rFonts w:ascii="Times New Roman" w:hAnsi="Times New Roman" w:cs="Times New Roman"/>
          <w:sz w:val="28"/>
          <w:szCs w:val="28"/>
        </w:rPr>
        <w:t>2  «</w:t>
      </w:r>
      <w:proofErr w:type="gramEnd"/>
      <w:r>
        <w:rPr>
          <w:rFonts w:ascii="Times New Roman" w:hAnsi="Times New Roman" w:cs="Times New Roman"/>
          <w:sz w:val="28"/>
          <w:szCs w:val="28"/>
        </w:rPr>
        <w:t>Сведения по выплатам  на закупки товаров, работ, услуг»:</w:t>
      </w:r>
    </w:p>
    <w:p w:rsidR="00C64A95" w:rsidRDefault="00FD2BEC" w:rsidP="00C64A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</w:t>
      </w:r>
      <w:r w:rsidR="00C64A95">
        <w:rPr>
          <w:rFonts w:ascii="Times New Roman" w:hAnsi="Times New Roman" w:cs="Times New Roman"/>
          <w:sz w:val="28"/>
          <w:szCs w:val="28"/>
        </w:rPr>
        <w:t xml:space="preserve"> после  строки 26300 дополнить  строками  следующего содержания: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962"/>
        <w:gridCol w:w="901"/>
        <w:gridCol w:w="709"/>
        <w:gridCol w:w="1143"/>
        <w:gridCol w:w="1113"/>
        <w:gridCol w:w="930"/>
        <w:gridCol w:w="930"/>
        <w:gridCol w:w="958"/>
      </w:tblGrid>
      <w:tr w:rsidR="00C64A95" w:rsidRPr="00553426" w:rsidTr="00CD4B1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64A95" w:rsidRPr="00553426" w:rsidRDefault="00C64A95" w:rsidP="00CD4B15">
            <w:pPr>
              <w:spacing w:after="0" w:line="22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426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64A95" w:rsidRDefault="00C64A95" w:rsidP="00CD4B15">
            <w:pPr>
              <w:spacing w:after="0" w:line="22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 том числе:</w:t>
            </w:r>
          </w:p>
          <w:p w:rsidR="00C64A95" w:rsidRPr="00553426" w:rsidRDefault="00C64A95" w:rsidP="00CD4B15">
            <w:pPr>
              <w:spacing w:after="0" w:line="22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 с Федеральным законом №44-ФЗ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64A95" w:rsidRPr="00553426" w:rsidRDefault="00C64A95" w:rsidP="00CD4B15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2631</w:t>
            </w:r>
            <w:r w:rsidRPr="0055342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64A95" w:rsidRPr="00553426" w:rsidRDefault="00C64A95" w:rsidP="00885849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426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4A95" w:rsidRPr="00553426" w:rsidRDefault="00C64A95" w:rsidP="0088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64A95" w:rsidRPr="00553426" w:rsidRDefault="00C64A95" w:rsidP="00CD4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64A95" w:rsidRPr="00553426" w:rsidRDefault="00C64A95" w:rsidP="00CD4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64A95" w:rsidRPr="00553426" w:rsidRDefault="00C64A95" w:rsidP="00CD4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64A95" w:rsidRPr="00553426" w:rsidRDefault="00C64A95" w:rsidP="00CD4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4A95" w:rsidRPr="00553426" w:rsidTr="00CD4B1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64A95" w:rsidRPr="00553426" w:rsidRDefault="00C64A95" w:rsidP="00CD4B15">
            <w:pPr>
              <w:spacing w:after="0" w:line="22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64A95" w:rsidRDefault="00C64A95" w:rsidP="00CD4B15">
            <w:pPr>
              <w:spacing w:after="0" w:line="22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10.1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64A95" w:rsidRDefault="00C64A95" w:rsidP="00CD4B15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26310.1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64A95" w:rsidRPr="00553426" w:rsidRDefault="00C64A95" w:rsidP="00885849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4A95" w:rsidRDefault="00C64A95" w:rsidP="0088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64A95" w:rsidRPr="00553426" w:rsidRDefault="00C64A95" w:rsidP="00CD4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64A95" w:rsidRPr="00553426" w:rsidRDefault="00C64A95" w:rsidP="00CD4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64A95" w:rsidRPr="00553426" w:rsidRDefault="00C64A95" w:rsidP="00CD4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64A95" w:rsidRPr="00553426" w:rsidRDefault="00C64A95" w:rsidP="00CD4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4A95" w:rsidRPr="00553426" w:rsidTr="00CD4B1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64A95" w:rsidRPr="00553426" w:rsidRDefault="00C64A95" w:rsidP="00CD4B15">
            <w:pPr>
              <w:spacing w:after="0" w:line="22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64A95" w:rsidRDefault="00C64A95" w:rsidP="00CD4B15">
            <w:pPr>
              <w:spacing w:after="0" w:line="22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 соответствии 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Федеральным законом №223-ФЗ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64A95" w:rsidRDefault="00C64A95" w:rsidP="00CD4B15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26320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64A95" w:rsidRPr="00553426" w:rsidRDefault="00C64A95" w:rsidP="00885849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4A95" w:rsidRDefault="00C64A95" w:rsidP="0088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64A95" w:rsidRPr="00553426" w:rsidRDefault="00C64A95" w:rsidP="00CD4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64A95" w:rsidRPr="00553426" w:rsidRDefault="00C64A95" w:rsidP="00CD4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64A95" w:rsidRPr="00553426" w:rsidRDefault="00C64A95" w:rsidP="00CD4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64A95" w:rsidRPr="00553426" w:rsidRDefault="00C64A95" w:rsidP="00CD4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64A95" w:rsidRDefault="00FD2BEC" w:rsidP="00C64A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-</w:t>
      </w:r>
      <w:r w:rsidR="00C64A95">
        <w:rPr>
          <w:rFonts w:ascii="Times New Roman" w:hAnsi="Times New Roman" w:cs="Times New Roman"/>
          <w:sz w:val="28"/>
          <w:szCs w:val="28"/>
        </w:rPr>
        <w:t xml:space="preserve">  после  строки 26421 дополнить строкой  следующего содержания: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962"/>
        <w:gridCol w:w="901"/>
        <w:gridCol w:w="709"/>
        <w:gridCol w:w="1143"/>
        <w:gridCol w:w="1113"/>
        <w:gridCol w:w="930"/>
        <w:gridCol w:w="930"/>
        <w:gridCol w:w="958"/>
      </w:tblGrid>
      <w:tr w:rsidR="00C64A95" w:rsidRPr="00553426" w:rsidTr="00CD4B1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64A95" w:rsidRPr="00553426" w:rsidRDefault="00C64A95" w:rsidP="00CD4B15">
            <w:pPr>
              <w:spacing w:after="0" w:line="22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64A95" w:rsidRDefault="00C64A95" w:rsidP="00CD4B15">
            <w:pPr>
              <w:spacing w:after="0" w:line="22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10.1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64A95" w:rsidRDefault="00C64A95" w:rsidP="00CD4B15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26421.1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64A95" w:rsidRPr="00553426" w:rsidRDefault="00F82918" w:rsidP="00CD4B15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4A95" w:rsidRDefault="00C64A95" w:rsidP="00CD4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64A95" w:rsidRPr="00553426" w:rsidRDefault="00C64A95" w:rsidP="00CD4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64A95" w:rsidRPr="00553426" w:rsidRDefault="00C64A95" w:rsidP="00CD4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64A95" w:rsidRPr="00553426" w:rsidRDefault="00C64A95" w:rsidP="00CD4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64A95" w:rsidRPr="00553426" w:rsidRDefault="00C64A95" w:rsidP="00CD4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64A95" w:rsidRDefault="00FD2BEC" w:rsidP="00C64A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</w:t>
      </w:r>
      <w:r w:rsidR="00C64A95">
        <w:rPr>
          <w:rFonts w:ascii="Times New Roman" w:hAnsi="Times New Roman" w:cs="Times New Roman"/>
          <w:sz w:val="28"/>
          <w:szCs w:val="28"/>
        </w:rPr>
        <w:t xml:space="preserve"> после  строки 26430 дополнить строкой  следующего содержания: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962"/>
        <w:gridCol w:w="901"/>
        <w:gridCol w:w="709"/>
        <w:gridCol w:w="1143"/>
        <w:gridCol w:w="1113"/>
        <w:gridCol w:w="930"/>
        <w:gridCol w:w="930"/>
        <w:gridCol w:w="958"/>
      </w:tblGrid>
      <w:tr w:rsidR="00C64A95" w:rsidRPr="00553426" w:rsidTr="00CD4B1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64A95" w:rsidRPr="00553426" w:rsidRDefault="00C64A95" w:rsidP="00CD4B15">
            <w:pPr>
              <w:spacing w:after="0" w:line="22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64A95" w:rsidRDefault="00C64A95" w:rsidP="00CD4B15">
            <w:pPr>
              <w:spacing w:after="0" w:line="22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10.1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64A95" w:rsidRDefault="00C64A95" w:rsidP="00CD4B15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26430.1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64A95" w:rsidRPr="00553426" w:rsidRDefault="00F82918" w:rsidP="00CD4B15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4A95" w:rsidRDefault="00C64A95" w:rsidP="00CD4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64A95" w:rsidRPr="00553426" w:rsidRDefault="00C64A95" w:rsidP="00CD4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64A95" w:rsidRPr="00553426" w:rsidRDefault="00C64A95" w:rsidP="00CD4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64A95" w:rsidRPr="00553426" w:rsidRDefault="00C64A95" w:rsidP="00CD4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64A95" w:rsidRPr="00553426" w:rsidRDefault="00C64A95" w:rsidP="00CD4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64A95" w:rsidRDefault="00FD2BEC" w:rsidP="00C64A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  </w:t>
      </w:r>
      <w:r w:rsidR="00C64A95">
        <w:rPr>
          <w:rFonts w:ascii="Times New Roman" w:hAnsi="Times New Roman" w:cs="Times New Roman"/>
          <w:sz w:val="28"/>
          <w:szCs w:val="28"/>
        </w:rPr>
        <w:t xml:space="preserve"> после  строки 26451 дополнить строкой  следующего содержания: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962"/>
        <w:gridCol w:w="901"/>
        <w:gridCol w:w="709"/>
        <w:gridCol w:w="1143"/>
        <w:gridCol w:w="1113"/>
        <w:gridCol w:w="930"/>
        <w:gridCol w:w="930"/>
        <w:gridCol w:w="958"/>
      </w:tblGrid>
      <w:tr w:rsidR="00C64A95" w:rsidRPr="00553426" w:rsidTr="00CD4B1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64A95" w:rsidRPr="00553426" w:rsidRDefault="00C64A95" w:rsidP="00CD4B15">
            <w:pPr>
              <w:spacing w:after="0" w:line="22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64A95" w:rsidRDefault="00C64A95" w:rsidP="00CD4B15">
            <w:pPr>
              <w:spacing w:after="0" w:line="226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10.1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64A95" w:rsidRDefault="00C64A95" w:rsidP="00CD4B15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26451.1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64A95" w:rsidRPr="00553426" w:rsidRDefault="00F82918" w:rsidP="00CD4B15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64A95" w:rsidRDefault="00C64A95" w:rsidP="00CD4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64A95" w:rsidRPr="00553426" w:rsidRDefault="00C64A95" w:rsidP="00CD4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64A95" w:rsidRPr="00553426" w:rsidRDefault="00C64A95" w:rsidP="00CD4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64A95" w:rsidRPr="00553426" w:rsidRDefault="00C64A95" w:rsidP="00CD4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64A95" w:rsidRPr="00553426" w:rsidRDefault="00C64A95" w:rsidP="00CD4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64A95" w:rsidRDefault="00FD2BEC" w:rsidP="00FD2B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</w:t>
      </w:r>
      <w:r w:rsidR="00C64A95">
        <w:rPr>
          <w:rFonts w:ascii="Times New Roman" w:hAnsi="Times New Roman" w:cs="Times New Roman"/>
          <w:sz w:val="28"/>
          <w:szCs w:val="28"/>
        </w:rPr>
        <w:t xml:space="preserve"> в сноске 9 слова «отраженные в строке 2600» заменить словами «отраженные по соответствующим строкам»;</w:t>
      </w:r>
    </w:p>
    <w:p w:rsidR="00C64A95" w:rsidRDefault="00FD2BEC" w:rsidP="00FD2B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</w:t>
      </w:r>
      <w:r w:rsidR="00C64A95">
        <w:rPr>
          <w:rFonts w:ascii="Times New Roman" w:hAnsi="Times New Roman" w:cs="Times New Roman"/>
          <w:sz w:val="28"/>
          <w:szCs w:val="28"/>
        </w:rPr>
        <w:t xml:space="preserve"> содержание  сноски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4A95">
        <w:rPr>
          <w:rFonts w:ascii="Times New Roman" w:hAnsi="Times New Roman" w:cs="Times New Roman"/>
          <w:spacing w:val="1"/>
          <w:sz w:val="28"/>
          <w:szCs w:val="28"/>
        </w:rPr>
        <w:t>&lt;10.1&gt;</w:t>
      </w:r>
      <w:r w:rsidRPr="00C64A95">
        <w:rPr>
          <w:spacing w:val="1"/>
          <w:sz w:val="28"/>
          <w:szCs w:val="28"/>
        </w:rPr>
        <w:t xml:space="preserve"> </w:t>
      </w:r>
      <w:r w:rsidR="00C64A95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C64A95" w:rsidRPr="00C64A95" w:rsidRDefault="00C64A95" w:rsidP="00FD2B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A95">
        <w:rPr>
          <w:rFonts w:ascii="Times New Roman" w:hAnsi="Times New Roman" w:cs="Times New Roman"/>
          <w:spacing w:val="1"/>
          <w:sz w:val="28"/>
          <w:szCs w:val="28"/>
        </w:rPr>
        <w:t>&lt;10.1&gt;</w:t>
      </w:r>
      <w:r w:rsidRPr="00C64A95">
        <w:rPr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случаях, если учреждению предоставляются субсидия на иные цели, субсидия на осуществление капитальных вложений или грант в форме субсидии в соответствии </w:t>
      </w:r>
      <w:r w:rsidRPr="00C64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hyperlink r:id="rId6" w:history="1">
        <w:r w:rsidRPr="00C64A95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абзацем первым пункта 4 статьи 78.1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в целях достижения результатов федерального проекта, в том числе входящего в состав соответствующего национального проекта (программы), определенного </w:t>
      </w:r>
      <w:hyperlink r:id="rId7" w:history="1">
        <w:r w:rsidRPr="00C64A95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Указом</w:t>
        </w:r>
      </w:hyperlink>
      <w:r w:rsidRPr="00C64A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Президента Российской Федерации от 7 мая 2018 г. N 204 "О национальны</w:t>
      </w:r>
      <w:r>
        <w:rPr>
          <w:rFonts w:ascii="Times New Roman" w:hAnsi="Times New Roman" w:cs="Times New Roman"/>
          <w:sz w:val="28"/>
          <w:szCs w:val="28"/>
        </w:rPr>
        <w:t>х целях и стратегических задачах развития Российской Федерации на период до 2024 года" или регионального проекта, обеспечивающего достижение целей, показателей и результатов федерального проекта (далее - региональный проект), показатели строк 26310, 26421, 26430 и 26451 Раздела 2 "Сведения по выплатам на закупку товаров, работ, услуг" детализируются по коду целевой статьи (8 - 17 разряды кода классификации расходов бюджетов, при этом в рамках реализации регионального проекта в 8 - 10 разрядах могут указываться нули).</w:t>
      </w:r>
    </w:p>
    <w:p w:rsidR="00682E16" w:rsidRPr="00FB60F7" w:rsidRDefault="00476D35" w:rsidP="00682E16">
      <w:pPr>
        <w:tabs>
          <w:tab w:val="left" w:pos="851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</w:t>
      </w:r>
      <w:r w:rsidR="00682E1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82E16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="00682E16">
        <w:rPr>
          <w:rFonts w:ascii="Times New Roman" w:hAnsi="Times New Roman" w:cs="Times New Roman"/>
          <w:sz w:val="28"/>
          <w:szCs w:val="28"/>
        </w:rPr>
        <w:t xml:space="preserve"> ис</w:t>
      </w:r>
      <w:r w:rsidR="00682E16" w:rsidRPr="00E75D26">
        <w:rPr>
          <w:rFonts w:ascii="Times New Roman" w:hAnsi="Times New Roman" w:cs="Times New Roman"/>
          <w:sz w:val="28"/>
          <w:szCs w:val="28"/>
        </w:rPr>
        <w:t>полнением настоящего постановления возложить на на</w:t>
      </w:r>
      <w:r>
        <w:rPr>
          <w:rFonts w:ascii="Times New Roman" w:hAnsi="Times New Roman" w:cs="Times New Roman"/>
          <w:sz w:val="28"/>
          <w:szCs w:val="28"/>
        </w:rPr>
        <w:t xml:space="preserve">чальника финансового отдела О. А.  </w:t>
      </w:r>
      <w:proofErr w:type="spellStart"/>
      <w:r w:rsidR="00682E16" w:rsidRPr="00E75D26">
        <w:rPr>
          <w:rFonts w:ascii="Times New Roman" w:hAnsi="Times New Roman" w:cs="Times New Roman"/>
          <w:sz w:val="28"/>
          <w:szCs w:val="28"/>
        </w:rPr>
        <w:t>Унщикову</w:t>
      </w:r>
      <w:proofErr w:type="spellEnd"/>
      <w:r w:rsidR="00682E16" w:rsidRPr="00E75D26">
        <w:rPr>
          <w:rFonts w:ascii="Times New Roman" w:hAnsi="Times New Roman" w:cs="Times New Roman"/>
          <w:sz w:val="28"/>
          <w:szCs w:val="28"/>
        </w:rPr>
        <w:t>.</w:t>
      </w:r>
      <w:r w:rsidR="00682E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2E16" w:rsidRPr="003F7EE4" w:rsidRDefault="00682E16" w:rsidP="00682E16">
      <w:pPr>
        <w:tabs>
          <w:tab w:val="left" w:pos="851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76D35">
        <w:rPr>
          <w:rFonts w:ascii="Times New Roman" w:hAnsi="Times New Roman" w:cs="Times New Roman"/>
          <w:sz w:val="28"/>
          <w:szCs w:val="28"/>
        </w:rPr>
        <w:t>3</w:t>
      </w:r>
      <w:r w:rsidRPr="00E75D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54F0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 xml:space="preserve"> со дня его подписания  и подлежит  размещению на официальном  информационном  сайте администрации 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Оренбургской области  и на сайте </w:t>
      </w:r>
      <w:r w:rsidRPr="001F54F0">
        <w:rPr>
          <w:rFonts w:ascii="Times New Roman" w:hAnsi="Times New Roman" w:cs="Times New Roman"/>
          <w:sz w:val="28"/>
          <w:szCs w:val="28"/>
        </w:rPr>
        <w:t xml:space="preserve">– </w:t>
      </w:r>
      <w:hyperlink r:id="rId8" w:history="1">
        <w:r w:rsidRPr="003F7EE4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3F7EE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.право-грачевка.рф</w:t>
        </w:r>
      </w:hyperlink>
      <w:r>
        <w:t>.</w:t>
      </w:r>
    </w:p>
    <w:p w:rsidR="00FD2BEC" w:rsidRDefault="00FD2BEC" w:rsidP="00682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2BEC" w:rsidRDefault="00FD2BEC" w:rsidP="00682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E16" w:rsidRPr="003F7EE4" w:rsidRDefault="00682E16" w:rsidP="00682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2E16" w:rsidRPr="00E75D26" w:rsidRDefault="00682E16" w:rsidP="00682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О.М.Свиридо</w:t>
      </w:r>
      <w:r w:rsidRPr="00E75D26">
        <w:rPr>
          <w:rFonts w:ascii="Times New Roman" w:hAnsi="Times New Roman" w:cs="Times New Roman"/>
          <w:sz w:val="28"/>
          <w:szCs w:val="28"/>
        </w:rPr>
        <w:t>в</w:t>
      </w:r>
      <w:r w:rsidRPr="00E75D26">
        <w:rPr>
          <w:rFonts w:ascii="Times New Roman" w:hAnsi="Times New Roman" w:cs="Times New Roman"/>
          <w:sz w:val="28"/>
          <w:szCs w:val="28"/>
        </w:rPr>
        <w:tab/>
      </w:r>
    </w:p>
    <w:p w:rsidR="00682E16" w:rsidRDefault="00682E16" w:rsidP="00682E16">
      <w:pPr>
        <w:spacing w:after="0" w:line="240" w:lineRule="auto"/>
        <w:ind w:firstLine="900"/>
        <w:jc w:val="right"/>
        <w:rPr>
          <w:rFonts w:ascii="Times New Roman" w:hAnsi="Times New Roman" w:cs="Times New Roman"/>
          <w:sz w:val="28"/>
          <w:szCs w:val="28"/>
        </w:rPr>
      </w:pPr>
    </w:p>
    <w:p w:rsidR="00682E16" w:rsidRPr="00E75D26" w:rsidRDefault="00682E16" w:rsidP="00682E16">
      <w:pPr>
        <w:spacing w:after="0" w:line="240" w:lineRule="auto"/>
        <w:ind w:firstLine="900"/>
        <w:jc w:val="right"/>
        <w:rPr>
          <w:rFonts w:ascii="Times New Roman" w:hAnsi="Times New Roman" w:cs="Times New Roman"/>
          <w:sz w:val="28"/>
          <w:szCs w:val="28"/>
        </w:rPr>
      </w:pPr>
    </w:p>
    <w:p w:rsidR="00682E16" w:rsidRPr="00E75D26" w:rsidRDefault="00682E16" w:rsidP="00682E16">
      <w:pPr>
        <w:spacing w:after="0" w:line="240" w:lineRule="auto"/>
        <w:ind w:firstLine="900"/>
        <w:jc w:val="right"/>
        <w:rPr>
          <w:rFonts w:ascii="Times New Roman" w:hAnsi="Times New Roman" w:cs="Times New Roman"/>
          <w:sz w:val="28"/>
          <w:szCs w:val="28"/>
        </w:rPr>
      </w:pPr>
    </w:p>
    <w:p w:rsidR="00682E16" w:rsidRPr="00E75D26" w:rsidRDefault="00682E16" w:rsidP="00682E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5D26">
        <w:rPr>
          <w:rFonts w:ascii="Times New Roman" w:hAnsi="Times New Roman" w:cs="Times New Roman"/>
          <w:sz w:val="28"/>
          <w:szCs w:val="28"/>
        </w:rPr>
        <w:t xml:space="preserve">Разослано: финансовый отдел, </w:t>
      </w:r>
      <w:r>
        <w:rPr>
          <w:rFonts w:ascii="Times New Roman" w:hAnsi="Times New Roman" w:cs="Times New Roman"/>
          <w:sz w:val="28"/>
          <w:szCs w:val="28"/>
        </w:rPr>
        <w:t xml:space="preserve"> МКУ «ЦБУ», </w:t>
      </w:r>
      <w:r w:rsidRPr="00E75D26">
        <w:rPr>
          <w:rFonts w:ascii="Times New Roman" w:hAnsi="Times New Roman" w:cs="Times New Roman"/>
          <w:sz w:val="28"/>
          <w:szCs w:val="28"/>
        </w:rPr>
        <w:t>отдел экономики,  отдел культу</w:t>
      </w:r>
      <w:r>
        <w:rPr>
          <w:rFonts w:ascii="Times New Roman" w:hAnsi="Times New Roman" w:cs="Times New Roman"/>
          <w:sz w:val="28"/>
          <w:szCs w:val="28"/>
        </w:rPr>
        <w:t>ры, отдел образования, Счетная палата, организационно- правовой отдел</w:t>
      </w:r>
      <w:r w:rsidRPr="00E75D26">
        <w:rPr>
          <w:rFonts w:ascii="Times New Roman" w:hAnsi="Times New Roman" w:cs="Times New Roman"/>
          <w:sz w:val="28"/>
          <w:szCs w:val="28"/>
        </w:rPr>
        <w:t>.</w:t>
      </w:r>
    </w:p>
    <w:p w:rsidR="00682E16" w:rsidRPr="00E75D26" w:rsidRDefault="00682E16" w:rsidP="00682E16">
      <w:pPr>
        <w:spacing w:after="0" w:line="240" w:lineRule="auto"/>
        <w:ind w:firstLine="900"/>
        <w:jc w:val="right"/>
        <w:rPr>
          <w:rFonts w:ascii="Times New Roman" w:hAnsi="Times New Roman" w:cs="Times New Roman"/>
          <w:sz w:val="28"/>
          <w:szCs w:val="28"/>
        </w:rPr>
      </w:pPr>
    </w:p>
    <w:p w:rsidR="00B56ADE" w:rsidRDefault="00B56ADE"/>
    <w:p w:rsidR="00682E16" w:rsidRDefault="00682E16"/>
    <w:p w:rsidR="00682E16" w:rsidRPr="00935A21" w:rsidRDefault="00682E16" w:rsidP="00C64A95">
      <w:pPr>
        <w:tabs>
          <w:tab w:val="left" w:pos="67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bookmarkStart w:id="1" w:name="P40"/>
      <w:bookmarkEnd w:id="1"/>
    </w:p>
    <w:p w:rsidR="00682E16" w:rsidRDefault="00682E16"/>
    <w:sectPr w:rsidR="00682E16" w:rsidSect="00B56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82E16"/>
    <w:rsid w:val="003223E8"/>
    <w:rsid w:val="003831E4"/>
    <w:rsid w:val="003E7F74"/>
    <w:rsid w:val="00476D35"/>
    <w:rsid w:val="004825C4"/>
    <w:rsid w:val="004A121C"/>
    <w:rsid w:val="00682E16"/>
    <w:rsid w:val="00784D96"/>
    <w:rsid w:val="00885849"/>
    <w:rsid w:val="00A012EE"/>
    <w:rsid w:val="00B0281E"/>
    <w:rsid w:val="00B27140"/>
    <w:rsid w:val="00B56ADE"/>
    <w:rsid w:val="00C20A39"/>
    <w:rsid w:val="00C64A95"/>
    <w:rsid w:val="00CB314D"/>
    <w:rsid w:val="00F32421"/>
    <w:rsid w:val="00F82918"/>
    <w:rsid w:val="00FD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B7C37"/>
  <w15:docId w15:val="{31682DC9-892C-45DB-B0E5-49D022FEF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2E16"/>
    <w:rPr>
      <w:color w:val="0000FF" w:themeColor="hyperlink"/>
      <w:u w:val="single"/>
    </w:rPr>
  </w:style>
  <w:style w:type="character" w:customStyle="1" w:styleId="pt-a0">
    <w:name w:val="pt-a0"/>
    <w:basedOn w:val="a0"/>
    <w:rsid w:val="00C64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7;&#1088;&#1072;&#1074;&#1086;-&#1075;&#1088;&#1072;&#1095;&#1077;&#1074;&#1082;&#1072;.&#1088;&#1092;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203896722ECCC9312D5854642D088073DF667DD528AFC0B684ED9E5BCE946FB42FCBE489FF11C281DE7B5814sAYB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B203896722ECCC9312D5854642D088073DA647DD429AFC0B684ED9E5BCE946FA62F93E888FF0BC186CB2D0952FE8FFE9BF21356E1A543F4s0YDO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1E486365-7E49-45D2-8059-D272FBE8C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2020-05-18T10:35:00Z</cp:lastPrinted>
  <dcterms:created xsi:type="dcterms:W3CDTF">2020-05-13T13:45:00Z</dcterms:created>
  <dcterms:modified xsi:type="dcterms:W3CDTF">2020-05-18T10:35:00Z</dcterms:modified>
</cp:coreProperties>
</file>