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D38" w:rsidRPr="001C3F08" w:rsidRDefault="00583D38" w:rsidP="00583D38">
      <w:pPr>
        <w:spacing w:after="0" w:line="240" w:lineRule="auto"/>
        <w:jc w:val="center"/>
        <w:rPr>
          <w:rFonts w:ascii="Times New Roman" w:eastAsia="Times New Roman" w:hAnsi="Times New Roman" w:cs="Times New Roman"/>
          <w:b/>
          <w:sz w:val="24"/>
          <w:szCs w:val="24"/>
          <w:lang w:eastAsia="ru-RU"/>
        </w:rPr>
      </w:pPr>
      <w:r w:rsidRPr="001C3F08">
        <w:rPr>
          <w:rFonts w:ascii="Times New Roman" w:eastAsia="Times New Roman" w:hAnsi="Times New Roman" w:cs="Times New Roman"/>
          <w:b/>
          <w:sz w:val="24"/>
          <w:szCs w:val="24"/>
          <w:lang w:eastAsia="ru-RU"/>
        </w:rPr>
        <w:t>Извещение</w:t>
      </w:r>
    </w:p>
    <w:p w:rsidR="00583D38" w:rsidRPr="001C3F08" w:rsidRDefault="00583D38" w:rsidP="00583D38">
      <w:pPr>
        <w:spacing w:after="0" w:line="240" w:lineRule="auto"/>
        <w:jc w:val="center"/>
        <w:rPr>
          <w:rFonts w:ascii="Times New Roman" w:eastAsia="Times New Roman" w:hAnsi="Times New Roman" w:cs="Times New Roman"/>
          <w:b/>
          <w:sz w:val="24"/>
          <w:szCs w:val="24"/>
          <w:lang w:eastAsia="ru-RU"/>
        </w:rPr>
      </w:pPr>
      <w:r w:rsidRPr="001C3F08">
        <w:rPr>
          <w:rFonts w:ascii="Times New Roman" w:eastAsia="Times New Roman" w:hAnsi="Times New Roman" w:cs="Times New Roman"/>
          <w:b/>
          <w:sz w:val="24"/>
          <w:szCs w:val="24"/>
          <w:lang w:eastAsia="ru-RU"/>
        </w:rPr>
        <w:t xml:space="preserve">о проведении торгов в форме конкурса по продаже права на заключение договора аренды на котельную, </w:t>
      </w:r>
      <w:r w:rsidRPr="001C3F08">
        <w:rPr>
          <w:rFonts w:ascii="Times New Roman" w:hAnsi="Times New Roman" w:cs="Times New Roman"/>
          <w:b/>
          <w:sz w:val="24"/>
          <w:szCs w:val="24"/>
        </w:rPr>
        <w:t>находящуюся в собственности муниципального образования Грачевский район Оренбургской области и закрепленную на праве оперативного управления МБУК «Централизованная клубная система Грачевского района»</w:t>
      </w:r>
    </w:p>
    <w:p w:rsidR="00583D38" w:rsidRPr="00CA1134" w:rsidRDefault="00583D38" w:rsidP="00583D38">
      <w:pPr>
        <w:spacing w:after="0" w:line="240" w:lineRule="auto"/>
        <w:jc w:val="center"/>
        <w:rPr>
          <w:rFonts w:ascii="Times New Roman" w:eastAsia="Times New Roman" w:hAnsi="Times New Roman" w:cs="Times New Roman"/>
          <w:b/>
          <w:sz w:val="28"/>
          <w:szCs w:val="28"/>
          <w:lang w:eastAsia="ru-RU"/>
        </w:rPr>
      </w:pPr>
    </w:p>
    <w:p w:rsidR="00D95E45" w:rsidRPr="001C3F08" w:rsidRDefault="00583D38" w:rsidP="001C3F08">
      <w:pPr>
        <w:spacing w:after="0"/>
        <w:jc w:val="both"/>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1C3F08">
        <w:rPr>
          <w:rFonts w:ascii="Times New Roman" w:eastAsia="Times New Roman" w:hAnsi="Times New Roman" w:cs="Times New Roman"/>
          <w:sz w:val="24"/>
          <w:szCs w:val="24"/>
          <w:lang w:eastAsia="ru-RU"/>
        </w:rPr>
        <w:t xml:space="preserve">Администрация муниципального образования Грачевский район Оренбургской области извещает о проведении торгов в форме конкурса, открытого по составу участников и по форме подачи предложений, по продаже права на заключение договора аренды на котельную, </w:t>
      </w:r>
      <w:r w:rsidRPr="001C3F08">
        <w:rPr>
          <w:rFonts w:ascii="Times New Roman" w:hAnsi="Times New Roman" w:cs="Times New Roman"/>
          <w:sz w:val="24"/>
          <w:szCs w:val="24"/>
        </w:rPr>
        <w:t>находящуюся в собственности муниципального образования Грачевский район Оренбургской области и закрепленную на праве оперативного управления МБУК «Централизованная клубная система Грачевского района».</w:t>
      </w:r>
    </w:p>
    <w:p w:rsidR="00583D38" w:rsidRPr="001C3F08" w:rsidRDefault="00583D38" w:rsidP="001C3F08">
      <w:pPr>
        <w:spacing w:after="0" w:line="240" w:lineRule="auto"/>
        <w:ind w:firstLine="540"/>
        <w:jc w:val="both"/>
        <w:rPr>
          <w:rFonts w:ascii="Times New Roman" w:eastAsia="Times New Roman" w:hAnsi="Times New Roman" w:cs="Times New Roman"/>
          <w:sz w:val="24"/>
          <w:szCs w:val="24"/>
          <w:lang w:eastAsia="ru-RU"/>
        </w:rPr>
      </w:pPr>
      <w:r w:rsidRPr="001C3F08">
        <w:rPr>
          <w:rFonts w:ascii="Times New Roman" w:hAnsi="Times New Roman" w:cs="Times New Roman"/>
          <w:sz w:val="24"/>
          <w:szCs w:val="24"/>
        </w:rPr>
        <w:t>Конкурс</w:t>
      </w:r>
      <w:r w:rsidRPr="001C3F08">
        <w:rPr>
          <w:rFonts w:ascii="Times New Roman" w:eastAsia="Times New Roman" w:hAnsi="Times New Roman" w:cs="Times New Roman"/>
          <w:sz w:val="24"/>
          <w:szCs w:val="24"/>
          <w:lang w:eastAsia="ru-RU"/>
        </w:rPr>
        <w:t xml:space="preserve"> состоится в здании администрации по адресу: Оренбургская область, Грачевский район с. Грачевка, ул. Майская, 22, кабинет председателя аукционной </w:t>
      </w:r>
      <w:r w:rsidRPr="001C3F08">
        <w:rPr>
          <w:rFonts w:ascii="Times New Roman" w:eastAsia="Times New Roman" w:hAnsi="Times New Roman" w:cs="Times New Roman"/>
          <w:color w:val="000000" w:themeColor="text1"/>
          <w:sz w:val="24"/>
          <w:szCs w:val="24"/>
          <w:lang w:eastAsia="ru-RU"/>
        </w:rPr>
        <w:t xml:space="preserve">комиссии </w:t>
      </w:r>
      <w:r w:rsidRPr="001C3F08">
        <w:rPr>
          <w:rFonts w:ascii="Times New Roman" w:eastAsia="Times New Roman" w:hAnsi="Times New Roman" w:cs="Times New Roman"/>
          <w:sz w:val="24"/>
          <w:szCs w:val="24"/>
          <w:lang w:eastAsia="ru-RU"/>
        </w:rPr>
        <w:t xml:space="preserve">– 12 ноября </w:t>
      </w:r>
      <w:r w:rsidRPr="001C3F08">
        <w:rPr>
          <w:rFonts w:ascii="Times New Roman" w:eastAsia="Times New Roman" w:hAnsi="Times New Roman" w:cs="Times New Roman"/>
          <w:color w:val="000000" w:themeColor="text1"/>
          <w:sz w:val="24"/>
          <w:szCs w:val="24"/>
          <w:lang w:eastAsia="ru-RU"/>
        </w:rPr>
        <w:t>2018 года в 11:00 часов</w:t>
      </w:r>
      <w:r w:rsidRPr="001C3F08">
        <w:rPr>
          <w:rFonts w:ascii="Times New Roman" w:eastAsia="Times New Roman" w:hAnsi="Times New Roman" w:cs="Times New Roman"/>
          <w:sz w:val="24"/>
          <w:szCs w:val="24"/>
          <w:lang w:eastAsia="ru-RU"/>
        </w:rPr>
        <w:t>.</w:t>
      </w:r>
    </w:p>
    <w:p w:rsidR="00583D38" w:rsidRPr="001C3F08" w:rsidRDefault="00583D38" w:rsidP="00583D38">
      <w:pPr>
        <w:spacing w:after="0" w:line="240" w:lineRule="auto"/>
        <w:ind w:firstLine="540"/>
        <w:jc w:val="both"/>
        <w:rPr>
          <w:rFonts w:ascii="Times New Roman" w:eastAsia="Times New Roman" w:hAnsi="Times New Roman" w:cs="Times New Roman"/>
          <w:sz w:val="24"/>
          <w:szCs w:val="24"/>
          <w:lang w:eastAsia="ru-RU"/>
        </w:rPr>
      </w:pPr>
      <w:r w:rsidRPr="001C3F08">
        <w:rPr>
          <w:rFonts w:ascii="Times New Roman" w:eastAsia="Times New Roman" w:hAnsi="Times New Roman" w:cs="Times New Roman"/>
          <w:sz w:val="24"/>
          <w:szCs w:val="24"/>
          <w:lang w:eastAsia="ru-RU"/>
        </w:rPr>
        <w:t>На конкурс выставляется котельная в состав которой входит:</w:t>
      </w:r>
    </w:p>
    <w:p w:rsidR="00583D38" w:rsidRPr="001C3F08" w:rsidRDefault="00583D38" w:rsidP="00583D38">
      <w:pPr>
        <w:pStyle w:val="20"/>
        <w:shd w:val="clear" w:color="auto" w:fill="auto"/>
        <w:spacing w:line="322" w:lineRule="exact"/>
        <w:rPr>
          <w:rFonts w:ascii="Times New Roman" w:hAnsi="Times New Roman" w:cs="Times New Roman"/>
          <w:sz w:val="24"/>
          <w:szCs w:val="24"/>
        </w:rPr>
      </w:pPr>
      <w:r w:rsidRPr="001C3F08">
        <w:rPr>
          <w:rFonts w:ascii="Times New Roman" w:hAnsi="Times New Roman" w:cs="Times New Roman"/>
          <w:sz w:val="24"/>
          <w:szCs w:val="24"/>
        </w:rPr>
        <w:t>-нежилое производственное помещение, площадь 39,0 кв.м.;</w:t>
      </w:r>
    </w:p>
    <w:p w:rsidR="00583D38" w:rsidRPr="001C3F08" w:rsidRDefault="00583D38" w:rsidP="00583D38">
      <w:pPr>
        <w:pStyle w:val="a3"/>
        <w:jc w:val="both"/>
        <w:rPr>
          <w:color w:val="000000"/>
        </w:rPr>
      </w:pPr>
      <w:r w:rsidRPr="001C3F08">
        <w:t>-</w:t>
      </w:r>
      <w:r w:rsidRPr="001C3F08">
        <w:rPr>
          <w:color w:val="000000"/>
        </w:rPr>
        <w:t>котел КВа-0,4 «Квант» - 2 шт.</w:t>
      </w:r>
    </w:p>
    <w:p w:rsidR="00583D38" w:rsidRPr="001C3F08" w:rsidRDefault="00583D38" w:rsidP="00583D38">
      <w:pPr>
        <w:pStyle w:val="a3"/>
        <w:jc w:val="both"/>
        <w:rPr>
          <w:color w:val="000000"/>
        </w:rPr>
      </w:pPr>
      <w:r w:rsidRPr="001C3F08">
        <w:rPr>
          <w:color w:val="000000"/>
        </w:rPr>
        <w:t>-горелка блочная газовая ГБГ 15/60-2шт.</w:t>
      </w:r>
    </w:p>
    <w:p w:rsidR="00583D38" w:rsidRPr="001C3F08" w:rsidRDefault="00583D38" w:rsidP="00583D38">
      <w:pPr>
        <w:pStyle w:val="a3"/>
        <w:jc w:val="both"/>
        <w:rPr>
          <w:color w:val="000000"/>
        </w:rPr>
      </w:pPr>
      <w:r w:rsidRPr="001C3F08">
        <w:rPr>
          <w:color w:val="000000"/>
        </w:rPr>
        <w:t>-комплекс СГ-ЭК-ВЗ 100/1,6-1шт.</w:t>
      </w:r>
    </w:p>
    <w:p w:rsidR="00583D38" w:rsidRPr="001C3F08" w:rsidRDefault="00583D38" w:rsidP="00583D38">
      <w:pPr>
        <w:pStyle w:val="a3"/>
        <w:jc w:val="both"/>
        <w:rPr>
          <w:color w:val="000000"/>
        </w:rPr>
      </w:pPr>
      <w:r w:rsidRPr="001C3F08">
        <w:rPr>
          <w:color w:val="000000"/>
        </w:rPr>
        <w:t xml:space="preserve">-сигнализатор окиси углерода </w:t>
      </w:r>
      <w:r w:rsidRPr="001C3F08">
        <w:rPr>
          <w:color w:val="000000"/>
          <w:lang w:val="en-US"/>
        </w:rPr>
        <w:t>SEITRON</w:t>
      </w:r>
      <w:r w:rsidRPr="001C3F08">
        <w:rPr>
          <w:color w:val="000000"/>
        </w:rPr>
        <w:t xml:space="preserve"> </w:t>
      </w:r>
      <w:r w:rsidRPr="001C3F08">
        <w:rPr>
          <w:color w:val="000000"/>
          <w:lang w:val="en-US"/>
        </w:rPr>
        <w:t>RGD</w:t>
      </w:r>
      <w:r w:rsidRPr="001C3F08">
        <w:rPr>
          <w:color w:val="000000"/>
        </w:rPr>
        <w:t>- 1шт.</w:t>
      </w:r>
    </w:p>
    <w:p w:rsidR="00583D38" w:rsidRPr="001C3F08" w:rsidRDefault="00583D38" w:rsidP="00583D38">
      <w:pPr>
        <w:pStyle w:val="a3"/>
        <w:jc w:val="both"/>
        <w:rPr>
          <w:color w:val="000000"/>
        </w:rPr>
      </w:pPr>
      <w:r w:rsidRPr="001C3F08">
        <w:rPr>
          <w:color w:val="000000"/>
        </w:rPr>
        <w:t xml:space="preserve">-сигнализатор метана </w:t>
      </w:r>
      <w:r w:rsidRPr="001C3F08">
        <w:rPr>
          <w:color w:val="000000"/>
          <w:lang w:val="en-US"/>
        </w:rPr>
        <w:t>SEITRON</w:t>
      </w:r>
      <w:r w:rsidRPr="001C3F08">
        <w:rPr>
          <w:color w:val="000000"/>
        </w:rPr>
        <w:t xml:space="preserve"> </w:t>
      </w:r>
      <w:r w:rsidRPr="001C3F08">
        <w:rPr>
          <w:color w:val="000000"/>
          <w:lang w:val="en-US"/>
        </w:rPr>
        <w:t>RGD</w:t>
      </w:r>
      <w:r w:rsidRPr="001C3F08">
        <w:rPr>
          <w:color w:val="000000"/>
        </w:rPr>
        <w:t>- 1шт.</w:t>
      </w:r>
    </w:p>
    <w:p w:rsidR="00583D38" w:rsidRPr="001C3F08" w:rsidRDefault="00583D38" w:rsidP="00583D38">
      <w:pPr>
        <w:pStyle w:val="a3"/>
        <w:jc w:val="both"/>
        <w:rPr>
          <w:color w:val="000000"/>
        </w:rPr>
      </w:pPr>
      <w:r w:rsidRPr="001C3F08">
        <w:rPr>
          <w:color w:val="000000"/>
        </w:rPr>
        <w:t>-система аварийного отключения газа САОГ-50-1шт.</w:t>
      </w:r>
    </w:p>
    <w:p w:rsidR="00583D38" w:rsidRPr="001C3F08" w:rsidRDefault="00583D38" w:rsidP="00583D38">
      <w:pPr>
        <w:pStyle w:val="a3"/>
        <w:jc w:val="both"/>
        <w:rPr>
          <w:color w:val="000000"/>
        </w:rPr>
      </w:pPr>
      <w:r w:rsidRPr="001C3F08">
        <w:rPr>
          <w:color w:val="000000"/>
        </w:rPr>
        <w:t>-корректор объема газа ЕК 270-1шт.</w:t>
      </w:r>
    </w:p>
    <w:p w:rsidR="00583D38" w:rsidRPr="001C3F08" w:rsidRDefault="00583D38" w:rsidP="00583D38">
      <w:pPr>
        <w:pStyle w:val="a3"/>
        <w:jc w:val="both"/>
        <w:rPr>
          <w:color w:val="000000"/>
        </w:rPr>
      </w:pPr>
      <w:r w:rsidRPr="001C3F08">
        <w:rPr>
          <w:color w:val="000000"/>
        </w:rPr>
        <w:t>-фильтр газовый ФГС-50-3шт.</w:t>
      </w:r>
    </w:p>
    <w:p w:rsidR="00583D38" w:rsidRPr="001C3F08" w:rsidRDefault="00583D38" w:rsidP="00583D38">
      <w:pPr>
        <w:pStyle w:val="a3"/>
        <w:jc w:val="both"/>
        <w:rPr>
          <w:color w:val="000000"/>
        </w:rPr>
      </w:pPr>
      <w:r w:rsidRPr="001C3F08">
        <w:rPr>
          <w:color w:val="000000"/>
        </w:rPr>
        <w:t>-манометр ДМ 2010-3шт.</w:t>
      </w:r>
    </w:p>
    <w:p w:rsidR="00583D38" w:rsidRPr="001C3F08" w:rsidRDefault="00583D38" w:rsidP="00583D38">
      <w:pPr>
        <w:pStyle w:val="a3"/>
        <w:jc w:val="both"/>
        <w:rPr>
          <w:color w:val="000000"/>
        </w:rPr>
      </w:pPr>
      <w:r w:rsidRPr="001C3F08">
        <w:rPr>
          <w:color w:val="000000"/>
        </w:rPr>
        <w:t>-насос одноступенчатый центробежный «</w:t>
      </w:r>
      <w:proofErr w:type="spellStart"/>
      <w:r w:rsidRPr="001C3F08">
        <w:rPr>
          <w:color w:val="000000"/>
          <w:lang w:val="en-US"/>
        </w:rPr>
        <w:t>Grundfos</w:t>
      </w:r>
      <w:proofErr w:type="spellEnd"/>
      <w:r w:rsidRPr="001C3F08">
        <w:rPr>
          <w:color w:val="000000"/>
        </w:rPr>
        <w:t>» -2шт.</w:t>
      </w:r>
    </w:p>
    <w:p w:rsidR="00583D38" w:rsidRPr="001C3F08" w:rsidRDefault="00583D38" w:rsidP="00583D38">
      <w:pPr>
        <w:pStyle w:val="a3"/>
        <w:jc w:val="both"/>
        <w:rPr>
          <w:color w:val="000000"/>
        </w:rPr>
      </w:pPr>
      <w:r w:rsidRPr="001C3F08">
        <w:rPr>
          <w:color w:val="000000"/>
        </w:rPr>
        <w:t xml:space="preserve">-клапан </w:t>
      </w:r>
      <w:proofErr w:type="spellStart"/>
      <w:r w:rsidRPr="001C3F08">
        <w:rPr>
          <w:color w:val="000000"/>
        </w:rPr>
        <w:t>термозапорный</w:t>
      </w:r>
      <w:proofErr w:type="spellEnd"/>
      <w:r w:rsidRPr="001C3F08">
        <w:rPr>
          <w:color w:val="000000"/>
        </w:rPr>
        <w:t xml:space="preserve"> КЗТ 001-50-2шт.</w:t>
      </w:r>
    </w:p>
    <w:p w:rsidR="00583D38" w:rsidRPr="001C3F08" w:rsidRDefault="00583D38" w:rsidP="00583D38">
      <w:pPr>
        <w:pStyle w:val="a3"/>
        <w:jc w:val="both"/>
        <w:rPr>
          <w:color w:val="000000"/>
        </w:rPr>
      </w:pPr>
      <w:r w:rsidRPr="001C3F08">
        <w:rPr>
          <w:color w:val="000000"/>
        </w:rPr>
        <w:t>-</w:t>
      </w:r>
      <w:proofErr w:type="spellStart"/>
      <w:r w:rsidRPr="001C3F08">
        <w:rPr>
          <w:color w:val="000000"/>
        </w:rPr>
        <w:t>клапант</w:t>
      </w:r>
      <w:proofErr w:type="spellEnd"/>
      <w:r w:rsidRPr="001C3F08">
        <w:rPr>
          <w:color w:val="000000"/>
        </w:rPr>
        <w:t xml:space="preserve"> электромагнитный КПЭГ-50П-1шт.</w:t>
      </w:r>
    </w:p>
    <w:p w:rsidR="00583D38" w:rsidRPr="001C3F08" w:rsidRDefault="00583D38" w:rsidP="00583D38">
      <w:pPr>
        <w:pStyle w:val="a3"/>
        <w:jc w:val="both"/>
        <w:rPr>
          <w:color w:val="000000"/>
        </w:rPr>
      </w:pPr>
      <w:r w:rsidRPr="001C3F08">
        <w:rPr>
          <w:color w:val="000000"/>
        </w:rPr>
        <w:t>-регулятор давления газа РДНК-400-2шт.</w:t>
      </w:r>
    </w:p>
    <w:p w:rsidR="00583D38" w:rsidRPr="001C3F08" w:rsidRDefault="00583D38" w:rsidP="00583D38">
      <w:pPr>
        <w:pStyle w:val="a3"/>
        <w:jc w:val="both"/>
        <w:rPr>
          <w:color w:val="000000"/>
        </w:rPr>
      </w:pPr>
      <w:r w:rsidRPr="001C3F08">
        <w:rPr>
          <w:color w:val="000000"/>
        </w:rPr>
        <w:t>-клапан предохранительно-сбросной КПС-20Н-1шт.</w:t>
      </w:r>
    </w:p>
    <w:p w:rsidR="00583D38" w:rsidRPr="001C3F08" w:rsidRDefault="00583D38" w:rsidP="00583D38">
      <w:pPr>
        <w:pStyle w:val="a3"/>
        <w:jc w:val="both"/>
        <w:rPr>
          <w:color w:val="000000"/>
        </w:rPr>
      </w:pPr>
      <w:r w:rsidRPr="001C3F08">
        <w:rPr>
          <w:color w:val="000000"/>
        </w:rPr>
        <w:t>-датчик температуры (ДТС 014-РТ100 АЗ 20/1) -1шт.</w:t>
      </w:r>
    </w:p>
    <w:p w:rsidR="00583D38" w:rsidRPr="001C3F08" w:rsidRDefault="00583D38" w:rsidP="00583D38">
      <w:pPr>
        <w:pStyle w:val="a3"/>
        <w:jc w:val="both"/>
        <w:rPr>
          <w:color w:val="000000"/>
        </w:rPr>
      </w:pPr>
      <w:r w:rsidRPr="001C3F08">
        <w:rPr>
          <w:color w:val="000000"/>
        </w:rPr>
        <w:t>-Датчик проникновения ИО -10220-1шт.</w:t>
      </w:r>
    </w:p>
    <w:p w:rsidR="00583D38" w:rsidRPr="001C3F08" w:rsidRDefault="00583D38" w:rsidP="00583D38">
      <w:pPr>
        <w:pStyle w:val="a3"/>
        <w:tabs>
          <w:tab w:val="left" w:pos="6795"/>
        </w:tabs>
        <w:jc w:val="both"/>
        <w:rPr>
          <w:color w:val="000000"/>
        </w:rPr>
      </w:pPr>
      <w:r w:rsidRPr="001C3F08">
        <w:rPr>
          <w:color w:val="000000"/>
        </w:rPr>
        <w:t>-</w:t>
      </w:r>
      <w:proofErr w:type="spellStart"/>
      <w:r w:rsidRPr="001C3F08">
        <w:rPr>
          <w:color w:val="000000"/>
        </w:rPr>
        <w:t>оповещатель</w:t>
      </w:r>
      <w:proofErr w:type="spellEnd"/>
      <w:r w:rsidRPr="001C3F08">
        <w:rPr>
          <w:color w:val="000000"/>
        </w:rPr>
        <w:t xml:space="preserve"> светозвуковой Маяк 220-к-1шт.</w:t>
      </w:r>
      <w:r w:rsidRPr="001C3F08">
        <w:rPr>
          <w:color w:val="000000"/>
        </w:rPr>
        <w:tab/>
      </w:r>
    </w:p>
    <w:p w:rsidR="00583D38" w:rsidRPr="001C3F08" w:rsidRDefault="00583D38" w:rsidP="00583D38">
      <w:pPr>
        <w:pStyle w:val="a3"/>
        <w:jc w:val="both"/>
        <w:rPr>
          <w:color w:val="000000"/>
        </w:rPr>
      </w:pPr>
      <w:r w:rsidRPr="001C3F08">
        <w:rPr>
          <w:color w:val="000000"/>
        </w:rPr>
        <w:t>-счетчик газа ротационный-1шт.</w:t>
      </w:r>
    </w:p>
    <w:p w:rsidR="00583D38" w:rsidRPr="001C3F08" w:rsidRDefault="00583D38" w:rsidP="00583D38">
      <w:pPr>
        <w:pStyle w:val="20"/>
        <w:shd w:val="clear" w:color="auto" w:fill="auto"/>
        <w:spacing w:line="322" w:lineRule="exact"/>
        <w:rPr>
          <w:rFonts w:ascii="Times New Roman" w:hAnsi="Times New Roman" w:cs="Times New Roman"/>
          <w:sz w:val="24"/>
          <w:szCs w:val="24"/>
        </w:rPr>
      </w:pPr>
      <w:r w:rsidRPr="001C3F08">
        <w:rPr>
          <w:rFonts w:ascii="Times New Roman" w:hAnsi="Times New Roman" w:cs="Times New Roman"/>
          <w:sz w:val="24"/>
          <w:szCs w:val="24"/>
        </w:rPr>
        <w:t>Мощность 800 кВт.</w:t>
      </w:r>
    </w:p>
    <w:p w:rsidR="00583D38" w:rsidRPr="001C3F08" w:rsidRDefault="00583D38" w:rsidP="00583D38">
      <w:pPr>
        <w:pStyle w:val="20"/>
        <w:shd w:val="clear" w:color="auto" w:fill="auto"/>
        <w:spacing w:line="322" w:lineRule="exact"/>
        <w:rPr>
          <w:rFonts w:ascii="Times New Roman" w:hAnsi="Times New Roman" w:cs="Times New Roman"/>
          <w:sz w:val="24"/>
          <w:szCs w:val="24"/>
        </w:rPr>
      </w:pPr>
      <w:r w:rsidRPr="001C3F08">
        <w:rPr>
          <w:rFonts w:ascii="Times New Roman" w:hAnsi="Times New Roman" w:cs="Times New Roman"/>
          <w:sz w:val="24"/>
          <w:szCs w:val="24"/>
        </w:rPr>
        <w:t xml:space="preserve">Адрес местоположения: ул. Юбилейная,25а, с. Грачевка, Грачевский район, Оренбургская область. </w:t>
      </w:r>
    </w:p>
    <w:p w:rsidR="00583D38" w:rsidRPr="001C3F08" w:rsidRDefault="00583D38" w:rsidP="00583D38">
      <w:pPr>
        <w:pStyle w:val="20"/>
        <w:shd w:val="clear" w:color="auto" w:fill="auto"/>
        <w:spacing w:line="322" w:lineRule="exact"/>
        <w:ind w:firstLine="620"/>
        <w:rPr>
          <w:rFonts w:ascii="Times New Roman" w:hAnsi="Times New Roman" w:cs="Times New Roman"/>
          <w:sz w:val="24"/>
          <w:szCs w:val="24"/>
        </w:rPr>
      </w:pPr>
      <w:r w:rsidRPr="001C3F08">
        <w:rPr>
          <w:rFonts w:ascii="Times New Roman" w:hAnsi="Times New Roman" w:cs="Times New Roman"/>
          <w:sz w:val="24"/>
          <w:szCs w:val="24"/>
        </w:rPr>
        <w:t>Целевое назначение: снабжение Центра народной культуры и досуга «Русь» тепловой энергией в соответствии с требованиями технических регламентов.</w:t>
      </w:r>
    </w:p>
    <w:p w:rsidR="00583D38" w:rsidRPr="00583D38" w:rsidRDefault="00583D38" w:rsidP="00583D38">
      <w:pPr>
        <w:widowControl w:val="0"/>
        <w:tabs>
          <w:tab w:val="left" w:pos="906"/>
        </w:tabs>
        <w:spacing w:after="0" w:line="317" w:lineRule="exact"/>
        <w:ind w:firstLine="580"/>
        <w:jc w:val="both"/>
        <w:rPr>
          <w:rFonts w:ascii="Times New Roman" w:hAnsi="Times New Roman" w:cs="Times New Roman"/>
          <w:sz w:val="24"/>
          <w:szCs w:val="24"/>
        </w:rPr>
      </w:pPr>
      <w:r w:rsidRPr="00583D38">
        <w:rPr>
          <w:rFonts w:ascii="Times New Roman" w:hAnsi="Times New Roman" w:cs="Times New Roman"/>
          <w:sz w:val="24"/>
          <w:szCs w:val="24"/>
        </w:rPr>
        <w:t xml:space="preserve">Установить начальный размер ежегодной арендной платы в сумме </w:t>
      </w:r>
      <w:r w:rsidRPr="00583D38">
        <w:rPr>
          <w:rFonts w:ascii="Times New Roman" w:hAnsi="Times New Roman" w:cs="Times New Roman"/>
          <w:color w:val="000000"/>
          <w:sz w:val="24"/>
          <w:szCs w:val="24"/>
        </w:rPr>
        <w:t>23723,00</w:t>
      </w:r>
      <w:r w:rsidRPr="00583D38">
        <w:rPr>
          <w:rFonts w:ascii="Times New Roman" w:hAnsi="Times New Roman" w:cs="Times New Roman"/>
          <w:sz w:val="24"/>
          <w:szCs w:val="24"/>
        </w:rPr>
        <w:t xml:space="preserve"> (Двадцать три тысячи семьсот двадцать три) рубля 00 копеек, размер задатка 10 процентов от начального размера ежегодной арендной платы </w:t>
      </w:r>
      <w:r w:rsidRPr="00583D38">
        <w:rPr>
          <w:rFonts w:ascii="Times New Roman" w:hAnsi="Times New Roman" w:cs="Times New Roman"/>
          <w:color w:val="000000"/>
          <w:sz w:val="24"/>
          <w:szCs w:val="24"/>
        </w:rPr>
        <w:t>2372,30</w:t>
      </w:r>
      <w:r w:rsidRPr="00583D38">
        <w:rPr>
          <w:rFonts w:ascii="Times New Roman" w:hAnsi="Times New Roman" w:cs="Times New Roman"/>
          <w:sz w:val="24"/>
          <w:szCs w:val="24"/>
        </w:rPr>
        <w:t xml:space="preserve"> (Две тысячи триста семьдесят два) рубля 30 копеек.</w:t>
      </w:r>
    </w:p>
    <w:p w:rsidR="004C71E5" w:rsidRPr="004C71E5" w:rsidRDefault="004C71E5" w:rsidP="004C71E5">
      <w:pPr>
        <w:widowControl w:val="0"/>
        <w:shd w:val="clear" w:color="auto" w:fill="FFFFFF"/>
        <w:tabs>
          <w:tab w:val="left" w:pos="0"/>
        </w:tabs>
        <w:suppressAutoHyphens/>
        <w:autoSpaceDE w:val="0"/>
        <w:spacing w:after="0" w:line="240" w:lineRule="auto"/>
        <w:ind w:firstLine="680"/>
        <w:jc w:val="both"/>
        <w:rPr>
          <w:rFonts w:ascii="Times New Roman" w:eastAsia="Times New Roman" w:hAnsi="Times New Roman" w:cs="Times New Roman"/>
          <w:color w:val="000000"/>
          <w:sz w:val="24"/>
          <w:szCs w:val="24"/>
          <w:lang w:eastAsia="ar-SA"/>
        </w:rPr>
      </w:pPr>
      <w:r w:rsidRPr="004C71E5">
        <w:rPr>
          <w:rFonts w:ascii="Times New Roman" w:eastAsia="Times New Roman" w:hAnsi="Times New Roman" w:cs="Times New Roman"/>
          <w:color w:val="000000"/>
          <w:sz w:val="24"/>
          <w:szCs w:val="24"/>
          <w:lang w:eastAsia="ar-SA"/>
        </w:rPr>
        <w:t>Участником Конкурса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претендующий на заключение договора аренды.</w:t>
      </w:r>
    </w:p>
    <w:p w:rsidR="004C71E5" w:rsidRPr="004C71E5" w:rsidRDefault="004C71E5" w:rsidP="004C71E5">
      <w:pPr>
        <w:widowControl w:val="0"/>
        <w:shd w:val="clear" w:color="auto" w:fill="FFFFFF"/>
        <w:suppressAutoHyphens/>
        <w:autoSpaceDE w:val="0"/>
        <w:spacing w:after="0" w:line="240" w:lineRule="auto"/>
        <w:ind w:firstLine="60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Участники Конкурса должны соответствовать требованиям, установленным законодательством Российской Федерации к таким участникам:</w:t>
      </w:r>
    </w:p>
    <w:p w:rsidR="004C71E5" w:rsidRPr="004C71E5" w:rsidRDefault="004C71E5" w:rsidP="004C71E5">
      <w:pPr>
        <w:suppressAutoHyphens/>
        <w:autoSpaceDE w:val="0"/>
        <w:spacing w:after="0" w:line="240" w:lineRule="auto"/>
        <w:ind w:firstLine="540"/>
        <w:jc w:val="both"/>
        <w:rPr>
          <w:rFonts w:ascii="Times New Roman" w:eastAsia="Times New Roman" w:hAnsi="Times New Roman" w:cs="Times New Roman"/>
          <w:color w:val="000000"/>
          <w:spacing w:val="-1"/>
          <w:sz w:val="24"/>
          <w:szCs w:val="24"/>
          <w:lang w:eastAsia="ar-SA"/>
        </w:rPr>
      </w:pPr>
      <w:r w:rsidRPr="004C71E5">
        <w:rPr>
          <w:rFonts w:ascii="Times New Roman" w:eastAsia="Times New Roman" w:hAnsi="Times New Roman" w:cs="Times New Roman"/>
          <w:color w:val="000000"/>
          <w:spacing w:val="-1"/>
          <w:sz w:val="24"/>
          <w:szCs w:val="24"/>
          <w:lang w:eastAsia="ar-SA"/>
        </w:rPr>
        <w:lastRenderedPageBreak/>
        <w:t>-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предметом Конкурса;</w:t>
      </w:r>
    </w:p>
    <w:p w:rsidR="004C71E5" w:rsidRPr="004C71E5" w:rsidRDefault="004C71E5" w:rsidP="004C71E5">
      <w:pPr>
        <w:suppressAutoHyphens/>
        <w:autoSpaceDE w:val="0"/>
        <w:spacing w:after="0" w:line="240" w:lineRule="auto"/>
        <w:ind w:firstLine="540"/>
        <w:jc w:val="both"/>
        <w:rPr>
          <w:rFonts w:ascii="Times New Roman" w:eastAsia="Times New Roman" w:hAnsi="Times New Roman" w:cs="Times New Roman"/>
          <w:spacing w:val="-1"/>
          <w:sz w:val="24"/>
          <w:szCs w:val="24"/>
          <w:lang w:eastAsia="ar-SA"/>
        </w:rPr>
      </w:pPr>
      <w:r w:rsidRPr="004C71E5">
        <w:rPr>
          <w:rFonts w:ascii="Times New Roman" w:eastAsia="Times New Roman" w:hAnsi="Times New Roman" w:cs="Times New Roman"/>
          <w:spacing w:val="-1"/>
          <w:sz w:val="24"/>
          <w:szCs w:val="24"/>
          <w:lang w:eastAsia="ar-SA"/>
        </w:rPr>
        <w:t>- не проведение ликвидации участника – юридического лица или не проведение в отношении участника – юридического лица, индивидуального предпринимателя – процедуры банкротства;</w:t>
      </w:r>
    </w:p>
    <w:p w:rsidR="004C71E5" w:rsidRPr="004C71E5" w:rsidRDefault="004C71E5" w:rsidP="004C71E5">
      <w:pPr>
        <w:suppressAutoHyphens/>
        <w:autoSpaceDE w:val="0"/>
        <w:spacing w:after="0" w:line="240" w:lineRule="auto"/>
        <w:ind w:firstLine="540"/>
        <w:jc w:val="both"/>
        <w:rPr>
          <w:rFonts w:ascii="Times New Roman" w:eastAsia="Times New Roman" w:hAnsi="Times New Roman" w:cs="Times New Roman"/>
          <w:spacing w:val="-1"/>
          <w:sz w:val="24"/>
          <w:szCs w:val="24"/>
          <w:lang w:eastAsia="ar-SA"/>
        </w:rPr>
      </w:pPr>
      <w:r w:rsidRPr="004C71E5">
        <w:rPr>
          <w:rFonts w:ascii="Times New Roman" w:eastAsia="Times New Roman" w:hAnsi="Times New Roman" w:cs="Times New Roman"/>
          <w:spacing w:val="-1"/>
          <w:sz w:val="24"/>
          <w:szCs w:val="24"/>
          <w:lang w:eastAsia="ar-SA"/>
        </w:rPr>
        <w:t>- не приостановление деятельности участника в порядке, предусмотренном Кодексом Российской Федерации об административных правонарушениях (далее – КоАП), на день рассмотрения заявки на участие в Конкурсе.</w:t>
      </w:r>
    </w:p>
    <w:p w:rsidR="004C71E5" w:rsidRPr="001C3F08" w:rsidRDefault="004C71E5" w:rsidP="004C71E5">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1C3F08">
        <w:rPr>
          <w:rFonts w:ascii="Times New Roman" w:eastAsia="Times New Roman" w:hAnsi="Times New Roman" w:cs="Times New Roman"/>
          <w:sz w:val="24"/>
          <w:szCs w:val="24"/>
          <w:lang w:eastAsia="ru-RU"/>
        </w:rPr>
        <w:t xml:space="preserve">Заявки на участие в аукционе принимаются с момента опубликования объявления на официальном сайте торги в сети «Интернет»: </w:t>
      </w:r>
      <w:proofErr w:type="gramStart"/>
      <w:r w:rsidRPr="001C3F08">
        <w:rPr>
          <w:rFonts w:ascii="Times New Roman" w:eastAsia="Times New Roman" w:hAnsi="Times New Roman" w:cs="Times New Roman"/>
          <w:sz w:val="24"/>
          <w:szCs w:val="24"/>
          <w:lang w:val="en-US" w:eastAsia="ru-RU"/>
        </w:rPr>
        <w:t>www</w:t>
      </w:r>
      <w:r w:rsidRPr="001C3F08">
        <w:rPr>
          <w:rFonts w:ascii="Times New Roman" w:eastAsia="Times New Roman" w:hAnsi="Times New Roman" w:cs="Times New Roman"/>
          <w:sz w:val="24"/>
          <w:szCs w:val="24"/>
          <w:lang w:eastAsia="ru-RU"/>
        </w:rPr>
        <w:t>.</w:t>
      </w:r>
      <w:proofErr w:type="spellStart"/>
      <w:r w:rsidRPr="001C3F08">
        <w:rPr>
          <w:rFonts w:ascii="Times New Roman" w:eastAsia="Times New Roman" w:hAnsi="Times New Roman" w:cs="Times New Roman"/>
          <w:sz w:val="24"/>
          <w:szCs w:val="24"/>
          <w:lang w:val="en-US" w:eastAsia="ru-RU"/>
        </w:rPr>
        <w:t>torgi</w:t>
      </w:r>
      <w:proofErr w:type="spellEnd"/>
      <w:r w:rsidRPr="001C3F08">
        <w:rPr>
          <w:rFonts w:ascii="Times New Roman" w:eastAsia="Times New Roman" w:hAnsi="Times New Roman" w:cs="Times New Roman"/>
          <w:sz w:val="24"/>
          <w:szCs w:val="24"/>
          <w:lang w:eastAsia="ru-RU"/>
        </w:rPr>
        <w:t>.</w:t>
      </w:r>
      <w:proofErr w:type="spellStart"/>
      <w:r w:rsidRPr="001C3F08">
        <w:rPr>
          <w:rFonts w:ascii="Times New Roman" w:eastAsia="Times New Roman" w:hAnsi="Times New Roman" w:cs="Times New Roman"/>
          <w:sz w:val="24"/>
          <w:szCs w:val="24"/>
          <w:lang w:val="en-US" w:eastAsia="ru-RU"/>
        </w:rPr>
        <w:t>gov</w:t>
      </w:r>
      <w:proofErr w:type="spellEnd"/>
      <w:r w:rsidRPr="001C3F08">
        <w:rPr>
          <w:rFonts w:ascii="Times New Roman" w:eastAsia="Times New Roman" w:hAnsi="Times New Roman" w:cs="Times New Roman"/>
          <w:sz w:val="24"/>
          <w:szCs w:val="24"/>
          <w:lang w:eastAsia="ru-RU"/>
        </w:rPr>
        <w:t>.</w:t>
      </w:r>
      <w:proofErr w:type="spellStart"/>
      <w:r w:rsidRPr="001C3F08">
        <w:rPr>
          <w:rFonts w:ascii="Times New Roman" w:eastAsia="Times New Roman" w:hAnsi="Times New Roman" w:cs="Times New Roman"/>
          <w:sz w:val="24"/>
          <w:szCs w:val="24"/>
          <w:lang w:val="en-US" w:eastAsia="ru-RU"/>
        </w:rPr>
        <w:t>ru</w:t>
      </w:r>
      <w:proofErr w:type="spellEnd"/>
      <w:r w:rsidRPr="001C3F08">
        <w:rPr>
          <w:rFonts w:ascii="Times New Roman" w:eastAsia="Times New Roman" w:hAnsi="Times New Roman" w:cs="Times New Roman"/>
          <w:sz w:val="24"/>
          <w:szCs w:val="24"/>
          <w:lang w:eastAsia="ru-RU"/>
        </w:rPr>
        <w:t>.,</w:t>
      </w:r>
      <w:proofErr w:type="gramEnd"/>
      <w:r w:rsidRPr="001C3F08">
        <w:rPr>
          <w:rFonts w:ascii="Times New Roman" w:eastAsia="Times New Roman" w:hAnsi="Times New Roman" w:cs="Times New Roman"/>
          <w:sz w:val="24"/>
          <w:szCs w:val="24"/>
          <w:lang w:eastAsia="ru-RU"/>
        </w:rPr>
        <w:t xml:space="preserve"> на официальном информационном сайте администрации муниципального образования Грачевский район </w:t>
      </w:r>
      <w:r w:rsidRPr="001C3F08">
        <w:rPr>
          <w:rFonts w:ascii="Times New Roman" w:eastAsia="Times New Roman" w:hAnsi="Times New Roman" w:cs="Times New Roman"/>
          <w:sz w:val="24"/>
          <w:szCs w:val="24"/>
          <w:lang w:val="en-US" w:eastAsia="ru-RU"/>
        </w:rPr>
        <w:t>www</w:t>
      </w:r>
      <w:r w:rsidRPr="001C3F08">
        <w:rPr>
          <w:rFonts w:ascii="Times New Roman" w:eastAsia="Times New Roman" w:hAnsi="Times New Roman" w:cs="Times New Roman"/>
          <w:sz w:val="24"/>
          <w:szCs w:val="24"/>
          <w:lang w:eastAsia="ru-RU"/>
        </w:rPr>
        <w:t>.</w:t>
      </w:r>
      <w:proofErr w:type="spellStart"/>
      <w:r w:rsidRPr="001C3F08">
        <w:rPr>
          <w:rFonts w:ascii="Times New Roman" w:eastAsia="Times New Roman" w:hAnsi="Times New Roman" w:cs="Times New Roman"/>
          <w:sz w:val="24"/>
          <w:szCs w:val="24"/>
          <w:lang w:eastAsia="ru-RU"/>
        </w:rPr>
        <w:t>грачевский</w:t>
      </w:r>
      <w:proofErr w:type="spellEnd"/>
      <w:r w:rsidRPr="001C3F08">
        <w:rPr>
          <w:rFonts w:ascii="Times New Roman" w:eastAsia="Times New Roman" w:hAnsi="Times New Roman" w:cs="Times New Roman"/>
          <w:sz w:val="24"/>
          <w:szCs w:val="24"/>
          <w:lang w:eastAsia="ru-RU"/>
        </w:rPr>
        <w:t xml:space="preserve"> – </w:t>
      </w:r>
      <w:proofErr w:type="spellStart"/>
      <w:r w:rsidRPr="001C3F08">
        <w:rPr>
          <w:rFonts w:ascii="Times New Roman" w:eastAsia="Times New Roman" w:hAnsi="Times New Roman" w:cs="Times New Roman"/>
          <w:sz w:val="24"/>
          <w:szCs w:val="24"/>
          <w:lang w:eastAsia="ru-RU"/>
        </w:rPr>
        <w:t>район.рф</w:t>
      </w:r>
      <w:proofErr w:type="spellEnd"/>
      <w:r w:rsidRPr="001C3F08">
        <w:rPr>
          <w:rFonts w:ascii="Times New Roman" w:eastAsia="Times New Roman" w:hAnsi="Times New Roman" w:cs="Times New Roman"/>
          <w:sz w:val="24"/>
          <w:szCs w:val="24"/>
          <w:lang w:eastAsia="ru-RU"/>
        </w:rPr>
        <w:t xml:space="preserve">, в разделе «земельно-имущественные отношения», на  сайте </w:t>
      </w:r>
      <w:r w:rsidRPr="001C3F08">
        <w:rPr>
          <w:rFonts w:ascii="Times New Roman" w:eastAsia="Times New Roman" w:hAnsi="Times New Roman" w:cs="Times New Roman"/>
          <w:sz w:val="24"/>
          <w:szCs w:val="24"/>
          <w:lang w:val="en-US" w:eastAsia="ru-RU"/>
        </w:rPr>
        <w:t>www</w:t>
      </w:r>
      <w:r w:rsidRPr="001C3F08">
        <w:rPr>
          <w:rFonts w:ascii="Times New Roman" w:eastAsia="Times New Roman" w:hAnsi="Times New Roman" w:cs="Times New Roman"/>
          <w:sz w:val="24"/>
          <w:szCs w:val="24"/>
          <w:lang w:eastAsia="ru-RU"/>
        </w:rPr>
        <w:t>.право-</w:t>
      </w:r>
      <w:proofErr w:type="spellStart"/>
      <w:r w:rsidRPr="001C3F08">
        <w:rPr>
          <w:rFonts w:ascii="Times New Roman" w:eastAsia="Times New Roman" w:hAnsi="Times New Roman" w:cs="Times New Roman"/>
          <w:sz w:val="24"/>
          <w:szCs w:val="24"/>
          <w:lang w:eastAsia="ru-RU"/>
        </w:rPr>
        <w:t>грачевка.</w:t>
      </w:r>
      <w:r w:rsidRPr="001C3F08">
        <w:rPr>
          <w:rFonts w:ascii="Times New Roman" w:eastAsia="Times New Roman" w:hAnsi="Times New Roman" w:cs="Times New Roman"/>
          <w:color w:val="000000" w:themeColor="text1"/>
          <w:sz w:val="24"/>
          <w:szCs w:val="24"/>
          <w:lang w:eastAsia="ru-RU"/>
        </w:rPr>
        <w:t>рф</w:t>
      </w:r>
      <w:proofErr w:type="spellEnd"/>
      <w:r w:rsidRPr="001C3F08">
        <w:rPr>
          <w:rFonts w:ascii="Times New Roman" w:eastAsia="Times New Roman" w:hAnsi="Times New Roman" w:cs="Times New Roman"/>
          <w:color w:val="000000" w:themeColor="text1"/>
          <w:sz w:val="24"/>
          <w:szCs w:val="24"/>
          <w:lang w:eastAsia="ru-RU"/>
        </w:rPr>
        <w:t xml:space="preserve"> (с </w:t>
      </w:r>
      <w:r w:rsidRPr="001C3F08">
        <w:rPr>
          <w:rFonts w:ascii="Times New Roman" w:eastAsia="Times New Roman" w:hAnsi="Times New Roman" w:cs="Times New Roman"/>
          <w:sz w:val="24"/>
          <w:szCs w:val="24"/>
          <w:lang w:eastAsia="ru-RU"/>
        </w:rPr>
        <w:t>10.10.2018</w:t>
      </w:r>
      <w:r w:rsidRPr="001C3F08">
        <w:rPr>
          <w:rFonts w:ascii="Times New Roman" w:eastAsia="Times New Roman" w:hAnsi="Times New Roman" w:cs="Times New Roman"/>
          <w:color w:val="000000" w:themeColor="text1"/>
          <w:sz w:val="24"/>
          <w:szCs w:val="24"/>
          <w:lang w:eastAsia="ru-RU"/>
        </w:rPr>
        <w:t>.)</w:t>
      </w:r>
    </w:p>
    <w:p w:rsidR="004C71E5" w:rsidRPr="001C3F08" w:rsidRDefault="004C71E5" w:rsidP="004C71E5">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1C3F08">
        <w:rPr>
          <w:rFonts w:ascii="Times New Roman" w:eastAsia="Times New Roman" w:hAnsi="Times New Roman" w:cs="Times New Roman"/>
          <w:color w:val="000000" w:themeColor="text1"/>
          <w:sz w:val="24"/>
          <w:szCs w:val="24"/>
          <w:lang w:eastAsia="ru-RU"/>
        </w:rPr>
        <w:t xml:space="preserve">Срок подачи заявления истекает </w:t>
      </w:r>
      <w:r w:rsidR="002B5EE1">
        <w:rPr>
          <w:rFonts w:ascii="Times New Roman" w:eastAsia="Times New Roman" w:hAnsi="Times New Roman" w:cs="Times New Roman"/>
          <w:color w:val="000000" w:themeColor="text1"/>
          <w:sz w:val="24"/>
          <w:szCs w:val="24"/>
          <w:lang w:eastAsia="ru-RU"/>
        </w:rPr>
        <w:t xml:space="preserve">- </w:t>
      </w:r>
      <w:r w:rsidRPr="001C3F08">
        <w:rPr>
          <w:rFonts w:ascii="Times New Roman" w:eastAsia="Times New Roman" w:hAnsi="Times New Roman" w:cs="Times New Roman"/>
          <w:sz w:val="24"/>
          <w:szCs w:val="24"/>
          <w:lang w:eastAsia="ru-RU"/>
        </w:rPr>
        <w:t>12.11.2018</w:t>
      </w:r>
      <w:r w:rsidR="002B5EE1">
        <w:rPr>
          <w:rFonts w:ascii="Times New Roman" w:eastAsia="Times New Roman" w:hAnsi="Times New Roman" w:cs="Times New Roman"/>
          <w:sz w:val="24"/>
          <w:szCs w:val="24"/>
          <w:lang w:eastAsia="ru-RU"/>
        </w:rPr>
        <w:t xml:space="preserve"> </w:t>
      </w:r>
      <w:bookmarkStart w:id="0" w:name="_GoBack"/>
      <w:bookmarkEnd w:id="0"/>
      <w:r w:rsidRPr="001C3F08">
        <w:rPr>
          <w:rFonts w:ascii="Times New Roman" w:eastAsia="Times New Roman" w:hAnsi="Times New Roman" w:cs="Times New Roman"/>
          <w:sz w:val="24"/>
          <w:szCs w:val="24"/>
          <w:lang w:eastAsia="ru-RU"/>
        </w:rPr>
        <w:t>г</w:t>
      </w:r>
      <w:r w:rsidRPr="001C3F08">
        <w:rPr>
          <w:rFonts w:ascii="Times New Roman" w:eastAsia="Times New Roman" w:hAnsi="Times New Roman" w:cs="Times New Roman"/>
          <w:color w:val="000000" w:themeColor="text1"/>
          <w:sz w:val="24"/>
          <w:szCs w:val="24"/>
          <w:lang w:eastAsia="ru-RU"/>
        </w:rPr>
        <w:t>.</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Заявка на участие в Конкурсе должна содержать:</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1) сведения и документы о заявителе, подавшем такую заявку:</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color w:val="000000"/>
          <w:sz w:val="24"/>
          <w:szCs w:val="24"/>
          <w:lang w:eastAsia="ar-SA"/>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w:t>
      </w:r>
      <w:r w:rsidRPr="004C71E5">
        <w:rPr>
          <w:rFonts w:ascii="Times New Roman" w:eastAsia="Times New Roman" w:hAnsi="Times New Roman" w:cs="Times New Roman"/>
          <w:sz w:val="24"/>
          <w:szCs w:val="24"/>
          <w:lang w:eastAsia="ar-SA"/>
        </w:rPr>
        <w:t>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д) копии учредительных документов заявителя (для юридических лиц);</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4C71E5">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w:t>
      </w:r>
      <w:r w:rsidRPr="004C71E5">
        <w:rPr>
          <w:rFonts w:ascii="Times New Roman" w:eastAsia="Times New Roman" w:hAnsi="Times New Roman" w:cs="Times New Roman"/>
          <w:spacing w:val="-1"/>
          <w:sz w:val="24"/>
          <w:szCs w:val="24"/>
          <w:lang w:eastAsia="ar-SA"/>
        </w:rPr>
        <w:t xml:space="preserve"> КоАП</w:t>
      </w:r>
      <w:r w:rsidRPr="004C71E5">
        <w:rPr>
          <w:rFonts w:ascii="Times New Roman" w:eastAsia="Times New Roman" w:hAnsi="Times New Roman" w:cs="Times New Roman"/>
          <w:sz w:val="24"/>
          <w:szCs w:val="24"/>
          <w:lang w:eastAsia="ar-SA"/>
        </w:rPr>
        <w:t>;</w:t>
      </w:r>
    </w:p>
    <w:p w:rsidR="004C71E5" w:rsidRPr="004C71E5" w:rsidRDefault="004C71E5" w:rsidP="004C71E5">
      <w:pPr>
        <w:suppressAutoHyphens/>
        <w:spacing w:after="0" w:line="240" w:lineRule="auto"/>
        <w:ind w:firstLine="540"/>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2)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83D38" w:rsidRPr="001C3F08" w:rsidRDefault="004C71E5" w:rsidP="004C71E5">
      <w:pPr>
        <w:pStyle w:val="20"/>
        <w:shd w:val="clear" w:color="auto" w:fill="auto"/>
        <w:spacing w:line="322" w:lineRule="exact"/>
        <w:ind w:firstLine="620"/>
        <w:rPr>
          <w:rFonts w:ascii="Times New Roman" w:eastAsia="Times New Roman" w:hAnsi="Times New Roman" w:cs="Times New Roman"/>
          <w:sz w:val="24"/>
          <w:szCs w:val="24"/>
          <w:lang w:eastAsia="ar-SA"/>
        </w:rPr>
      </w:pPr>
      <w:r w:rsidRPr="001C3F08">
        <w:rPr>
          <w:rFonts w:ascii="Times New Roman" w:eastAsia="Times New Roman" w:hAnsi="Times New Roman" w:cs="Times New Roman"/>
          <w:sz w:val="24"/>
          <w:szCs w:val="24"/>
          <w:lang w:eastAsia="ar-SA"/>
        </w:rPr>
        <w:t>3) документы или копии документов, подтверждающие внесение задатка.</w:t>
      </w:r>
    </w:p>
    <w:p w:rsidR="004C71E5" w:rsidRPr="004C71E5" w:rsidRDefault="004C71E5" w:rsidP="004C71E5">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Для участия в конкурсе претендент вносит задаток в безналичном порядке путем единовременного перечисления денежных средств в валюте Российской Федерации</w:t>
      </w:r>
      <w:r w:rsidRPr="004C71E5">
        <w:rPr>
          <w:rFonts w:ascii="Times New Roman" w:eastAsia="Times New Roman" w:hAnsi="Times New Roman" w:cs="Times New Roman"/>
          <w:color w:val="FF0000"/>
          <w:sz w:val="24"/>
          <w:szCs w:val="24"/>
          <w:lang w:eastAsia="ar-SA"/>
        </w:rPr>
        <w:t xml:space="preserve"> </w:t>
      </w:r>
      <w:r w:rsidRPr="004C71E5">
        <w:rPr>
          <w:rFonts w:ascii="Times New Roman" w:eastAsia="Times New Roman" w:hAnsi="Times New Roman" w:cs="Times New Roman"/>
          <w:sz w:val="24"/>
          <w:szCs w:val="24"/>
          <w:lang w:eastAsia="ar-SA"/>
        </w:rPr>
        <w:t>на счет Организатора конкурса:</w:t>
      </w:r>
    </w:p>
    <w:p w:rsidR="004C71E5" w:rsidRPr="004C71E5" w:rsidRDefault="004C71E5" w:rsidP="004C71E5">
      <w:pPr>
        <w:spacing w:after="0" w:line="240" w:lineRule="auto"/>
        <w:rPr>
          <w:rFonts w:ascii="Times New Roman" w:eastAsia="Times New Roman" w:hAnsi="Times New Roman" w:cs="Times New Roman"/>
          <w:sz w:val="24"/>
          <w:szCs w:val="24"/>
          <w:lang w:eastAsia="ru-RU"/>
        </w:rPr>
      </w:pPr>
      <w:r w:rsidRPr="004C71E5">
        <w:rPr>
          <w:rFonts w:ascii="Times New Roman" w:eastAsia="Times New Roman" w:hAnsi="Times New Roman" w:cs="Times New Roman"/>
          <w:sz w:val="24"/>
          <w:szCs w:val="24"/>
          <w:lang w:eastAsia="ru-RU"/>
        </w:rPr>
        <w:t xml:space="preserve">Финансовый отдел администрации Грачевского района Оренбургской </w:t>
      </w:r>
      <w:proofErr w:type="gramStart"/>
      <w:r w:rsidRPr="004C71E5">
        <w:rPr>
          <w:rFonts w:ascii="Times New Roman" w:eastAsia="Times New Roman" w:hAnsi="Times New Roman" w:cs="Times New Roman"/>
          <w:sz w:val="24"/>
          <w:szCs w:val="24"/>
          <w:lang w:eastAsia="ru-RU"/>
        </w:rPr>
        <w:t>области(</w:t>
      </w:r>
      <w:proofErr w:type="gramEnd"/>
      <w:r w:rsidRPr="004C71E5">
        <w:rPr>
          <w:rFonts w:ascii="Times New Roman" w:eastAsia="Times New Roman" w:hAnsi="Times New Roman" w:cs="Times New Roman"/>
          <w:sz w:val="24"/>
          <w:szCs w:val="24"/>
          <w:lang w:eastAsia="ru-RU"/>
        </w:rPr>
        <w:t>Администрация Грачевского района л/с 005.06.001.0) Оренбургское отделение 8623 ПАО Сбербанк России г. Оренбург</w:t>
      </w:r>
    </w:p>
    <w:p w:rsidR="004C71E5" w:rsidRPr="004C71E5" w:rsidRDefault="004C71E5" w:rsidP="004C71E5">
      <w:pPr>
        <w:spacing w:after="0" w:line="240" w:lineRule="auto"/>
        <w:rPr>
          <w:rFonts w:ascii="Times New Roman" w:eastAsia="Times New Roman" w:hAnsi="Times New Roman" w:cs="Times New Roman"/>
          <w:sz w:val="24"/>
          <w:szCs w:val="24"/>
          <w:lang w:eastAsia="ru-RU"/>
        </w:rPr>
      </w:pPr>
      <w:r w:rsidRPr="004C71E5">
        <w:rPr>
          <w:rFonts w:ascii="Times New Roman" w:eastAsia="Times New Roman" w:hAnsi="Times New Roman" w:cs="Times New Roman"/>
          <w:sz w:val="24"/>
          <w:szCs w:val="24"/>
          <w:lang w:eastAsia="ru-RU"/>
        </w:rPr>
        <w:t>р/</w:t>
      </w:r>
      <w:proofErr w:type="spellStart"/>
      <w:r w:rsidRPr="004C71E5">
        <w:rPr>
          <w:rFonts w:ascii="Times New Roman" w:eastAsia="Times New Roman" w:hAnsi="Times New Roman" w:cs="Times New Roman"/>
          <w:sz w:val="24"/>
          <w:szCs w:val="24"/>
          <w:lang w:eastAsia="ru-RU"/>
        </w:rPr>
        <w:t>сч</w:t>
      </w:r>
      <w:proofErr w:type="spellEnd"/>
      <w:r w:rsidRPr="004C71E5">
        <w:rPr>
          <w:rFonts w:ascii="Times New Roman" w:eastAsia="Times New Roman" w:hAnsi="Times New Roman" w:cs="Times New Roman"/>
          <w:sz w:val="24"/>
          <w:szCs w:val="24"/>
          <w:lang w:eastAsia="ru-RU"/>
        </w:rPr>
        <w:t>. 40302810446205000008</w:t>
      </w:r>
    </w:p>
    <w:p w:rsidR="004C71E5" w:rsidRPr="004C71E5" w:rsidRDefault="004C71E5" w:rsidP="004C71E5">
      <w:pPr>
        <w:spacing w:after="0" w:line="240" w:lineRule="auto"/>
        <w:rPr>
          <w:rFonts w:ascii="Times New Roman" w:eastAsia="Times New Roman" w:hAnsi="Times New Roman" w:cs="Times New Roman"/>
          <w:sz w:val="24"/>
          <w:szCs w:val="24"/>
          <w:lang w:eastAsia="ru-RU"/>
        </w:rPr>
      </w:pPr>
      <w:proofErr w:type="spellStart"/>
      <w:r w:rsidRPr="004C71E5">
        <w:rPr>
          <w:rFonts w:ascii="Times New Roman" w:eastAsia="Times New Roman" w:hAnsi="Times New Roman" w:cs="Times New Roman"/>
          <w:sz w:val="24"/>
          <w:szCs w:val="24"/>
          <w:lang w:eastAsia="ru-RU"/>
        </w:rPr>
        <w:t>кор</w:t>
      </w:r>
      <w:proofErr w:type="spellEnd"/>
      <w:r w:rsidRPr="004C71E5">
        <w:rPr>
          <w:rFonts w:ascii="Times New Roman" w:eastAsia="Times New Roman" w:hAnsi="Times New Roman" w:cs="Times New Roman"/>
          <w:sz w:val="24"/>
          <w:szCs w:val="24"/>
          <w:lang w:eastAsia="ru-RU"/>
        </w:rPr>
        <w:t xml:space="preserve">. счет 30101810600000000601 </w:t>
      </w:r>
    </w:p>
    <w:p w:rsidR="004C71E5" w:rsidRPr="004C71E5" w:rsidRDefault="004C71E5" w:rsidP="004C71E5">
      <w:pPr>
        <w:spacing w:after="0" w:line="240" w:lineRule="auto"/>
        <w:rPr>
          <w:rFonts w:ascii="Times New Roman" w:eastAsia="Times New Roman" w:hAnsi="Times New Roman" w:cs="Times New Roman"/>
          <w:sz w:val="24"/>
          <w:szCs w:val="24"/>
          <w:lang w:eastAsia="ru-RU"/>
        </w:rPr>
      </w:pPr>
      <w:r w:rsidRPr="004C71E5">
        <w:rPr>
          <w:rFonts w:ascii="Times New Roman" w:eastAsia="Times New Roman" w:hAnsi="Times New Roman" w:cs="Times New Roman"/>
          <w:sz w:val="24"/>
          <w:szCs w:val="24"/>
          <w:lang w:eastAsia="ru-RU"/>
        </w:rPr>
        <w:t>ИНН 5627002165   КПП 562701001</w:t>
      </w:r>
    </w:p>
    <w:p w:rsidR="004C71E5" w:rsidRPr="004C71E5" w:rsidRDefault="004C71E5" w:rsidP="004C71E5">
      <w:pPr>
        <w:spacing w:after="0" w:line="240" w:lineRule="auto"/>
        <w:rPr>
          <w:rFonts w:ascii="Times New Roman" w:eastAsia="Times New Roman" w:hAnsi="Times New Roman" w:cs="Times New Roman"/>
          <w:sz w:val="24"/>
          <w:szCs w:val="24"/>
          <w:lang w:eastAsia="ru-RU"/>
        </w:rPr>
      </w:pPr>
      <w:r w:rsidRPr="004C71E5">
        <w:rPr>
          <w:rFonts w:ascii="Times New Roman" w:eastAsia="Times New Roman" w:hAnsi="Times New Roman" w:cs="Times New Roman"/>
          <w:sz w:val="24"/>
          <w:szCs w:val="24"/>
          <w:lang w:eastAsia="ru-RU"/>
        </w:rPr>
        <w:t xml:space="preserve">БИК 045354601 </w:t>
      </w:r>
    </w:p>
    <w:p w:rsidR="004C71E5" w:rsidRPr="001C3F08" w:rsidRDefault="004C71E5" w:rsidP="004C71E5">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r w:rsidRPr="004C71E5">
        <w:rPr>
          <w:rFonts w:ascii="Times New Roman" w:eastAsia="Times New Roman" w:hAnsi="Times New Roman" w:cs="Times New Roman"/>
          <w:sz w:val="24"/>
          <w:szCs w:val="24"/>
          <w:lang w:eastAsia="ar-SA"/>
        </w:rPr>
        <w:t xml:space="preserve">Назначение платежа: «Обеспечение заявки(задаток) на участие в открытом </w:t>
      </w:r>
      <w:proofErr w:type="gramStart"/>
      <w:r w:rsidRPr="004C71E5">
        <w:rPr>
          <w:rFonts w:ascii="Times New Roman" w:eastAsia="Times New Roman" w:hAnsi="Times New Roman" w:cs="Times New Roman"/>
          <w:sz w:val="24"/>
          <w:szCs w:val="24"/>
          <w:lang w:eastAsia="ar-SA"/>
        </w:rPr>
        <w:t>конкурсе  _</w:t>
      </w:r>
      <w:proofErr w:type="gramEnd"/>
      <w:r w:rsidRPr="004C71E5">
        <w:rPr>
          <w:rFonts w:ascii="Times New Roman" w:eastAsia="Times New Roman" w:hAnsi="Times New Roman" w:cs="Times New Roman"/>
          <w:sz w:val="24"/>
          <w:szCs w:val="24"/>
          <w:lang w:eastAsia="ar-SA"/>
        </w:rPr>
        <w:t>______ (в соответствии с извещением о проведении открытого конкурса)»</w:t>
      </w:r>
    </w:p>
    <w:p w:rsidR="004C71E5" w:rsidRPr="001C3F08" w:rsidRDefault="004C71E5" w:rsidP="004C71E5">
      <w:pPr>
        <w:spacing w:after="0" w:line="240" w:lineRule="auto"/>
        <w:ind w:firstLine="540"/>
        <w:jc w:val="both"/>
        <w:rPr>
          <w:rFonts w:ascii="Times New Roman" w:eastAsia="Times New Roman" w:hAnsi="Times New Roman" w:cs="Times New Roman"/>
          <w:sz w:val="24"/>
          <w:szCs w:val="24"/>
          <w:lang w:eastAsia="ru-RU"/>
        </w:rPr>
      </w:pPr>
      <w:r w:rsidRPr="001C3F08">
        <w:rPr>
          <w:rFonts w:ascii="Times New Roman" w:eastAsia="Times New Roman" w:hAnsi="Times New Roman" w:cs="Times New Roman"/>
          <w:sz w:val="24"/>
          <w:szCs w:val="24"/>
          <w:lang w:eastAsia="ar-SA"/>
        </w:rPr>
        <w:t xml:space="preserve">        </w:t>
      </w:r>
      <w:r w:rsidRPr="001C3F08">
        <w:rPr>
          <w:rFonts w:ascii="Times New Roman" w:eastAsia="Times New Roman" w:hAnsi="Times New Roman" w:cs="Times New Roman"/>
          <w:sz w:val="24"/>
          <w:szCs w:val="24"/>
          <w:lang w:eastAsia="ru-RU"/>
        </w:rPr>
        <w:t xml:space="preserve">Форма заявки и проект договора аренды муниципального имущества находится у секретаря аукционной комиссии и на официальном сайте торги в сети «Интернет»: </w:t>
      </w:r>
      <w:r w:rsidRPr="001C3F08">
        <w:rPr>
          <w:rFonts w:ascii="Times New Roman" w:eastAsia="Times New Roman" w:hAnsi="Times New Roman" w:cs="Times New Roman"/>
          <w:sz w:val="24"/>
          <w:szCs w:val="24"/>
          <w:lang w:val="en-US" w:eastAsia="ru-RU"/>
        </w:rPr>
        <w:t>www</w:t>
      </w:r>
      <w:r w:rsidRPr="001C3F08">
        <w:rPr>
          <w:rFonts w:ascii="Times New Roman" w:eastAsia="Times New Roman" w:hAnsi="Times New Roman" w:cs="Times New Roman"/>
          <w:sz w:val="24"/>
          <w:szCs w:val="24"/>
          <w:lang w:eastAsia="ru-RU"/>
        </w:rPr>
        <w:t>.</w:t>
      </w:r>
      <w:proofErr w:type="spellStart"/>
      <w:r w:rsidRPr="001C3F08">
        <w:rPr>
          <w:rFonts w:ascii="Times New Roman" w:eastAsia="Times New Roman" w:hAnsi="Times New Roman" w:cs="Times New Roman"/>
          <w:sz w:val="24"/>
          <w:szCs w:val="24"/>
          <w:lang w:val="en-US" w:eastAsia="ru-RU"/>
        </w:rPr>
        <w:t>torgi</w:t>
      </w:r>
      <w:proofErr w:type="spellEnd"/>
      <w:r w:rsidRPr="001C3F08">
        <w:rPr>
          <w:rFonts w:ascii="Times New Roman" w:eastAsia="Times New Roman" w:hAnsi="Times New Roman" w:cs="Times New Roman"/>
          <w:sz w:val="24"/>
          <w:szCs w:val="24"/>
          <w:lang w:eastAsia="ru-RU"/>
        </w:rPr>
        <w:t>.</w:t>
      </w:r>
      <w:proofErr w:type="spellStart"/>
      <w:r w:rsidRPr="001C3F08">
        <w:rPr>
          <w:rFonts w:ascii="Times New Roman" w:eastAsia="Times New Roman" w:hAnsi="Times New Roman" w:cs="Times New Roman"/>
          <w:sz w:val="24"/>
          <w:szCs w:val="24"/>
          <w:lang w:val="en-US" w:eastAsia="ru-RU"/>
        </w:rPr>
        <w:t>gov</w:t>
      </w:r>
      <w:proofErr w:type="spellEnd"/>
      <w:r w:rsidRPr="001C3F08">
        <w:rPr>
          <w:rFonts w:ascii="Times New Roman" w:eastAsia="Times New Roman" w:hAnsi="Times New Roman" w:cs="Times New Roman"/>
          <w:sz w:val="24"/>
          <w:szCs w:val="24"/>
          <w:lang w:eastAsia="ru-RU"/>
        </w:rPr>
        <w:t>.</w:t>
      </w:r>
      <w:proofErr w:type="spellStart"/>
      <w:r w:rsidRPr="001C3F08">
        <w:rPr>
          <w:rFonts w:ascii="Times New Roman" w:eastAsia="Times New Roman" w:hAnsi="Times New Roman" w:cs="Times New Roman"/>
          <w:sz w:val="24"/>
          <w:szCs w:val="24"/>
          <w:lang w:val="en-US" w:eastAsia="ru-RU"/>
        </w:rPr>
        <w:t>ru</w:t>
      </w:r>
      <w:proofErr w:type="spellEnd"/>
      <w:r w:rsidRPr="001C3F08">
        <w:rPr>
          <w:rFonts w:ascii="Times New Roman" w:eastAsia="Times New Roman" w:hAnsi="Times New Roman" w:cs="Times New Roman"/>
          <w:sz w:val="24"/>
          <w:szCs w:val="24"/>
          <w:lang w:eastAsia="ru-RU"/>
        </w:rPr>
        <w:t xml:space="preserve"> (тел. 8(35344) 2-11-80, электронный адрес: </w:t>
      </w:r>
      <w:proofErr w:type="spellStart"/>
      <w:r w:rsidRPr="001C3F08">
        <w:rPr>
          <w:rFonts w:ascii="Times New Roman" w:eastAsia="Times New Roman" w:hAnsi="Times New Roman" w:cs="Times New Roman"/>
          <w:sz w:val="24"/>
          <w:szCs w:val="24"/>
          <w:lang w:val="en-US" w:eastAsia="ru-RU"/>
        </w:rPr>
        <w:t>ge</w:t>
      </w:r>
      <w:proofErr w:type="spellEnd"/>
      <w:r w:rsidRPr="001C3F08">
        <w:rPr>
          <w:rFonts w:ascii="Times New Roman" w:eastAsia="Times New Roman" w:hAnsi="Times New Roman" w:cs="Times New Roman"/>
          <w:sz w:val="24"/>
          <w:szCs w:val="24"/>
          <w:lang w:eastAsia="ru-RU"/>
        </w:rPr>
        <w:t>@</w:t>
      </w:r>
      <w:r w:rsidRPr="001C3F08">
        <w:rPr>
          <w:rFonts w:ascii="Times New Roman" w:eastAsia="Times New Roman" w:hAnsi="Times New Roman" w:cs="Times New Roman"/>
          <w:sz w:val="24"/>
          <w:szCs w:val="24"/>
          <w:lang w:val="en-US" w:eastAsia="ru-RU"/>
        </w:rPr>
        <w:t>mail</w:t>
      </w:r>
      <w:r w:rsidRPr="001C3F08">
        <w:rPr>
          <w:rFonts w:ascii="Times New Roman" w:eastAsia="Times New Roman" w:hAnsi="Times New Roman" w:cs="Times New Roman"/>
          <w:sz w:val="24"/>
          <w:szCs w:val="24"/>
          <w:lang w:eastAsia="ru-RU"/>
        </w:rPr>
        <w:t>.</w:t>
      </w:r>
      <w:r w:rsidRPr="001C3F08">
        <w:rPr>
          <w:rFonts w:ascii="Times New Roman" w:eastAsia="Times New Roman" w:hAnsi="Times New Roman" w:cs="Times New Roman"/>
          <w:sz w:val="24"/>
          <w:szCs w:val="24"/>
          <w:lang w:val="en-US" w:eastAsia="ru-RU"/>
        </w:rPr>
        <w:t>orb</w:t>
      </w:r>
      <w:r w:rsidRPr="001C3F08">
        <w:rPr>
          <w:rFonts w:ascii="Times New Roman" w:eastAsia="Times New Roman" w:hAnsi="Times New Roman" w:cs="Times New Roman"/>
          <w:sz w:val="24"/>
          <w:szCs w:val="24"/>
          <w:lang w:eastAsia="ru-RU"/>
        </w:rPr>
        <w:t>.</w:t>
      </w:r>
      <w:proofErr w:type="spellStart"/>
      <w:r w:rsidRPr="001C3F08">
        <w:rPr>
          <w:rFonts w:ascii="Times New Roman" w:eastAsia="Times New Roman" w:hAnsi="Times New Roman" w:cs="Times New Roman"/>
          <w:sz w:val="24"/>
          <w:szCs w:val="24"/>
          <w:lang w:val="en-US" w:eastAsia="ru-RU"/>
        </w:rPr>
        <w:t>ru</w:t>
      </w:r>
      <w:proofErr w:type="spellEnd"/>
      <w:r w:rsidRPr="001C3F08">
        <w:rPr>
          <w:rFonts w:ascii="Times New Roman" w:eastAsia="Times New Roman" w:hAnsi="Times New Roman" w:cs="Times New Roman"/>
          <w:sz w:val="24"/>
          <w:szCs w:val="24"/>
          <w:lang w:eastAsia="ru-RU"/>
        </w:rPr>
        <w:t xml:space="preserve">). </w:t>
      </w:r>
    </w:p>
    <w:p w:rsidR="004C71E5" w:rsidRPr="001C3F08" w:rsidRDefault="004C71E5" w:rsidP="004C71E5">
      <w:pPr>
        <w:spacing w:after="0" w:line="240" w:lineRule="auto"/>
        <w:ind w:firstLine="540"/>
        <w:jc w:val="both"/>
        <w:rPr>
          <w:rFonts w:ascii="Times New Roman" w:eastAsia="Times New Roman" w:hAnsi="Times New Roman" w:cs="Times New Roman"/>
          <w:sz w:val="24"/>
          <w:szCs w:val="24"/>
          <w:lang w:eastAsia="ru-RU"/>
        </w:rPr>
      </w:pPr>
      <w:r w:rsidRPr="001C3F08">
        <w:rPr>
          <w:rFonts w:ascii="Times New Roman" w:eastAsia="Times New Roman" w:hAnsi="Times New Roman" w:cs="Times New Roman"/>
          <w:color w:val="000000" w:themeColor="text1"/>
          <w:sz w:val="24"/>
          <w:szCs w:val="24"/>
          <w:lang w:eastAsia="ru-RU"/>
        </w:rPr>
        <w:t xml:space="preserve">Определение участников и подведение итогов конкурса состоится в здании администрации по адресу: Оренбургская область, Грачевский район, с. Грачевка, ул. Майская, 22, кабинет председателя аукционной комиссии – </w:t>
      </w:r>
      <w:r w:rsidRPr="001C3F08">
        <w:rPr>
          <w:rFonts w:ascii="Times New Roman" w:eastAsia="Times New Roman" w:hAnsi="Times New Roman" w:cs="Times New Roman"/>
          <w:sz w:val="24"/>
          <w:szCs w:val="24"/>
          <w:lang w:eastAsia="ru-RU"/>
        </w:rPr>
        <w:t>12</w:t>
      </w:r>
      <w:r w:rsidRPr="001C3F08">
        <w:rPr>
          <w:rFonts w:ascii="Times New Roman" w:eastAsia="Times New Roman" w:hAnsi="Times New Roman" w:cs="Times New Roman"/>
          <w:color w:val="FF0000"/>
          <w:sz w:val="24"/>
          <w:szCs w:val="24"/>
          <w:lang w:eastAsia="ru-RU"/>
        </w:rPr>
        <w:t xml:space="preserve"> </w:t>
      </w:r>
      <w:r w:rsidRPr="001C3F08">
        <w:rPr>
          <w:rFonts w:ascii="Times New Roman" w:eastAsia="Times New Roman" w:hAnsi="Times New Roman" w:cs="Times New Roman"/>
          <w:sz w:val="24"/>
          <w:szCs w:val="24"/>
          <w:lang w:eastAsia="ru-RU"/>
        </w:rPr>
        <w:t>ноября 2018 года в 11:00 часов.</w:t>
      </w:r>
    </w:p>
    <w:p w:rsidR="00D007D5" w:rsidRPr="001C3F08" w:rsidRDefault="00D007D5" w:rsidP="00D007D5">
      <w:pPr>
        <w:suppressAutoHyphens/>
        <w:spacing w:after="0" w:line="240" w:lineRule="auto"/>
        <w:ind w:right="-2"/>
        <w:jc w:val="both"/>
        <w:rPr>
          <w:rFonts w:ascii="Times New Roman" w:eastAsia="Times New Roman" w:hAnsi="Times New Roman" w:cs="Times New Roman"/>
          <w:color w:val="000000"/>
          <w:sz w:val="24"/>
          <w:szCs w:val="24"/>
          <w:lang w:eastAsia="ar-SA"/>
        </w:rPr>
      </w:pPr>
      <w:r w:rsidRPr="001C3F08">
        <w:rPr>
          <w:rFonts w:ascii="Times New Roman" w:eastAsia="Times New Roman" w:hAnsi="Times New Roman" w:cs="Times New Roman"/>
          <w:color w:val="000000"/>
          <w:sz w:val="24"/>
          <w:szCs w:val="24"/>
          <w:lang w:eastAsia="ar-SA"/>
        </w:rPr>
        <w:t xml:space="preserve">         </w:t>
      </w:r>
      <w:r w:rsidRPr="00D007D5">
        <w:rPr>
          <w:rFonts w:ascii="Times New Roman" w:eastAsia="Times New Roman" w:hAnsi="Times New Roman" w:cs="Times New Roman"/>
          <w:color w:val="000000"/>
          <w:sz w:val="24"/>
          <w:szCs w:val="24"/>
          <w:lang w:eastAsia="ar-SA"/>
        </w:rPr>
        <w:t xml:space="preserve">Победителем конкурса </w:t>
      </w:r>
      <w:proofErr w:type="gramStart"/>
      <w:r w:rsidRPr="00D007D5">
        <w:rPr>
          <w:rFonts w:ascii="Times New Roman" w:eastAsia="Times New Roman" w:hAnsi="Times New Roman" w:cs="Times New Roman"/>
          <w:color w:val="000000"/>
          <w:sz w:val="24"/>
          <w:szCs w:val="24"/>
          <w:lang w:eastAsia="ar-SA"/>
        </w:rPr>
        <w:t>признается  участник</w:t>
      </w:r>
      <w:proofErr w:type="gramEnd"/>
      <w:r w:rsidRPr="00D007D5">
        <w:rPr>
          <w:rFonts w:ascii="Times New Roman" w:eastAsia="Times New Roman" w:hAnsi="Times New Roman" w:cs="Times New Roman"/>
          <w:color w:val="000000"/>
          <w:sz w:val="24"/>
          <w:szCs w:val="24"/>
          <w:lang w:eastAsia="ar-SA"/>
        </w:rPr>
        <w:t xml:space="preserve"> конкурса, предложивший наилучшие условия, которые определяются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2714DE" w:rsidRPr="001C3F08" w:rsidRDefault="002714DE" w:rsidP="00D007D5">
      <w:pPr>
        <w:suppressAutoHyphens/>
        <w:spacing w:after="0" w:line="240" w:lineRule="auto"/>
        <w:ind w:right="-2"/>
        <w:jc w:val="both"/>
        <w:rPr>
          <w:rFonts w:ascii="Times New Roman" w:eastAsia="Times New Roman" w:hAnsi="Times New Roman" w:cs="Times New Roman"/>
          <w:color w:val="000000"/>
          <w:sz w:val="24"/>
          <w:szCs w:val="24"/>
          <w:lang w:eastAsia="ar-SA"/>
        </w:rPr>
      </w:pPr>
      <w:r w:rsidRPr="001C3F08">
        <w:rPr>
          <w:rFonts w:ascii="Times New Roman" w:eastAsia="Times New Roman" w:hAnsi="Times New Roman" w:cs="Times New Roman"/>
          <w:color w:val="000000"/>
          <w:sz w:val="24"/>
          <w:szCs w:val="24"/>
          <w:lang w:eastAsia="ar-SA"/>
        </w:rPr>
        <w:t xml:space="preserve">        Задаток возвращается победителю конкурса в течение пяти рабочих дней с даты заключения с ним договора. 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1C3F08" w:rsidRPr="001C3F08" w:rsidRDefault="001C3F08" w:rsidP="001C3F08">
      <w:pPr>
        <w:shd w:val="clear" w:color="auto" w:fill="FFFFFF"/>
        <w:tabs>
          <w:tab w:val="left" w:pos="624"/>
        </w:tabs>
        <w:spacing w:after="0"/>
        <w:jc w:val="both"/>
        <w:rPr>
          <w:rFonts w:ascii="Times New Roman" w:eastAsia="Times New Roman" w:hAnsi="Times New Roman" w:cs="Times New Roman"/>
          <w:sz w:val="24"/>
          <w:szCs w:val="24"/>
          <w:lang w:eastAsia="ar-SA"/>
        </w:rPr>
      </w:pPr>
      <w:r w:rsidRPr="001C3F08">
        <w:rPr>
          <w:rFonts w:ascii="Times New Roman" w:eastAsia="Times New Roman" w:hAnsi="Times New Roman" w:cs="Times New Roman"/>
          <w:color w:val="000000"/>
          <w:sz w:val="24"/>
          <w:szCs w:val="24"/>
          <w:lang w:eastAsia="ar-SA"/>
        </w:rPr>
        <w:t xml:space="preserve">        Организатор Конкурса – </w:t>
      </w:r>
      <w:r w:rsidRPr="001C3F08">
        <w:rPr>
          <w:rFonts w:ascii="Times New Roman" w:eastAsia="Times New Roman" w:hAnsi="Times New Roman" w:cs="Times New Roman"/>
          <w:sz w:val="24"/>
          <w:szCs w:val="24"/>
          <w:lang w:eastAsia="ar-SA"/>
        </w:rPr>
        <w:t xml:space="preserve">Администрация муниципального образования Грачевский район Оренбургской области (конкурсная комиссия, созданная постановлением главы района № 438-п от 01.08.2018 г., председатель –Ю.П. </w:t>
      </w:r>
      <w:proofErr w:type="spellStart"/>
      <w:r w:rsidRPr="001C3F08">
        <w:rPr>
          <w:rFonts w:ascii="Times New Roman" w:eastAsia="Times New Roman" w:hAnsi="Times New Roman" w:cs="Times New Roman"/>
          <w:sz w:val="24"/>
          <w:szCs w:val="24"/>
          <w:lang w:eastAsia="ar-SA"/>
        </w:rPr>
        <w:t>Сигидаев</w:t>
      </w:r>
      <w:proofErr w:type="spellEnd"/>
      <w:r w:rsidRPr="001C3F08">
        <w:rPr>
          <w:rFonts w:ascii="Times New Roman" w:eastAsia="Times New Roman" w:hAnsi="Times New Roman" w:cs="Times New Roman"/>
          <w:sz w:val="24"/>
          <w:szCs w:val="24"/>
          <w:lang w:eastAsia="ar-SA"/>
        </w:rPr>
        <w:t>).</w:t>
      </w:r>
    </w:p>
    <w:p w:rsidR="001C3F08" w:rsidRPr="001C3F08" w:rsidRDefault="001C3F08" w:rsidP="001C3F08">
      <w:pPr>
        <w:spacing w:after="0" w:line="240" w:lineRule="auto"/>
        <w:ind w:firstLine="540"/>
        <w:jc w:val="both"/>
        <w:rPr>
          <w:rFonts w:ascii="Times New Roman" w:eastAsia="Times New Roman" w:hAnsi="Times New Roman" w:cs="Times New Roman"/>
          <w:sz w:val="24"/>
          <w:szCs w:val="24"/>
          <w:lang w:eastAsia="ru-RU"/>
        </w:rPr>
      </w:pPr>
      <w:r w:rsidRPr="001C3F08">
        <w:rPr>
          <w:rFonts w:ascii="Times New Roman" w:eastAsia="Times New Roman" w:hAnsi="Times New Roman" w:cs="Times New Roman"/>
          <w:sz w:val="24"/>
          <w:szCs w:val="24"/>
          <w:lang w:eastAsia="ar-SA"/>
        </w:rPr>
        <w:t xml:space="preserve">        </w:t>
      </w:r>
      <w:r w:rsidRPr="001C3F08">
        <w:rPr>
          <w:rFonts w:ascii="Times New Roman" w:eastAsia="Times New Roman" w:hAnsi="Times New Roman" w:cs="Times New Roman"/>
          <w:sz w:val="24"/>
          <w:szCs w:val="24"/>
          <w:lang w:eastAsia="ru-RU"/>
        </w:rPr>
        <w:t>Решение о проведении конкурса принято администрацией муниципального образования Грачевский район Оренбургской области, постановление № 561-п от 09.10.2018 года.</w:t>
      </w:r>
    </w:p>
    <w:p w:rsidR="002714DE" w:rsidRPr="001C3F08" w:rsidRDefault="002714DE" w:rsidP="001C3F08">
      <w:pPr>
        <w:shd w:val="clear" w:color="auto" w:fill="FFFFFF"/>
        <w:spacing w:after="0"/>
        <w:ind w:firstLine="680"/>
        <w:jc w:val="both"/>
        <w:rPr>
          <w:rFonts w:ascii="Times New Roman" w:eastAsia="Times New Roman" w:hAnsi="Times New Roman" w:cs="Times New Roman"/>
          <w:sz w:val="24"/>
          <w:szCs w:val="24"/>
          <w:lang w:eastAsia="ar-SA"/>
        </w:rPr>
      </w:pPr>
      <w:r w:rsidRPr="001C3F08">
        <w:rPr>
          <w:rFonts w:ascii="Times New Roman" w:eastAsia="Times New Roman" w:hAnsi="Times New Roman" w:cs="Times New Roman"/>
          <w:color w:val="000000"/>
          <w:sz w:val="24"/>
          <w:szCs w:val="24"/>
          <w:lang w:eastAsia="ar-SA"/>
        </w:rPr>
        <w:t xml:space="preserve">      </w:t>
      </w:r>
      <w:r w:rsidRPr="001C3F08">
        <w:rPr>
          <w:rFonts w:ascii="Times New Roman" w:eastAsia="Times New Roman" w:hAnsi="Times New Roman" w:cs="Times New Roman"/>
          <w:sz w:val="24"/>
          <w:szCs w:val="24"/>
          <w:lang w:eastAsia="ar-SA"/>
        </w:rPr>
        <w:t xml:space="preserve">Организатор Конкурса вправе отказаться от проведения Конкурса не позднее, чем за пять дней до даты окончания срока подачи заявок на участие в </w:t>
      </w:r>
      <w:proofErr w:type="gramStart"/>
      <w:r w:rsidRPr="001C3F08">
        <w:rPr>
          <w:rFonts w:ascii="Times New Roman" w:eastAsia="Times New Roman" w:hAnsi="Times New Roman" w:cs="Times New Roman"/>
          <w:sz w:val="24"/>
          <w:szCs w:val="24"/>
          <w:lang w:eastAsia="ar-SA"/>
        </w:rPr>
        <w:t>Конкурсе.</w:t>
      </w:r>
      <w:r w:rsidR="001C3F08">
        <w:rPr>
          <w:rFonts w:ascii="Times New Roman" w:eastAsia="Times New Roman" w:hAnsi="Times New Roman" w:cs="Times New Roman"/>
          <w:sz w:val="24"/>
          <w:szCs w:val="24"/>
          <w:lang w:eastAsia="ar-SA"/>
        </w:rPr>
        <w:t>(</w:t>
      </w:r>
      <w:proofErr w:type="gramEnd"/>
      <w:r w:rsidR="001C3F08">
        <w:rPr>
          <w:rFonts w:ascii="Times New Roman" w:eastAsia="Times New Roman" w:hAnsi="Times New Roman" w:cs="Times New Roman"/>
          <w:sz w:val="24"/>
          <w:szCs w:val="24"/>
          <w:lang w:eastAsia="ar-SA"/>
        </w:rPr>
        <w:t>06.11.2018)</w:t>
      </w:r>
    </w:p>
    <w:p w:rsidR="002714DE" w:rsidRPr="00D007D5" w:rsidRDefault="002714DE" w:rsidP="001C3F08">
      <w:pPr>
        <w:suppressAutoHyphens/>
        <w:spacing w:after="0" w:line="240" w:lineRule="auto"/>
        <w:ind w:right="-2"/>
        <w:jc w:val="both"/>
        <w:rPr>
          <w:rFonts w:ascii="Times New Roman" w:eastAsia="Times New Roman" w:hAnsi="Times New Roman" w:cs="Times New Roman"/>
          <w:color w:val="000000"/>
          <w:sz w:val="24"/>
          <w:szCs w:val="24"/>
          <w:lang w:eastAsia="ar-SA"/>
        </w:rPr>
      </w:pPr>
      <w:r w:rsidRPr="001C3F08">
        <w:rPr>
          <w:rFonts w:ascii="Times New Roman" w:eastAsia="Times New Roman" w:hAnsi="Times New Roman" w:cs="Times New Roman"/>
          <w:sz w:val="24"/>
          <w:szCs w:val="24"/>
          <w:lang w:eastAsia="ar-SA"/>
        </w:rPr>
        <w:t xml:space="preserve">Извещение об отказе от проведения Конкурса размещается на официальном сайте </w:t>
      </w:r>
      <w:proofErr w:type="spellStart"/>
      <w:r w:rsidRPr="001C3F08">
        <w:rPr>
          <w:rFonts w:ascii="Times New Roman" w:eastAsia="Times New Roman" w:hAnsi="Times New Roman" w:cs="Times New Roman"/>
          <w:sz w:val="24"/>
          <w:szCs w:val="24"/>
          <w:u w:val="single"/>
          <w:lang w:eastAsia="ar-SA"/>
        </w:rPr>
        <w:t>www</w:t>
      </w:r>
      <w:proofErr w:type="spellEnd"/>
      <w:r w:rsidRPr="001C3F08">
        <w:rPr>
          <w:rFonts w:ascii="Times New Roman" w:eastAsia="Times New Roman" w:hAnsi="Times New Roman" w:cs="Times New Roman"/>
          <w:sz w:val="24"/>
          <w:szCs w:val="24"/>
          <w:u w:val="single"/>
          <w:lang w:eastAsia="ar-SA"/>
        </w:rPr>
        <w:t>.</w:t>
      </w:r>
      <w:proofErr w:type="spellStart"/>
      <w:r w:rsidRPr="001C3F08">
        <w:rPr>
          <w:rFonts w:ascii="Times New Roman" w:eastAsia="Times New Roman" w:hAnsi="Times New Roman" w:cs="Times New Roman"/>
          <w:sz w:val="24"/>
          <w:szCs w:val="24"/>
          <w:u w:val="single"/>
          <w:lang w:val="en-US" w:eastAsia="ar-SA"/>
        </w:rPr>
        <w:t>torgi</w:t>
      </w:r>
      <w:proofErr w:type="spellEnd"/>
      <w:r w:rsidRPr="001C3F08">
        <w:rPr>
          <w:rFonts w:ascii="Times New Roman" w:eastAsia="Times New Roman" w:hAnsi="Times New Roman" w:cs="Times New Roman"/>
          <w:sz w:val="24"/>
          <w:szCs w:val="24"/>
          <w:u w:val="single"/>
          <w:lang w:eastAsia="ar-SA"/>
        </w:rPr>
        <w:t>.</w:t>
      </w:r>
      <w:proofErr w:type="spellStart"/>
      <w:r w:rsidRPr="001C3F08">
        <w:rPr>
          <w:rFonts w:ascii="Times New Roman" w:eastAsia="Times New Roman" w:hAnsi="Times New Roman" w:cs="Times New Roman"/>
          <w:sz w:val="24"/>
          <w:szCs w:val="24"/>
          <w:u w:val="single"/>
          <w:lang w:val="en-US" w:eastAsia="ar-SA"/>
        </w:rPr>
        <w:t>gov</w:t>
      </w:r>
      <w:proofErr w:type="spellEnd"/>
      <w:r w:rsidRPr="001C3F08">
        <w:rPr>
          <w:rFonts w:ascii="Times New Roman" w:eastAsia="Times New Roman" w:hAnsi="Times New Roman" w:cs="Times New Roman"/>
          <w:sz w:val="24"/>
          <w:szCs w:val="24"/>
          <w:u w:val="single"/>
          <w:lang w:eastAsia="ar-SA"/>
        </w:rPr>
        <w:t>.</w:t>
      </w:r>
      <w:proofErr w:type="spellStart"/>
      <w:r w:rsidRPr="001C3F08">
        <w:rPr>
          <w:rFonts w:ascii="Times New Roman" w:eastAsia="Times New Roman" w:hAnsi="Times New Roman" w:cs="Times New Roman"/>
          <w:sz w:val="24"/>
          <w:szCs w:val="24"/>
          <w:u w:val="single"/>
          <w:lang w:eastAsia="ar-SA"/>
        </w:rPr>
        <w:t>ru</w:t>
      </w:r>
      <w:proofErr w:type="spellEnd"/>
      <w:r w:rsidRPr="001C3F08">
        <w:rPr>
          <w:rFonts w:ascii="Times New Roman" w:eastAsia="Times New Roman" w:hAnsi="Times New Roman" w:cs="Times New Roman"/>
          <w:sz w:val="24"/>
          <w:szCs w:val="24"/>
          <w:lang w:eastAsia="ar-SA"/>
        </w:rPr>
        <w:t xml:space="preserve"> в сети Интернет в течение одного дня с даты принятия решения об отказе от проведения Конкурса.</w:t>
      </w:r>
      <w:r w:rsidRPr="001C3F08">
        <w:rPr>
          <w:rFonts w:ascii="Times New Roman" w:eastAsia="Times New Roman" w:hAnsi="Times New Roman" w:cs="Times New Roman"/>
          <w:color w:val="000000"/>
          <w:sz w:val="24"/>
          <w:szCs w:val="24"/>
          <w:lang w:eastAsia="ar-SA"/>
        </w:rPr>
        <w:t xml:space="preserve"> </w:t>
      </w:r>
    </w:p>
    <w:p w:rsidR="004C71E5" w:rsidRDefault="004C71E5" w:rsidP="004C71E5">
      <w:pPr>
        <w:spacing w:after="0" w:line="240" w:lineRule="auto"/>
        <w:ind w:firstLine="540"/>
        <w:jc w:val="both"/>
        <w:rPr>
          <w:rFonts w:ascii="Times New Roman" w:eastAsia="Times New Roman" w:hAnsi="Times New Roman" w:cs="Times New Roman"/>
          <w:sz w:val="24"/>
          <w:szCs w:val="24"/>
          <w:lang w:eastAsia="ru-RU"/>
        </w:rPr>
      </w:pPr>
    </w:p>
    <w:p w:rsidR="001C3F08" w:rsidRPr="001C3F08" w:rsidRDefault="001C3F08" w:rsidP="001C3F08">
      <w:pPr>
        <w:spacing w:after="0" w:line="240" w:lineRule="auto"/>
        <w:jc w:val="both"/>
        <w:rPr>
          <w:rFonts w:ascii="Times New Roman" w:eastAsia="Times New Roman" w:hAnsi="Times New Roman" w:cs="Times New Roman"/>
          <w:sz w:val="24"/>
          <w:szCs w:val="24"/>
          <w:lang w:eastAsia="ru-RU"/>
        </w:rPr>
      </w:pPr>
      <w:r w:rsidRPr="001C3F08">
        <w:rPr>
          <w:rFonts w:ascii="Times New Roman" w:eastAsia="Times New Roman" w:hAnsi="Times New Roman" w:cs="Times New Roman"/>
          <w:sz w:val="24"/>
          <w:szCs w:val="24"/>
          <w:lang w:eastAsia="ru-RU"/>
        </w:rPr>
        <w:t>Председатель</w:t>
      </w:r>
    </w:p>
    <w:p w:rsidR="001C3F08" w:rsidRPr="001C3F08" w:rsidRDefault="001C3F08" w:rsidP="001C3F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конкурсной</w:t>
      </w:r>
      <w:r w:rsidRPr="001C3F08">
        <w:rPr>
          <w:rFonts w:ascii="Times New Roman" w:eastAsia="Times New Roman" w:hAnsi="Times New Roman" w:cs="Times New Roman"/>
          <w:sz w:val="24"/>
          <w:szCs w:val="24"/>
          <w:lang w:eastAsia="ru-RU"/>
        </w:rPr>
        <w:t xml:space="preserve"> комиссии                                                                        </w:t>
      </w:r>
      <w:r>
        <w:rPr>
          <w:rFonts w:ascii="Times New Roman" w:eastAsia="Times New Roman" w:hAnsi="Times New Roman" w:cs="Times New Roman"/>
          <w:sz w:val="24"/>
          <w:szCs w:val="24"/>
          <w:lang w:eastAsia="ru-RU"/>
        </w:rPr>
        <w:t xml:space="preserve">            </w:t>
      </w:r>
      <w:r w:rsidRPr="001C3F08">
        <w:rPr>
          <w:rFonts w:ascii="Times New Roman" w:eastAsia="Times New Roman" w:hAnsi="Times New Roman" w:cs="Times New Roman"/>
          <w:sz w:val="24"/>
          <w:szCs w:val="24"/>
          <w:lang w:eastAsia="ru-RU"/>
        </w:rPr>
        <w:t xml:space="preserve">Ю.П. </w:t>
      </w:r>
      <w:proofErr w:type="spellStart"/>
      <w:r w:rsidRPr="001C3F08">
        <w:rPr>
          <w:rFonts w:ascii="Times New Roman" w:eastAsia="Times New Roman" w:hAnsi="Times New Roman" w:cs="Times New Roman"/>
          <w:sz w:val="24"/>
          <w:szCs w:val="24"/>
          <w:lang w:eastAsia="ru-RU"/>
        </w:rPr>
        <w:t>Сигидаев</w:t>
      </w:r>
      <w:proofErr w:type="spellEnd"/>
    </w:p>
    <w:p w:rsidR="001C3F08" w:rsidRPr="00CA1134" w:rsidRDefault="001C3F08" w:rsidP="001C3F08">
      <w:pPr>
        <w:rPr>
          <w:sz w:val="28"/>
          <w:szCs w:val="28"/>
        </w:rPr>
      </w:pPr>
    </w:p>
    <w:p w:rsidR="001C3F08" w:rsidRPr="001C3F08" w:rsidRDefault="001C3F08" w:rsidP="004C71E5">
      <w:pPr>
        <w:spacing w:after="0" w:line="240" w:lineRule="auto"/>
        <w:ind w:firstLine="540"/>
        <w:jc w:val="both"/>
        <w:rPr>
          <w:rFonts w:ascii="Times New Roman" w:eastAsia="Times New Roman" w:hAnsi="Times New Roman" w:cs="Times New Roman"/>
          <w:sz w:val="24"/>
          <w:szCs w:val="24"/>
          <w:lang w:eastAsia="ru-RU"/>
        </w:rPr>
      </w:pPr>
    </w:p>
    <w:p w:rsidR="004C71E5" w:rsidRPr="004C71E5" w:rsidRDefault="004C71E5" w:rsidP="004C71E5">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583D38" w:rsidRPr="001C3F08" w:rsidRDefault="00583D38" w:rsidP="00583D38">
      <w:pPr>
        <w:spacing w:after="0" w:line="240" w:lineRule="auto"/>
        <w:ind w:firstLine="540"/>
        <w:jc w:val="both"/>
        <w:rPr>
          <w:rFonts w:ascii="Times New Roman" w:eastAsia="Times New Roman" w:hAnsi="Times New Roman" w:cs="Times New Roman"/>
          <w:sz w:val="24"/>
          <w:szCs w:val="24"/>
          <w:lang w:eastAsia="ru-RU"/>
        </w:rPr>
      </w:pPr>
    </w:p>
    <w:p w:rsidR="00583D38" w:rsidRPr="001C3F08" w:rsidRDefault="00583D38" w:rsidP="00583D38">
      <w:pPr>
        <w:spacing w:after="0" w:line="240" w:lineRule="auto"/>
        <w:ind w:firstLine="540"/>
        <w:jc w:val="both"/>
        <w:rPr>
          <w:rFonts w:ascii="Times New Roman" w:eastAsia="Times New Roman" w:hAnsi="Times New Roman" w:cs="Times New Roman"/>
          <w:sz w:val="24"/>
          <w:szCs w:val="24"/>
          <w:lang w:eastAsia="ru-RU"/>
        </w:rPr>
      </w:pPr>
    </w:p>
    <w:p w:rsidR="00583D38" w:rsidRPr="001C3F08" w:rsidRDefault="00583D38" w:rsidP="00583D38">
      <w:pPr>
        <w:jc w:val="both"/>
        <w:rPr>
          <w:rFonts w:ascii="Times New Roman" w:hAnsi="Times New Roman" w:cs="Times New Roman"/>
          <w:sz w:val="24"/>
          <w:szCs w:val="24"/>
        </w:rPr>
      </w:pPr>
    </w:p>
    <w:sectPr w:rsidR="00583D38" w:rsidRPr="001C3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5B454A"/>
    <w:multiLevelType w:val="multilevel"/>
    <w:tmpl w:val="E34A4B3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38"/>
    <w:rsid w:val="001C3F08"/>
    <w:rsid w:val="002714DE"/>
    <w:rsid w:val="002B5EE1"/>
    <w:rsid w:val="004C71E5"/>
    <w:rsid w:val="00583D38"/>
    <w:rsid w:val="00D007D5"/>
    <w:rsid w:val="00D9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9A78-AF01-4E2B-88F1-578547DF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D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583D38"/>
    <w:rPr>
      <w:sz w:val="28"/>
      <w:szCs w:val="28"/>
      <w:shd w:val="clear" w:color="auto" w:fill="FFFFFF"/>
    </w:rPr>
  </w:style>
  <w:style w:type="paragraph" w:customStyle="1" w:styleId="20">
    <w:name w:val="Основной текст (2)"/>
    <w:basedOn w:val="a"/>
    <w:link w:val="2"/>
    <w:rsid w:val="00583D38"/>
    <w:pPr>
      <w:widowControl w:val="0"/>
      <w:shd w:val="clear" w:color="auto" w:fill="FFFFFF"/>
      <w:spacing w:after="0" w:line="317" w:lineRule="exact"/>
      <w:jc w:val="both"/>
    </w:pPr>
    <w:rPr>
      <w:sz w:val="28"/>
      <w:szCs w:val="28"/>
    </w:rPr>
  </w:style>
  <w:style w:type="paragraph" w:styleId="a3">
    <w:name w:val="No Spacing"/>
    <w:uiPriority w:val="1"/>
    <w:qFormat/>
    <w:rsid w:val="00583D38"/>
    <w:pPr>
      <w:spacing w:after="0" w:line="240" w:lineRule="auto"/>
    </w:pPr>
    <w:rPr>
      <w:rFonts w:ascii="Times New Roman" w:eastAsia="Times New Roman" w:hAnsi="Times New Roman" w:cs="Times New Roman"/>
      <w:sz w:val="24"/>
      <w:szCs w:val="24"/>
      <w:lang w:eastAsia="ru-RU"/>
    </w:rPr>
  </w:style>
  <w:style w:type="character" w:customStyle="1" w:styleId="WW-Absatz-Standardschriftart">
    <w:name w:val="WW-Absatz-Standardschriftart"/>
    <w:rsid w:val="004C71E5"/>
  </w:style>
  <w:style w:type="paragraph" w:styleId="a4">
    <w:name w:val="Balloon Text"/>
    <w:basedOn w:val="a"/>
    <w:link w:val="a5"/>
    <w:uiPriority w:val="99"/>
    <w:semiHidden/>
    <w:unhideWhenUsed/>
    <w:rsid w:val="002B5E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B5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1492</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Аверькиева</dc:creator>
  <cp:keywords/>
  <dc:description/>
  <cp:lastModifiedBy>Аверькиева</cp:lastModifiedBy>
  <cp:revision>2</cp:revision>
  <cp:lastPrinted>2018-10-10T07:43:00Z</cp:lastPrinted>
  <dcterms:created xsi:type="dcterms:W3CDTF">2018-10-10T06:01:00Z</dcterms:created>
  <dcterms:modified xsi:type="dcterms:W3CDTF">2018-10-10T07:43:00Z</dcterms:modified>
</cp:coreProperties>
</file>