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70801" w:rsidRPr="00D70801" w:rsidTr="00CD376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70801" w:rsidRPr="00D70801" w:rsidRDefault="00D70801" w:rsidP="00D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B6AC06" wp14:editId="31F2161B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0801" w:rsidRPr="00D70801" w:rsidRDefault="00D70801" w:rsidP="00D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801" w:rsidRPr="00D70801" w:rsidRDefault="00D70801" w:rsidP="00D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0801" w:rsidRPr="00D70801" w:rsidRDefault="00D70801" w:rsidP="00D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0801" w:rsidRPr="00D70801" w:rsidRDefault="00D70801" w:rsidP="00D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D70801" w:rsidRPr="00D70801" w:rsidRDefault="00D70801" w:rsidP="00D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D70801" w:rsidRPr="00D70801" w:rsidRDefault="00D70801" w:rsidP="00D7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  <w:p w:rsidR="00D70801" w:rsidRPr="00D70801" w:rsidRDefault="00D70801" w:rsidP="00D708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70801" w:rsidRPr="00D70801" w:rsidRDefault="00D70801" w:rsidP="00D70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01" w:rsidRPr="00D70801" w:rsidRDefault="00D70801" w:rsidP="00D7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068D3">
        <w:rPr>
          <w:rFonts w:ascii="Times New Roman" w:eastAsia="Times New Roman" w:hAnsi="Times New Roman" w:cs="Times New Roman"/>
          <w:sz w:val="28"/>
          <w:szCs w:val="28"/>
          <w:lang w:eastAsia="ru-RU"/>
        </w:rPr>
        <w:t>23.08.16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                                                                          №__</w:t>
      </w:r>
      <w:r w:rsidR="006068D3">
        <w:rPr>
          <w:rFonts w:ascii="Times New Roman" w:eastAsia="Times New Roman" w:hAnsi="Times New Roman" w:cs="Times New Roman"/>
          <w:sz w:val="28"/>
          <w:szCs w:val="28"/>
          <w:lang w:eastAsia="ru-RU"/>
        </w:rPr>
        <w:t>441-п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70801" w:rsidRPr="00D70801" w:rsidRDefault="00D70801" w:rsidP="00D70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Грачевка</w:t>
      </w:r>
    </w:p>
    <w:p w:rsidR="00D70801" w:rsidRPr="00D70801" w:rsidRDefault="00D70801" w:rsidP="00D70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01" w:rsidRPr="00D70801" w:rsidRDefault="00D70801" w:rsidP="00D70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утверждении </w:t>
      </w:r>
      <w:r w:rsidR="00A6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порядка ведения 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муниципального имущества для субъектов малого и среднего предпринимательства</w:t>
      </w:r>
    </w:p>
    <w:p w:rsidR="00D70801" w:rsidRPr="00D70801" w:rsidRDefault="00D70801" w:rsidP="00D70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01" w:rsidRPr="00603FE2" w:rsidRDefault="00D70801" w:rsidP="00D70801">
      <w:pPr>
        <w:overflowPunct w:val="0"/>
        <w:autoSpaceDE w:val="0"/>
        <w:autoSpaceDN w:val="0"/>
        <w:adjustRightInd w:val="0"/>
        <w:spacing w:after="0" w:line="240" w:lineRule="auto"/>
        <w:ind w:right="-5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18 Федерального закона от 24.07.2007 № 209-ФЗ «О развитии малого и среднего предпринимательства»,</w:t>
      </w:r>
      <w:r w:rsidR="00603FE2" w:rsidRPr="00603FE2">
        <w:rPr>
          <w:rFonts w:ascii="Times New Roman" w:hAnsi="Times New Roman" w:cs="Times New Roman"/>
          <w:sz w:val="28"/>
          <w:szCs w:val="28"/>
        </w:rPr>
        <w:t xml:space="preserve"> со ст. 17.1 Федерального закона от 26.07.2006 № 135-ФЗ «О защите конкуренции»,</w:t>
      </w:r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муниципального образования Грачевс</w:t>
      </w:r>
      <w:r w:rsidR="00603FE2"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район Оренбургской области </w:t>
      </w:r>
      <w:proofErr w:type="gramStart"/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</w:t>
      </w:r>
      <w:r w:rsidRPr="00603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3FE2" w:rsidRPr="00C616DE" w:rsidRDefault="00603FE2" w:rsidP="00603FE2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61D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0801"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форму</w:t>
      </w:r>
      <w:r w:rsidR="00D70801"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0801"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</w:t>
      </w:r>
      <w:r w:rsid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0801"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2 к настоящему постановлению</w:t>
      </w:r>
      <w:r w:rsid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DE4" w:rsidRPr="00C616DE" w:rsidRDefault="00A61DE4" w:rsidP="00A61DE4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.  Утвердить порядок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 муниципального имущества, свободного от прав третьих лиц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 1 к настоящему постановлению.</w:t>
      </w:r>
    </w:p>
    <w:p w:rsidR="00D70801" w:rsidRPr="00C616DE" w:rsidRDefault="00A61DE4" w:rsidP="00603FE2">
      <w:pPr>
        <w:shd w:val="clear" w:color="auto" w:fill="F9F9F9"/>
        <w:spacing w:after="24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70801"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 </w:t>
      </w:r>
      <w:proofErr w:type="spellStart"/>
      <w:r w:rsidR="00D70801"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Ю.П.Сигидаева</w:t>
      </w:r>
      <w:proofErr w:type="spellEnd"/>
      <w:r w:rsidR="00D70801"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801" w:rsidRPr="00C616DE" w:rsidRDefault="00A61DE4" w:rsidP="00603FE2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70801"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подписания и подлежит</w:t>
      </w:r>
      <w:r w:rsidR="00D70801" w:rsidRPr="00C616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03FE2" w:rsidRPr="00C616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размещению на</w:t>
      </w:r>
      <w:r w:rsidR="00D70801" w:rsidRPr="00C616DE">
        <w:rPr>
          <w:rFonts w:ascii="Times New Roman" w:hAnsi="Times New Roman" w:cs="Times New Roman"/>
          <w:sz w:val="28"/>
          <w:szCs w:val="28"/>
        </w:rPr>
        <w:t xml:space="preserve"> </w:t>
      </w:r>
      <w:r w:rsidR="00603FE2" w:rsidRPr="00C616DE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D70801" w:rsidRPr="00C616D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</w:t>
      </w:r>
      <w:r w:rsidR="00603FE2" w:rsidRPr="00C616DE">
        <w:rPr>
          <w:rFonts w:ascii="Times New Roman" w:hAnsi="Times New Roman" w:cs="Times New Roman"/>
          <w:sz w:val="28"/>
          <w:szCs w:val="28"/>
        </w:rPr>
        <w:t>район</w:t>
      </w:r>
      <w:r w:rsidR="000244F3">
        <w:rPr>
          <w:rFonts w:ascii="Times New Roman" w:hAnsi="Times New Roman" w:cs="Times New Roman"/>
          <w:sz w:val="28"/>
          <w:szCs w:val="28"/>
        </w:rPr>
        <w:t xml:space="preserve"> и</w:t>
      </w:r>
      <w:r w:rsidR="00603FE2" w:rsidRPr="00C616DE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D70801" w:rsidRPr="00C616D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70801" w:rsidRPr="00C616D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70801" w:rsidRPr="00C616D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</w:t>
        </w:r>
        <w:proofErr w:type="spellStart"/>
        <w:r w:rsidR="00D70801" w:rsidRPr="00C616D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грачевка.рф</w:t>
        </w:r>
        <w:proofErr w:type="spellEnd"/>
      </w:hyperlink>
      <w:r w:rsidR="000244F3">
        <w:rPr>
          <w:rFonts w:ascii="Times New Roman" w:hAnsi="Times New Roman" w:cs="Times New Roman"/>
          <w:sz w:val="28"/>
          <w:szCs w:val="28"/>
        </w:rPr>
        <w:t>.</w:t>
      </w:r>
    </w:p>
    <w:p w:rsidR="00D70801" w:rsidRPr="00D70801" w:rsidRDefault="00D70801" w:rsidP="00D7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01" w:rsidRPr="00D70801" w:rsidRDefault="00D70801" w:rsidP="00D7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  С.А. Аверкиев</w:t>
      </w:r>
    </w:p>
    <w:p w:rsidR="007B311C" w:rsidRDefault="007B311C" w:rsidP="00D7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801" w:rsidRPr="00D70801" w:rsidRDefault="00603FE2" w:rsidP="00D7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Разослано: Сигидаеву Ю.П.,</w:t>
      </w:r>
      <w:r w:rsidRPr="0060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управлению муниципальным имуществом</w:t>
      </w:r>
      <w:r w:rsidR="00DE36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организационно-правовой отдел</w:t>
      </w:r>
      <w:r w:rsid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A3E" w:rsidRPr="00D637CE" w:rsidRDefault="007B311C" w:rsidP="00EB4A3E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32"/>
          <w:szCs w:val="32"/>
          <w:lang w:eastAsia="ru-RU"/>
        </w:rPr>
        <w:t xml:space="preserve">     </w:t>
      </w:r>
      <w:r w:rsidR="00603FE2">
        <w:rPr>
          <w:rFonts w:ascii="Arial" w:eastAsia="Times New Roman" w:hAnsi="Arial" w:cs="Arial"/>
          <w:color w:val="3C3C3C"/>
          <w:spacing w:val="2"/>
          <w:sz w:val="32"/>
          <w:szCs w:val="32"/>
          <w:lang w:eastAsia="ru-RU"/>
        </w:rPr>
        <w:t xml:space="preserve">                                                              </w:t>
      </w:r>
      <w:r>
        <w:rPr>
          <w:rFonts w:ascii="Arial" w:eastAsia="Times New Roman" w:hAnsi="Arial" w:cs="Arial"/>
          <w:color w:val="3C3C3C"/>
          <w:spacing w:val="2"/>
          <w:sz w:val="32"/>
          <w:szCs w:val="32"/>
          <w:lang w:eastAsia="ru-RU"/>
        </w:rPr>
        <w:t xml:space="preserve">       </w:t>
      </w:r>
      <w:r w:rsidR="00EB4A3E" w:rsidRPr="00482CF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                                                                         </w:t>
      </w:r>
      <w:r w:rsidR="00EB4A3E"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 №1</w:t>
      </w:r>
    </w:p>
    <w:p w:rsidR="00EB4A3E" w:rsidRPr="00D637CE" w:rsidRDefault="00EB4A3E" w:rsidP="00EB4A3E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к постановлению администрации района</w:t>
      </w:r>
    </w:p>
    <w:p w:rsidR="00EB4A3E" w:rsidRPr="00D637CE" w:rsidRDefault="00EB4A3E" w:rsidP="00EB4A3E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от__</w:t>
      </w:r>
      <w:r w:rsidR="006068D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23.08.16</w:t>
      </w: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__ №__</w:t>
      </w:r>
      <w:r w:rsidR="006068D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441-п</w:t>
      </w: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____</w:t>
      </w:r>
    </w:p>
    <w:p w:rsidR="00EB4A3E" w:rsidRDefault="00EB4A3E" w:rsidP="00EB4A3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B4A3E" w:rsidRPr="00482CF4" w:rsidRDefault="00EB4A3E" w:rsidP="00EB4A3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482CF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Порядок формирования и ведения перечня муниципального</w:t>
      </w:r>
      <w:r w:rsidRPr="00482CF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/>
        <w:t>имущества, предназначенного для субъектов малого и среднего предпринимательства</w:t>
      </w:r>
    </w:p>
    <w:p w:rsidR="00EB4A3E" w:rsidRDefault="00EB4A3E" w:rsidP="00EB4A3E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EB4A3E" w:rsidRPr="00FE79B3" w:rsidRDefault="00EB4A3E" w:rsidP="00EB4A3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Настоящий порядок определяет формирование и ведение перечня муниципального имущества,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предпринимательства(далее-Перечень),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EB4A3E" w:rsidRPr="00FE79B3" w:rsidRDefault="00EB4A3E" w:rsidP="00EB4A3E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В Перечень может включаться имущество Грачевского района: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1) недвижимое имущество: здания, строения, сооружения, нежилые помещения, а также земельные участки, свободные от прав третьих лиц (за исключением имущественных прав субъектов малого и среднего предпринимательства) </w:t>
      </w:r>
    </w:p>
    <w:p w:rsidR="00EB4A3E" w:rsidRDefault="00EB4A3E" w:rsidP="00EB4A3E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движимое имущество, в том числе оборудование, машины, механизмы, установки, транспортные средства, инвентарь, инструменты, свободное от прав третьих лиц (за исключением имущественных прав субъектов малого и </w:t>
      </w:r>
    </w:p>
    <w:p w:rsidR="00EB4A3E" w:rsidRDefault="00EB4A3E" w:rsidP="00EB4A3E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среднего предпринимательства);</w:t>
      </w:r>
    </w:p>
    <w:p w:rsidR="00EB4A3E" w:rsidRPr="00482CF4" w:rsidRDefault="00EB4A3E" w:rsidP="00EB4A3E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объекты инженерной инфраструктуры, свободные от прав третьих лиц (за исключением имущественных прав субъектов малого и среднего предпринимательства).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FE79B3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     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Перечень недвижимого имущества состоит из следующих граф: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1)"Порядковый номер" - записывается номер, присваиваемый объекту;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Наименование объекта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</w:t>
      </w:r>
    </w:p>
    <w:p w:rsidR="00EB4A3E" w:rsidRDefault="00EB4A3E" w:rsidP="00EB4A3E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"Адрес объекта" - указывается название переулка, улицы и номер здания 4) "Общая площадь объекта" - указывается площадь объекта учета в квадратных метрах на основании сведений, представленных органами технической</w:t>
      </w:r>
      <w:r w:rsidRPr="00997A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инвентаризации,</w:t>
      </w:r>
      <w:r w:rsidRPr="00997A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кадастровой</w:t>
      </w:r>
      <w:r w:rsidRPr="00997A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палатой;</w:t>
      </w:r>
    </w:p>
    <w:p w:rsidR="00EB4A3E" w:rsidRDefault="00EB4A3E" w:rsidP="00EB4A3E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“Целевое</w:t>
      </w:r>
      <w:r w:rsidRPr="00997A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использование”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(цель</w:t>
      </w:r>
      <w:r w:rsidRPr="00997A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предоставления)</w:t>
      </w:r>
    </w:p>
    <w:p w:rsidR="00EB4A3E" w:rsidRDefault="00EB4A3E" w:rsidP="00EB4A3E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Муниципальное имущество, включенное в Перечень, может быть использовано только в целях предоставления его в пользование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предпринимательства.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В случае изменения целевого использования муниципального имущества субъектами малого и среднего предпринимательства администрация муниципального образования Грачевского района (далее - администрация района) вправе обратиться в суд для расторжения договора аренды.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FE79B3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    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Формирование Перечня осуществляет администрацией района, исходя из необходимости поддержки и развития малого и среднего предпринимательства на территории Грачевского района и достижения следующих</w:t>
      </w:r>
      <w:r w:rsidRPr="00997A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целей:</w:t>
      </w:r>
    </w:p>
    <w:p w:rsidR="00EB4A3E" w:rsidRDefault="00EB4A3E" w:rsidP="00EB4A3E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1) развития субъектов малого и среднего предпринимательства в целях формирования конкурентной среды в экономике Грачевского района;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2) обеспечения благоприятных условий для развития субъектов малого и </w:t>
      </w:r>
    </w:p>
    <w:p w:rsidR="00EB4A3E" w:rsidRPr="00482CF4" w:rsidRDefault="00EB4A3E" w:rsidP="00EB4A3E">
      <w:pPr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r w:rsidRPr="00482CF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реднего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предпринимательства;</w:t>
      </w:r>
    </w:p>
    <w:p w:rsidR="00EB4A3E" w:rsidRPr="009E6BFB" w:rsidRDefault="00EB4A3E" w:rsidP="00EB4A3E">
      <w:pPr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3) обеспечения конкурентоспособности субъектов малого и среднего предпринимательства;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4) оказания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Грачевского района;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5) увеличения количества субъектов малого и среднего предпринимательства;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6) обеспечения занятости населения и развитие </w:t>
      </w:r>
      <w:proofErr w:type="spellStart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самозанятости</w:t>
      </w:r>
      <w:proofErr w:type="spellEnd"/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7) увеличения доли производимых субъектами малого и среднего предпринимательства товаров (работ, услуг) в объеме валового внутреннего продукта;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8) увеличения доли уплаченных субъектами малого и среднего предпринимательства налогов в налоговых доходах местного бюджета.</w:t>
      </w:r>
      <w:r w:rsidRPr="00FE79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FE79B3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  <w:t xml:space="preserve">       </w:t>
      </w:r>
      <w:r w:rsidRPr="009E6B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Муниципальное недвижимое имущество, включенное в Перечень, не подлежит отчуждению в частную собственность, в том числе собственность субъектов малого и среднего предпринимательства, арендующих это имущество,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 </w:t>
      </w:r>
    </w:p>
    <w:p w:rsidR="000244F3" w:rsidRPr="00C616DE" w:rsidRDefault="00EB4A3E" w:rsidP="000244F3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6BF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Перечень муниципального имущества подлежит </w:t>
      </w:r>
      <w:r w:rsidR="000244F3" w:rsidRPr="00C616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</w:t>
      </w:r>
      <w:r w:rsidR="000244F3" w:rsidRPr="00C616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размещению на</w:t>
      </w:r>
      <w:r w:rsidR="000244F3" w:rsidRPr="00C616DE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муниципального образования Грачевский район</w:t>
      </w:r>
      <w:r w:rsidR="000244F3">
        <w:rPr>
          <w:rFonts w:ascii="Times New Roman" w:hAnsi="Times New Roman" w:cs="Times New Roman"/>
          <w:sz w:val="28"/>
          <w:szCs w:val="28"/>
        </w:rPr>
        <w:t xml:space="preserve"> и</w:t>
      </w:r>
      <w:r w:rsidR="000244F3" w:rsidRPr="00C616DE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8" w:history="1">
        <w:r w:rsidR="000244F3" w:rsidRPr="00C616D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244F3" w:rsidRPr="00C616D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</w:t>
        </w:r>
        <w:proofErr w:type="spellStart"/>
        <w:r w:rsidR="000244F3" w:rsidRPr="00C616D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грачевка.рф</w:t>
        </w:r>
        <w:proofErr w:type="spellEnd"/>
      </w:hyperlink>
      <w:r w:rsidR="000244F3">
        <w:rPr>
          <w:rFonts w:ascii="Times New Roman" w:hAnsi="Times New Roman" w:cs="Times New Roman"/>
          <w:sz w:val="28"/>
          <w:szCs w:val="28"/>
        </w:rPr>
        <w:t>.</w:t>
      </w:r>
    </w:p>
    <w:p w:rsidR="00EB4A3E" w:rsidRPr="009E6BFB" w:rsidRDefault="00EB4A3E" w:rsidP="000244F3">
      <w:pPr>
        <w:shd w:val="clear" w:color="auto" w:fill="FFFFFF"/>
        <w:spacing w:after="0" w:line="31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4A3E" w:rsidRPr="009E6BFB" w:rsidRDefault="00EB4A3E" w:rsidP="00EB4A3E">
      <w:pPr>
        <w:jc w:val="both"/>
      </w:pPr>
    </w:p>
    <w:p w:rsidR="00C616DE" w:rsidRPr="00FE79B3" w:rsidRDefault="00C616DE" w:rsidP="00EB4A3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311C" w:rsidRPr="00FE79B3" w:rsidRDefault="00C616DE" w:rsidP="00C9227C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9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B4A3E" w:rsidRPr="00D637CE" w:rsidRDefault="007B311C" w:rsidP="00EB4A3E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FE79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C616DE" w:rsidRPr="00FE79B3">
        <w:rPr>
          <w:rFonts w:ascii="Times New Roman" w:hAnsi="Times New Roman" w:cs="Times New Roman"/>
          <w:sz w:val="28"/>
          <w:szCs w:val="28"/>
        </w:rPr>
        <w:t xml:space="preserve"> </w:t>
      </w:r>
      <w:r w:rsidR="00603FE2" w:rsidRPr="00FE79B3">
        <w:rPr>
          <w:rFonts w:ascii="Times New Roman" w:hAnsi="Times New Roman" w:cs="Times New Roman"/>
          <w:sz w:val="28"/>
          <w:szCs w:val="28"/>
        </w:rPr>
        <w:t xml:space="preserve">  </w:t>
      </w:r>
      <w:r w:rsidR="00D70801" w:rsidRPr="00FE79B3">
        <w:rPr>
          <w:rFonts w:ascii="Times New Roman" w:hAnsi="Times New Roman" w:cs="Times New Roman"/>
          <w:sz w:val="28"/>
          <w:szCs w:val="28"/>
        </w:rPr>
        <w:t xml:space="preserve">  </w:t>
      </w:r>
      <w:r w:rsidR="00EB4A3E"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 № 2</w:t>
      </w:r>
    </w:p>
    <w:p w:rsidR="00EB4A3E" w:rsidRPr="00D637CE" w:rsidRDefault="00EB4A3E" w:rsidP="00EB4A3E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к постановлению администрации района</w:t>
      </w:r>
    </w:p>
    <w:p w:rsidR="00EB4A3E" w:rsidRPr="00D637CE" w:rsidRDefault="00EB4A3E" w:rsidP="00EB4A3E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от__</w:t>
      </w:r>
      <w:r w:rsidR="006068D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23.08.16</w:t>
      </w:r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____ №__</w:t>
      </w:r>
      <w:r w:rsidR="006068D3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441-п</w:t>
      </w:r>
      <w:bookmarkStart w:id="0" w:name="_GoBack"/>
      <w:bookmarkEnd w:id="0"/>
      <w:r w:rsidRPr="00D637CE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__</w:t>
      </w:r>
    </w:p>
    <w:p w:rsidR="00D70801" w:rsidRPr="00D637CE" w:rsidRDefault="00D70801" w:rsidP="00C9227C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70801" w:rsidRPr="00FE79B3" w:rsidRDefault="00D70801" w:rsidP="00C9227C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9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70801" w:rsidRPr="00FE79B3" w:rsidRDefault="00D70801" w:rsidP="00C9227C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FE79B3">
        <w:rPr>
          <w:rFonts w:ascii="Times New Roman" w:hAnsi="Times New Roman" w:cs="Times New Roman"/>
          <w:sz w:val="28"/>
          <w:szCs w:val="28"/>
        </w:rPr>
        <w:t xml:space="preserve">                                          Форма перечня муниципального имущества</w:t>
      </w:r>
    </w:p>
    <w:p w:rsidR="00D70801" w:rsidRPr="00FE79B3" w:rsidRDefault="00D70801" w:rsidP="00C9227C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69"/>
        <w:gridCol w:w="1965"/>
        <w:gridCol w:w="1869"/>
        <w:gridCol w:w="1869"/>
        <w:gridCol w:w="1979"/>
      </w:tblGrid>
      <w:tr w:rsidR="00D70801" w:rsidRPr="00FE79B3" w:rsidTr="00D70801">
        <w:tc>
          <w:tcPr>
            <w:tcW w:w="1869" w:type="dxa"/>
          </w:tcPr>
          <w:p w:rsidR="00D70801" w:rsidRPr="00FE79B3" w:rsidRDefault="00B0759D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Порядковый номер</w:t>
            </w:r>
          </w:p>
        </w:tc>
        <w:tc>
          <w:tcPr>
            <w:tcW w:w="1869" w:type="dxa"/>
          </w:tcPr>
          <w:p w:rsidR="00D70801" w:rsidRPr="00FE79B3" w:rsidRDefault="00B0759D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869" w:type="dxa"/>
          </w:tcPr>
          <w:p w:rsidR="00D70801" w:rsidRPr="00FE79B3" w:rsidRDefault="00B0759D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869" w:type="dxa"/>
          </w:tcPr>
          <w:p w:rsidR="00D70801" w:rsidRPr="00FE79B3" w:rsidRDefault="00B0759D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Общая площадь объекта</w:t>
            </w:r>
          </w:p>
        </w:tc>
        <w:tc>
          <w:tcPr>
            <w:tcW w:w="1869" w:type="dxa"/>
          </w:tcPr>
          <w:p w:rsidR="00D70801" w:rsidRPr="00FE79B3" w:rsidRDefault="00B0759D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79B3"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</w:t>
            </w:r>
          </w:p>
        </w:tc>
      </w:tr>
      <w:tr w:rsidR="00D70801" w:rsidRPr="00FE79B3" w:rsidTr="00D70801">
        <w:tc>
          <w:tcPr>
            <w:tcW w:w="1869" w:type="dxa"/>
          </w:tcPr>
          <w:p w:rsidR="00D70801" w:rsidRPr="00FE79B3" w:rsidRDefault="00D70801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70801" w:rsidRPr="00FE79B3" w:rsidRDefault="00D70801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70801" w:rsidRPr="00FE79B3" w:rsidRDefault="00D70801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70801" w:rsidRPr="00FE79B3" w:rsidRDefault="00D70801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D70801" w:rsidRPr="00FE79B3" w:rsidRDefault="00D70801" w:rsidP="00C9227C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801" w:rsidRPr="00FE79B3" w:rsidRDefault="00D70801" w:rsidP="00C9227C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D70801" w:rsidRPr="00FE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73"/>
    <w:rsid w:val="000244F3"/>
    <w:rsid w:val="001A030B"/>
    <w:rsid w:val="001D580B"/>
    <w:rsid w:val="003C480E"/>
    <w:rsid w:val="00603FE2"/>
    <w:rsid w:val="006068D3"/>
    <w:rsid w:val="007B311C"/>
    <w:rsid w:val="00910BD9"/>
    <w:rsid w:val="009E6BFB"/>
    <w:rsid w:val="00A61DE4"/>
    <w:rsid w:val="00AB3BCB"/>
    <w:rsid w:val="00B0759D"/>
    <w:rsid w:val="00BF5F73"/>
    <w:rsid w:val="00C616DE"/>
    <w:rsid w:val="00C9227C"/>
    <w:rsid w:val="00D637CE"/>
    <w:rsid w:val="00D70801"/>
    <w:rsid w:val="00D84328"/>
    <w:rsid w:val="00DC0E4D"/>
    <w:rsid w:val="00DE36C6"/>
    <w:rsid w:val="00EB4A3E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27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080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7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27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080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7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9A74-E44C-4422-8589-99DFC1A1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10</cp:revision>
  <cp:lastPrinted>2016-08-22T07:05:00Z</cp:lastPrinted>
  <dcterms:created xsi:type="dcterms:W3CDTF">2016-08-19T11:06:00Z</dcterms:created>
  <dcterms:modified xsi:type="dcterms:W3CDTF">2016-08-23T05:47:00Z</dcterms:modified>
</cp:coreProperties>
</file>