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01" w:rsidRPr="007E0BEB" w:rsidRDefault="00C45453" w:rsidP="009558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0BE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2743720</wp:posOffset>
            </wp:positionH>
            <wp:positionV relativeFrom="paragraph">
              <wp:posOffset>-182286</wp:posOffset>
            </wp:positionV>
            <wp:extent cx="439387" cy="558141"/>
            <wp:effectExtent l="1905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87" cy="558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f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992"/>
      </w:tblGrid>
      <w:tr w:rsidR="00A77182" w:rsidRPr="007E0BEB" w:rsidTr="00A77182">
        <w:tc>
          <w:tcPr>
            <w:tcW w:w="6912" w:type="dxa"/>
          </w:tcPr>
          <w:p w:rsidR="00A77182" w:rsidRPr="007E0BEB" w:rsidRDefault="00A77182" w:rsidP="007730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A77182" w:rsidRPr="007E0BEB" w:rsidRDefault="00A77182" w:rsidP="00753F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C45453" w:rsidRPr="007E0BEB" w:rsidTr="00254AF2">
        <w:tc>
          <w:tcPr>
            <w:tcW w:w="97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45453" w:rsidRPr="007E0BEB" w:rsidRDefault="00C45453" w:rsidP="00C454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453" w:rsidRPr="007E0BEB" w:rsidRDefault="00814045" w:rsidP="00C454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25.09.2023</w:t>
      </w:r>
      <w:r w:rsidR="00606C1B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40A63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606C1B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="00D501CE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606C1B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="00330534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624 п</w:t>
      </w:r>
    </w:p>
    <w:p w:rsidR="00C45453" w:rsidRPr="007E0BEB" w:rsidRDefault="00C45453" w:rsidP="00C454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sz w:val="28"/>
          <w:szCs w:val="28"/>
          <w:lang w:eastAsia="ru-RU"/>
        </w:rPr>
        <w:t>с.Грачевка</w:t>
      </w:r>
    </w:p>
    <w:p w:rsidR="00C45453" w:rsidRPr="007E0BEB" w:rsidRDefault="00C45453" w:rsidP="00C4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02E" w:rsidRPr="007E0BEB" w:rsidRDefault="008F202E" w:rsidP="00C4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453" w:rsidRPr="007E0BEB" w:rsidRDefault="002709DC" w:rsidP="00C454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Грачевский район Оренбургской области</w:t>
      </w:r>
      <w:r w:rsidR="00875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от</w:t>
      </w:r>
      <w:r w:rsidR="008925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29.05.2015 № 362-п</w:t>
      </w:r>
    </w:p>
    <w:p w:rsidR="00C45453" w:rsidRPr="007E0BEB" w:rsidRDefault="00C45453" w:rsidP="00C45453">
      <w:pPr>
        <w:spacing w:after="0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F202E" w:rsidRPr="007E0BEB" w:rsidRDefault="008F202E" w:rsidP="00C45453">
      <w:pPr>
        <w:spacing w:after="0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9314F" w:rsidRDefault="00C45453" w:rsidP="007E57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5D8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="0039314F">
        <w:rPr>
          <w:rFonts w:ascii="Times New Roman" w:eastAsiaTheme="minorEastAsia" w:hAnsi="Times New Roman"/>
          <w:sz w:val="28"/>
          <w:szCs w:val="28"/>
          <w:lang w:eastAsia="ru-RU"/>
        </w:rPr>
        <w:t xml:space="preserve"> целях совершенствования системы учета потребности в оказании муниципальными учреждениями Грачевского района муниципальных услуг, </w:t>
      </w:r>
      <w:r w:rsidR="0039314F" w:rsidRPr="00992C01">
        <w:rPr>
          <w:rFonts w:ascii="Times New Roman" w:eastAsia="Times New Roman" w:hAnsi="Times New Roman"/>
          <w:sz w:val="28"/>
          <w:szCs w:val="28"/>
        </w:rPr>
        <w:t>руководствуясь Уставом муниципального образования Грачевский  район Оренбургской области</w:t>
      </w:r>
      <w:r w:rsidR="0039314F">
        <w:rPr>
          <w:rFonts w:ascii="Times New Roman" w:eastAsia="Times New Roman" w:hAnsi="Times New Roman"/>
          <w:sz w:val="28"/>
          <w:szCs w:val="28"/>
        </w:rPr>
        <w:t>,</w:t>
      </w:r>
      <w:r w:rsidR="0039314F">
        <w:rPr>
          <w:rFonts w:ascii="Times New Roman" w:hAnsi="Times New Roman"/>
          <w:sz w:val="28"/>
          <w:szCs w:val="28"/>
        </w:rPr>
        <w:t xml:space="preserve"> </w:t>
      </w:r>
      <w:r w:rsidR="0039314F" w:rsidRPr="007838D6">
        <w:rPr>
          <w:rFonts w:ascii="Times New Roman" w:hAnsi="Times New Roman"/>
          <w:sz w:val="28"/>
          <w:szCs w:val="28"/>
        </w:rPr>
        <w:t xml:space="preserve"> п о с т а н о в л я ю:</w:t>
      </w:r>
    </w:p>
    <w:p w:rsidR="007E5770" w:rsidRDefault="0039314F" w:rsidP="007E577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 Внести в</w:t>
      </w:r>
      <w:r w:rsidR="00057E6B" w:rsidRPr="008925D8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приложение к постановлению администрации муниципального образования Грачевский район Оренбургской области от </w:t>
      </w:r>
      <w:r w:rsidR="008925D8" w:rsidRPr="008925D8">
        <w:rPr>
          <w:rFonts w:ascii="Times New Roman" w:eastAsiaTheme="minorEastAsia" w:hAnsi="Times New Roman"/>
          <w:sz w:val="28"/>
          <w:szCs w:val="28"/>
          <w:lang w:eastAsia="ru-RU"/>
        </w:rPr>
        <w:t>29.05.2015</w:t>
      </w:r>
      <w:r w:rsidR="00057E6B" w:rsidRPr="008925D8">
        <w:rPr>
          <w:rFonts w:ascii="Times New Roman" w:eastAsiaTheme="minorEastAsia" w:hAnsi="Times New Roman"/>
          <w:sz w:val="28"/>
          <w:szCs w:val="28"/>
          <w:lang w:eastAsia="ru-RU"/>
        </w:rPr>
        <w:t xml:space="preserve"> № </w:t>
      </w:r>
      <w:r w:rsidR="008925D8" w:rsidRPr="008925D8">
        <w:rPr>
          <w:rFonts w:ascii="Times New Roman" w:eastAsiaTheme="minorEastAsia" w:hAnsi="Times New Roman"/>
          <w:sz w:val="28"/>
          <w:szCs w:val="28"/>
          <w:lang w:eastAsia="ru-RU"/>
        </w:rPr>
        <w:t>362</w:t>
      </w:r>
      <w:r w:rsidR="00057E6B" w:rsidRPr="008925D8">
        <w:rPr>
          <w:rFonts w:ascii="Times New Roman" w:eastAsiaTheme="minorEastAsia" w:hAnsi="Times New Roman"/>
          <w:sz w:val="28"/>
          <w:szCs w:val="28"/>
          <w:lang w:eastAsia="ru-RU"/>
        </w:rPr>
        <w:t xml:space="preserve">-п </w:t>
      </w:r>
      <w:r w:rsidR="008925D8" w:rsidRPr="008925D8">
        <w:rPr>
          <w:rFonts w:ascii="Times New Roman" w:eastAsiaTheme="minorEastAsia" w:hAnsi="Times New Roman"/>
          <w:sz w:val="28"/>
          <w:szCs w:val="28"/>
          <w:lang w:eastAsia="ru-RU"/>
        </w:rPr>
        <w:t>«</w:t>
      </w:r>
      <w:r w:rsidR="008925D8" w:rsidRPr="008925D8">
        <w:rPr>
          <w:rFonts w:ascii="Times New Roman" w:hAnsi="Times New Roman"/>
          <w:sz w:val="28"/>
          <w:szCs w:val="28"/>
        </w:rPr>
        <w:t xml:space="preserve">Об утверждении порядка проведения ежегодной оценки потребности в оказании муниципальными учреждениями Грачевского района муниципальных услуг и учета результатов оценки при формировании расходов районного бюджета» </w:t>
      </w:r>
      <w:r w:rsidR="00057E6B" w:rsidRPr="008925D8">
        <w:rPr>
          <w:rFonts w:ascii="Times New Roman" w:eastAsiaTheme="minorEastAsia" w:hAnsi="Times New Roman"/>
          <w:sz w:val="28"/>
          <w:szCs w:val="28"/>
          <w:lang w:eastAsia="ru-RU"/>
        </w:rPr>
        <w:t xml:space="preserve"> следующие изменения:</w:t>
      </w:r>
    </w:p>
    <w:p w:rsidR="007E5770" w:rsidRDefault="000F5795" w:rsidP="003931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5D8">
        <w:rPr>
          <w:rFonts w:ascii="Times New Roman" w:eastAsia="Times New Roman" w:hAnsi="Times New Roman"/>
          <w:sz w:val="28"/>
          <w:szCs w:val="28"/>
        </w:rPr>
        <w:t>1</w:t>
      </w:r>
      <w:r w:rsidR="00C45453" w:rsidRPr="008925D8">
        <w:rPr>
          <w:rFonts w:ascii="Times New Roman" w:eastAsia="Times New Roman" w:hAnsi="Times New Roman"/>
          <w:sz w:val="28"/>
          <w:szCs w:val="28"/>
        </w:rPr>
        <w:t>.</w:t>
      </w:r>
      <w:r w:rsidR="0039314F">
        <w:rPr>
          <w:rFonts w:ascii="Times New Roman" w:eastAsia="Times New Roman" w:hAnsi="Times New Roman"/>
          <w:sz w:val="28"/>
          <w:szCs w:val="28"/>
        </w:rPr>
        <w:t>1. В</w:t>
      </w:r>
      <w:r w:rsidR="007E5770" w:rsidRPr="000868FE">
        <w:rPr>
          <w:rFonts w:ascii="Times New Roman" w:hAnsi="Times New Roman"/>
          <w:sz w:val="28"/>
          <w:szCs w:val="28"/>
        </w:rPr>
        <w:t xml:space="preserve"> пункте 2 слова</w:t>
      </w:r>
      <w:r w:rsidR="000F49F2">
        <w:rPr>
          <w:rFonts w:ascii="Times New Roman" w:hAnsi="Times New Roman"/>
          <w:sz w:val="28"/>
          <w:szCs w:val="28"/>
        </w:rPr>
        <w:t xml:space="preserve"> «(выполнение работ)» исключить</w:t>
      </w:r>
      <w:r w:rsidR="005F6E4E">
        <w:rPr>
          <w:rFonts w:ascii="Times New Roman" w:hAnsi="Times New Roman"/>
          <w:sz w:val="28"/>
          <w:szCs w:val="28"/>
        </w:rPr>
        <w:t>.</w:t>
      </w:r>
    </w:p>
    <w:p w:rsidR="000F49F2" w:rsidRDefault="000F49F2" w:rsidP="000F49F2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1.2. В пункте 5 слова «</w:t>
      </w:r>
      <w:r>
        <w:rPr>
          <w:rFonts w:ascii="Times New Roman" w:hAnsi="Times New Roman" w:cs="Times New Roman"/>
        </w:rPr>
        <w:t>отраслевых отделов администрации Грачевского района» заменить словами «</w:t>
      </w:r>
      <w:r w:rsidRPr="007E5770">
        <w:rPr>
          <w:rFonts w:ascii="Times New Roman" w:hAnsi="Times New Roman" w:cs="Times New Roman"/>
        </w:rPr>
        <w:t>отраслевы</w:t>
      </w:r>
      <w:r>
        <w:rPr>
          <w:rFonts w:ascii="Times New Roman" w:hAnsi="Times New Roman" w:cs="Times New Roman"/>
        </w:rPr>
        <w:t>х отделов</w:t>
      </w:r>
      <w:r w:rsidRPr="007E5770">
        <w:rPr>
          <w:rFonts w:ascii="Times New Roman" w:hAnsi="Times New Roman" w:cs="Times New Roman"/>
        </w:rPr>
        <w:t xml:space="preserve"> администрации </w:t>
      </w:r>
      <w:r>
        <w:rPr>
          <w:rFonts w:ascii="Times New Roman" w:hAnsi="Times New Roman" w:cs="Times New Roman"/>
        </w:rPr>
        <w:t>муниципального образования Грачевский район Оренбургской области (далее – отраслевые отделы администрации Грачевского района)»</w:t>
      </w:r>
      <w:r w:rsidR="005F6E4E">
        <w:rPr>
          <w:rFonts w:ascii="Times New Roman" w:hAnsi="Times New Roman" w:cs="Times New Roman"/>
        </w:rPr>
        <w:t>.</w:t>
      </w:r>
    </w:p>
    <w:p w:rsidR="007E5770" w:rsidRPr="000868FE" w:rsidRDefault="0039314F" w:rsidP="007E57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F49F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П</w:t>
      </w:r>
      <w:r w:rsidR="007E5770" w:rsidRPr="000868FE">
        <w:rPr>
          <w:rFonts w:ascii="Times New Roman" w:hAnsi="Times New Roman"/>
          <w:sz w:val="28"/>
          <w:szCs w:val="28"/>
        </w:rPr>
        <w:t>ункт 7 изложить в новой редакции:</w:t>
      </w:r>
    </w:p>
    <w:p w:rsidR="007E5770" w:rsidRPr="007E5770" w:rsidRDefault="007E5770" w:rsidP="007E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770">
        <w:rPr>
          <w:rFonts w:ascii="Times New Roman" w:hAnsi="Times New Roman" w:cs="Times New Roman"/>
          <w:sz w:val="28"/>
          <w:szCs w:val="28"/>
        </w:rPr>
        <w:t xml:space="preserve">«7. Прогнозы объемов оказания муниципальных услуг в натуральном выражении определяются отраслевыми отделами администрации </w:t>
      </w:r>
      <w:r w:rsidR="00586574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7E5770">
        <w:rPr>
          <w:rFonts w:ascii="Times New Roman" w:hAnsi="Times New Roman" w:cs="Times New Roman"/>
          <w:sz w:val="28"/>
          <w:szCs w:val="28"/>
        </w:rPr>
        <w:t xml:space="preserve"> самостоятельно с учетом результатов оценки эффективности реализации муниципальных программ, в рамках реализации структурных элементов которых осуществляется оказание муниципальных услуг:</w:t>
      </w:r>
    </w:p>
    <w:p w:rsidR="007E5770" w:rsidRPr="004E41EA" w:rsidRDefault="007E5770" w:rsidP="007E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1EA">
        <w:rPr>
          <w:rFonts w:ascii="Times New Roman" w:hAnsi="Times New Roman" w:cs="Times New Roman"/>
          <w:sz w:val="28"/>
          <w:szCs w:val="28"/>
        </w:rPr>
        <w:t xml:space="preserve">в случае недостижения более чем на 5 процентов запланированных значений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элементов </w:t>
      </w:r>
      <w:r w:rsidRPr="007E5770">
        <w:rPr>
          <w:rFonts w:ascii="Times New Roman" w:hAnsi="Times New Roman" w:cs="Times New Roman"/>
          <w:sz w:val="28"/>
          <w:szCs w:val="28"/>
        </w:rPr>
        <w:t>муниципальных</w:t>
      </w:r>
      <w:r w:rsidRPr="004E41EA">
        <w:rPr>
          <w:rFonts w:ascii="Times New Roman" w:hAnsi="Times New Roman" w:cs="Times New Roman"/>
          <w:sz w:val="28"/>
          <w:szCs w:val="28"/>
        </w:rPr>
        <w:t xml:space="preserve"> программ, характеризующих результаты оказания </w:t>
      </w:r>
      <w:r w:rsidRPr="007E5770">
        <w:rPr>
          <w:rFonts w:ascii="Times New Roman" w:hAnsi="Times New Roman" w:cs="Times New Roman"/>
          <w:sz w:val="28"/>
          <w:szCs w:val="28"/>
        </w:rPr>
        <w:t>муниципальных</w:t>
      </w:r>
      <w:r w:rsidRPr="004E41EA">
        <w:rPr>
          <w:rFonts w:ascii="Times New Roman" w:hAnsi="Times New Roman" w:cs="Times New Roman"/>
          <w:sz w:val="28"/>
          <w:szCs w:val="28"/>
        </w:rPr>
        <w:t xml:space="preserve"> услуг, потребность в оказании соответствующих услуг в последующих годах не может превышать фактических объемов в отчетном году;</w:t>
      </w:r>
    </w:p>
    <w:p w:rsidR="007E5770" w:rsidRPr="004E41EA" w:rsidRDefault="007E5770" w:rsidP="007E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1EA">
        <w:rPr>
          <w:rFonts w:ascii="Times New Roman" w:hAnsi="Times New Roman" w:cs="Times New Roman"/>
          <w:sz w:val="28"/>
          <w:szCs w:val="28"/>
        </w:rPr>
        <w:t xml:space="preserve">в случае перевыполнения более чем на 5 процентов запланированных значений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элементов </w:t>
      </w:r>
      <w:r w:rsidRPr="007E5770">
        <w:rPr>
          <w:rFonts w:ascii="Times New Roman" w:hAnsi="Times New Roman" w:cs="Times New Roman"/>
          <w:sz w:val="28"/>
          <w:szCs w:val="28"/>
        </w:rPr>
        <w:t>муниципальных</w:t>
      </w:r>
      <w:r w:rsidRPr="004E41EA">
        <w:rPr>
          <w:rFonts w:ascii="Times New Roman" w:hAnsi="Times New Roman" w:cs="Times New Roman"/>
          <w:sz w:val="28"/>
          <w:szCs w:val="28"/>
        </w:rPr>
        <w:t xml:space="preserve"> программ, характеризующих результаты оказания </w:t>
      </w:r>
      <w:r w:rsidRPr="007E5770">
        <w:rPr>
          <w:rFonts w:ascii="Times New Roman" w:hAnsi="Times New Roman" w:cs="Times New Roman"/>
          <w:sz w:val="28"/>
          <w:szCs w:val="28"/>
        </w:rPr>
        <w:t>муниципальных</w:t>
      </w:r>
      <w:r w:rsidRPr="004E41EA">
        <w:rPr>
          <w:rFonts w:ascii="Times New Roman" w:hAnsi="Times New Roman" w:cs="Times New Roman"/>
          <w:sz w:val="28"/>
          <w:szCs w:val="28"/>
        </w:rPr>
        <w:t xml:space="preserve"> услуг, потребность в </w:t>
      </w:r>
      <w:r w:rsidRPr="004E41EA">
        <w:rPr>
          <w:rFonts w:ascii="Times New Roman" w:hAnsi="Times New Roman" w:cs="Times New Roman"/>
          <w:sz w:val="28"/>
          <w:szCs w:val="28"/>
        </w:rPr>
        <w:lastRenderedPageBreak/>
        <w:t>оказании соответствующих услуг в последующих годах не может быть ниже фактических объемов в отчетном году.</w:t>
      </w:r>
    </w:p>
    <w:p w:rsidR="0039314F" w:rsidRDefault="007E5770" w:rsidP="003931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1EA">
        <w:rPr>
          <w:rFonts w:ascii="Times New Roman" w:hAnsi="Times New Roman" w:cs="Times New Roman"/>
          <w:sz w:val="28"/>
          <w:szCs w:val="28"/>
        </w:rPr>
        <w:t>При наличии объективных причин повышения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4D9">
        <w:rPr>
          <w:rFonts w:ascii="Times New Roman" w:hAnsi="Times New Roman" w:cs="Times New Roman"/>
          <w:color w:val="000000"/>
          <w:sz w:val="28"/>
          <w:szCs w:val="28"/>
        </w:rPr>
        <w:t xml:space="preserve">в оказании </w:t>
      </w:r>
      <w:r w:rsidRPr="007E5770">
        <w:rPr>
          <w:rFonts w:ascii="Times New Roman" w:hAnsi="Times New Roman" w:cs="Times New Roman"/>
          <w:sz w:val="28"/>
          <w:szCs w:val="28"/>
        </w:rPr>
        <w:t>муниципальных</w:t>
      </w:r>
      <w:r w:rsidRPr="005E64D9">
        <w:rPr>
          <w:rFonts w:ascii="Times New Roman" w:hAnsi="Times New Roman" w:cs="Times New Roman"/>
          <w:color w:val="000000"/>
          <w:sz w:val="28"/>
          <w:szCs w:val="28"/>
        </w:rPr>
        <w:t xml:space="preserve"> услуг </w:t>
      </w:r>
      <w:r w:rsidRPr="004E41EA">
        <w:rPr>
          <w:rFonts w:ascii="Times New Roman" w:hAnsi="Times New Roman" w:cs="Times New Roman"/>
          <w:sz w:val="28"/>
          <w:szCs w:val="28"/>
        </w:rPr>
        <w:t xml:space="preserve">на фоне недостижения (снижения потребности на фоне перевыполнения) более чем на 5 процентов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элементов </w:t>
      </w:r>
      <w:r w:rsidR="00643ED3" w:rsidRPr="007E5770">
        <w:rPr>
          <w:rFonts w:ascii="Times New Roman" w:hAnsi="Times New Roman" w:cs="Times New Roman"/>
          <w:sz w:val="28"/>
          <w:szCs w:val="28"/>
        </w:rPr>
        <w:t>муниципальных</w:t>
      </w:r>
      <w:r w:rsidRPr="004E41EA">
        <w:rPr>
          <w:rFonts w:ascii="Times New Roman" w:hAnsi="Times New Roman" w:cs="Times New Roman"/>
          <w:sz w:val="28"/>
          <w:szCs w:val="28"/>
        </w:rPr>
        <w:t xml:space="preserve"> программ, </w:t>
      </w:r>
      <w:r w:rsidRPr="00643ED3">
        <w:rPr>
          <w:rFonts w:ascii="Times New Roman" w:hAnsi="Times New Roman" w:cs="Times New Roman"/>
          <w:sz w:val="28"/>
          <w:szCs w:val="28"/>
        </w:rPr>
        <w:t xml:space="preserve">характеризующих результаты оказания </w:t>
      </w:r>
      <w:r w:rsidR="00643ED3" w:rsidRPr="00643ED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43ED3">
        <w:rPr>
          <w:rFonts w:ascii="Times New Roman" w:hAnsi="Times New Roman" w:cs="Times New Roman"/>
          <w:sz w:val="28"/>
          <w:szCs w:val="28"/>
        </w:rPr>
        <w:t xml:space="preserve">услуг, соответствующими </w:t>
      </w:r>
      <w:r w:rsidR="00643ED3" w:rsidRPr="00643ED3">
        <w:rPr>
          <w:rFonts w:ascii="Times New Roman" w:hAnsi="Times New Roman" w:cs="Times New Roman"/>
          <w:sz w:val="28"/>
          <w:szCs w:val="28"/>
        </w:rPr>
        <w:t xml:space="preserve">отраслевыми отделами администрации Грачевского района в финансовый отдел администрации </w:t>
      </w:r>
      <w:r w:rsidR="005865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43ED3" w:rsidRPr="00643ED3">
        <w:rPr>
          <w:rFonts w:ascii="Times New Roman" w:hAnsi="Times New Roman" w:cs="Times New Roman"/>
          <w:sz w:val="28"/>
          <w:szCs w:val="28"/>
        </w:rPr>
        <w:t>Грачевск</w:t>
      </w:r>
      <w:r w:rsidR="00586574">
        <w:rPr>
          <w:rFonts w:ascii="Times New Roman" w:hAnsi="Times New Roman" w:cs="Times New Roman"/>
          <w:sz w:val="28"/>
          <w:szCs w:val="28"/>
        </w:rPr>
        <w:t>ий</w:t>
      </w:r>
      <w:r w:rsidR="00643ED3" w:rsidRPr="00643ED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86574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643ED3" w:rsidRPr="00643ED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9314F">
        <w:rPr>
          <w:rFonts w:ascii="Times New Roman" w:hAnsi="Times New Roman" w:cs="Times New Roman"/>
          <w:sz w:val="28"/>
          <w:szCs w:val="28"/>
        </w:rPr>
        <w:t xml:space="preserve"> </w:t>
      </w:r>
      <w:r w:rsidR="00643ED3" w:rsidRPr="00643ED3">
        <w:rPr>
          <w:rFonts w:ascii="Times New Roman" w:hAnsi="Times New Roman" w:cs="Times New Roman"/>
          <w:sz w:val="28"/>
          <w:szCs w:val="28"/>
        </w:rPr>
        <w:t xml:space="preserve">- финансовый отдел) </w:t>
      </w:r>
      <w:r w:rsidRPr="00643ED3">
        <w:rPr>
          <w:rFonts w:ascii="Times New Roman" w:hAnsi="Times New Roman" w:cs="Times New Roman"/>
          <w:sz w:val="28"/>
          <w:szCs w:val="28"/>
        </w:rPr>
        <w:t>одновременно с результатами оценки представляются обоснования</w:t>
      </w:r>
      <w:r w:rsidRPr="000868FE">
        <w:rPr>
          <w:rFonts w:ascii="Times New Roman" w:hAnsi="Times New Roman" w:cs="Times New Roman"/>
          <w:sz w:val="28"/>
          <w:szCs w:val="28"/>
        </w:rPr>
        <w:t xml:space="preserve"> такого пов</w:t>
      </w:r>
      <w:r w:rsidR="00D075FA">
        <w:rPr>
          <w:rFonts w:ascii="Times New Roman" w:hAnsi="Times New Roman" w:cs="Times New Roman"/>
          <w:sz w:val="28"/>
          <w:szCs w:val="28"/>
        </w:rPr>
        <w:t>ышения (сни</w:t>
      </w:r>
      <w:r w:rsidR="005F6E4E">
        <w:rPr>
          <w:rFonts w:ascii="Times New Roman" w:hAnsi="Times New Roman" w:cs="Times New Roman"/>
          <w:sz w:val="28"/>
          <w:szCs w:val="28"/>
        </w:rPr>
        <w:t>жения) потребности.».</w:t>
      </w:r>
    </w:p>
    <w:p w:rsidR="000F49F2" w:rsidRPr="000F49F2" w:rsidRDefault="000F49F2" w:rsidP="003931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F2">
        <w:rPr>
          <w:rFonts w:ascii="Times New Roman" w:hAnsi="Times New Roman" w:cs="Times New Roman"/>
          <w:sz w:val="28"/>
          <w:szCs w:val="28"/>
        </w:rPr>
        <w:t xml:space="preserve">1.4. В пункте 12 слова «администрации Грачевского района»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6E4E">
        <w:rPr>
          <w:rFonts w:ascii="Times New Roman" w:hAnsi="Times New Roman" w:cs="Times New Roman"/>
          <w:sz w:val="28"/>
          <w:szCs w:val="28"/>
        </w:rPr>
        <w:t>сключить.</w:t>
      </w:r>
    </w:p>
    <w:p w:rsidR="007E5770" w:rsidRPr="0039314F" w:rsidRDefault="0039314F" w:rsidP="003931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49F2">
        <w:rPr>
          <w:rFonts w:ascii="Times New Roman" w:hAnsi="Times New Roman" w:cs="Times New Roman"/>
          <w:sz w:val="28"/>
          <w:szCs w:val="28"/>
        </w:rPr>
        <w:t>1.</w:t>
      </w:r>
      <w:r w:rsidR="000F49F2" w:rsidRPr="000F49F2">
        <w:rPr>
          <w:rFonts w:ascii="Times New Roman" w:hAnsi="Times New Roman" w:cs="Times New Roman"/>
          <w:sz w:val="28"/>
          <w:szCs w:val="28"/>
        </w:rPr>
        <w:t>5</w:t>
      </w:r>
      <w:r w:rsidRPr="000F49F2">
        <w:rPr>
          <w:rFonts w:ascii="Times New Roman" w:hAnsi="Times New Roman" w:cs="Times New Roman"/>
          <w:sz w:val="28"/>
          <w:szCs w:val="28"/>
        </w:rPr>
        <w:t xml:space="preserve">. </w:t>
      </w:r>
      <w:r w:rsidR="007E5770" w:rsidRPr="000F49F2">
        <w:rPr>
          <w:rFonts w:ascii="Times New Roman" w:hAnsi="Times New Roman"/>
          <w:sz w:val="28"/>
          <w:szCs w:val="28"/>
        </w:rPr>
        <w:t>Приложение к порядку проведения оценки потребности в</w:t>
      </w:r>
      <w:r w:rsidR="007E5770" w:rsidRPr="0039314F">
        <w:rPr>
          <w:rFonts w:ascii="Times New Roman" w:hAnsi="Times New Roman"/>
          <w:sz w:val="28"/>
          <w:szCs w:val="28"/>
        </w:rPr>
        <w:t xml:space="preserve"> оказании </w:t>
      </w:r>
      <w:r w:rsidR="009C3F9A">
        <w:rPr>
          <w:rFonts w:ascii="Times New Roman" w:hAnsi="Times New Roman"/>
          <w:sz w:val="28"/>
          <w:szCs w:val="28"/>
        </w:rPr>
        <w:t xml:space="preserve">муниципальными </w:t>
      </w:r>
      <w:r w:rsidR="007E5770" w:rsidRPr="0039314F">
        <w:rPr>
          <w:rFonts w:ascii="Times New Roman" w:hAnsi="Times New Roman"/>
          <w:sz w:val="28"/>
          <w:szCs w:val="28"/>
        </w:rPr>
        <w:t xml:space="preserve">учреждениями </w:t>
      </w:r>
      <w:r w:rsidR="009C3F9A">
        <w:rPr>
          <w:rFonts w:ascii="Times New Roman" w:hAnsi="Times New Roman"/>
          <w:sz w:val="28"/>
          <w:szCs w:val="28"/>
        </w:rPr>
        <w:t xml:space="preserve">Грачевского района муниципальных </w:t>
      </w:r>
      <w:r w:rsidR="007E5770" w:rsidRPr="0039314F">
        <w:rPr>
          <w:rFonts w:ascii="Times New Roman" w:hAnsi="Times New Roman"/>
          <w:sz w:val="28"/>
          <w:szCs w:val="28"/>
        </w:rPr>
        <w:t xml:space="preserve">услуг и учета результатов оценки при формировании расходов </w:t>
      </w:r>
      <w:r w:rsidR="009C3F9A">
        <w:rPr>
          <w:rFonts w:ascii="Times New Roman" w:hAnsi="Times New Roman"/>
          <w:sz w:val="28"/>
          <w:szCs w:val="28"/>
        </w:rPr>
        <w:t>районного</w:t>
      </w:r>
      <w:r w:rsidR="007E5770" w:rsidRPr="0039314F">
        <w:rPr>
          <w:rFonts w:ascii="Times New Roman" w:hAnsi="Times New Roman"/>
          <w:sz w:val="28"/>
          <w:szCs w:val="28"/>
        </w:rPr>
        <w:t xml:space="preserve"> бюджета изложить в новой редакции согласно приложению.</w:t>
      </w:r>
    </w:p>
    <w:p w:rsidR="00C45453" w:rsidRPr="008925D8" w:rsidRDefault="00B32112" w:rsidP="008925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5D8">
        <w:rPr>
          <w:rFonts w:ascii="Times New Roman" w:hAnsi="Times New Roman"/>
          <w:sz w:val="28"/>
          <w:szCs w:val="28"/>
        </w:rPr>
        <w:t>2</w:t>
      </w:r>
      <w:r w:rsidR="00C45453" w:rsidRPr="008925D8">
        <w:rPr>
          <w:rFonts w:ascii="Times New Roman" w:hAnsi="Times New Roman"/>
          <w:sz w:val="28"/>
          <w:szCs w:val="28"/>
        </w:rPr>
        <w:t>.</w:t>
      </w:r>
      <w:r w:rsidR="00AA29F1" w:rsidRPr="008925D8">
        <w:rPr>
          <w:rFonts w:ascii="Times New Roman" w:hAnsi="Times New Roman"/>
          <w:sz w:val="28"/>
          <w:szCs w:val="28"/>
        </w:rPr>
        <w:t xml:space="preserve"> </w:t>
      </w:r>
      <w:r w:rsidR="00C45453" w:rsidRPr="008925D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начальника финансового отдела </w:t>
      </w:r>
      <w:r w:rsidR="007E5770">
        <w:rPr>
          <w:rFonts w:ascii="Times New Roman" w:hAnsi="Times New Roman"/>
          <w:sz w:val="28"/>
          <w:szCs w:val="28"/>
        </w:rPr>
        <w:t>администрации района</w:t>
      </w:r>
      <w:r w:rsidR="007B2020" w:rsidRPr="008925D8">
        <w:rPr>
          <w:rFonts w:ascii="Times New Roman" w:hAnsi="Times New Roman"/>
          <w:sz w:val="28"/>
          <w:szCs w:val="28"/>
        </w:rPr>
        <w:t>.</w:t>
      </w:r>
      <w:r w:rsidR="00C15CE3" w:rsidRPr="008925D8">
        <w:rPr>
          <w:rFonts w:ascii="Times New Roman" w:hAnsi="Times New Roman"/>
          <w:sz w:val="28"/>
          <w:szCs w:val="28"/>
        </w:rPr>
        <w:t xml:space="preserve"> </w:t>
      </w:r>
    </w:p>
    <w:p w:rsidR="00C45453" w:rsidRPr="008925D8" w:rsidRDefault="00B32112" w:rsidP="0089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5D8">
        <w:rPr>
          <w:rFonts w:ascii="Times New Roman" w:hAnsi="Times New Roman"/>
          <w:sz w:val="28"/>
          <w:szCs w:val="28"/>
        </w:rPr>
        <w:t>3</w:t>
      </w:r>
      <w:r w:rsidR="00C45453" w:rsidRPr="008925D8">
        <w:rPr>
          <w:rFonts w:ascii="Times New Roman" w:hAnsi="Times New Roman"/>
          <w:sz w:val="28"/>
          <w:szCs w:val="28"/>
        </w:rPr>
        <w:t>.</w:t>
      </w:r>
      <w:r w:rsidR="00AA29F1" w:rsidRPr="008925D8">
        <w:rPr>
          <w:rFonts w:ascii="Times New Roman" w:hAnsi="Times New Roman"/>
          <w:sz w:val="28"/>
          <w:szCs w:val="28"/>
        </w:rPr>
        <w:t xml:space="preserve"> </w:t>
      </w:r>
      <w:r w:rsidR="00C45453" w:rsidRPr="008925D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вступает в силу </w:t>
      </w:r>
      <w:r w:rsidR="00182D45" w:rsidRPr="008925D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B357D" w:rsidRPr="008925D8">
        <w:rPr>
          <w:rFonts w:ascii="Times New Roman" w:eastAsia="Times New Roman" w:hAnsi="Times New Roman"/>
          <w:sz w:val="28"/>
          <w:szCs w:val="28"/>
          <w:lang w:eastAsia="ru-RU"/>
        </w:rPr>
        <w:t>о дня его подписания</w:t>
      </w:r>
      <w:r w:rsidR="007B2020" w:rsidRPr="008925D8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C45453" w:rsidRPr="008925D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размещению на официальном</w:t>
      </w:r>
      <w:r w:rsidR="00744EE3" w:rsidRPr="008925D8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информационном</w:t>
      </w:r>
      <w:r w:rsidR="00C45453" w:rsidRPr="008925D8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администрации муниципального образования Грачевский район Оренбургской области и</w:t>
      </w:r>
      <w:r w:rsidR="00C45453" w:rsidRPr="008925D8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сайте </w:t>
      </w:r>
      <w:hyperlink r:id="rId9" w:history="1">
        <w:r w:rsidR="00C45453" w:rsidRPr="008925D8">
          <w:rPr>
            <w:rFonts w:ascii="Times New Roman" w:eastAsiaTheme="minorEastAsia" w:hAnsi="Times New Roman"/>
            <w:sz w:val="28"/>
            <w:szCs w:val="28"/>
            <w:lang w:val="en-US" w:eastAsia="ru-RU"/>
          </w:rPr>
          <w:t>www</w:t>
        </w:r>
        <w:r w:rsidR="00C45453" w:rsidRPr="008925D8">
          <w:rPr>
            <w:rFonts w:ascii="Times New Roman" w:eastAsiaTheme="minorEastAsia" w:hAnsi="Times New Roman"/>
            <w:sz w:val="28"/>
            <w:szCs w:val="28"/>
            <w:lang w:eastAsia="ru-RU"/>
          </w:rPr>
          <w:t>.право-грачевка.рф</w:t>
        </w:r>
      </w:hyperlink>
      <w:r w:rsidR="00C45453" w:rsidRPr="008925D8">
        <w:rPr>
          <w:rFonts w:ascii="Times New Roman" w:hAnsi="Times New Roman"/>
          <w:sz w:val="28"/>
          <w:szCs w:val="28"/>
        </w:rPr>
        <w:t>.</w:t>
      </w:r>
    </w:p>
    <w:p w:rsidR="00C45453" w:rsidRPr="007E0BEB" w:rsidRDefault="00C45453" w:rsidP="00C45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5453" w:rsidRPr="007E0BEB" w:rsidRDefault="00C45453" w:rsidP="00C45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5453" w:rsidRPr="007E0BEB" w:rsidRDefault="00C45453" w:rsidP="00C4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0BEB">
        <w:rPr>
          <w:rFonts w:ascii="Times New Roman" w:hAnsi="Times New Roman"/>
          <w:sz w:val="28"/>
          <w:szCs w:val="28"/>
        </w:rPr>
        <w:t xml:space="preserve">Глава  района                                                     </w:t>
      </w:r>
      <w:r w:rsidR="00586574">
        <w:rPr>
          <w:rFonts w:ascii="Times New Roman" w:hAnsi="Times New Roman"/>
          <w:sz w:val="28"/>
          <w:szCs w:val="28"/>
        </w:rPr>
        <w:t xml:space="preserve">   </w:t>
      </w:r>
      <w:r w:rsidRPr="007E0BEB">
        <w:rPr>
          <w:rFonts w:ascii="Times New Roman" w:hAnsi="Times New Roman"/>
          <w:sz w:val="28"/>
          <w:szCs w:val="28"/>
        </w:rPr>
        <w:t xml:space="preserve">                           </w:t>
      </w:r>
      <w:r w:rsidR="008F202E" w:rsidRPr="007E0BEB">
        <w:rPr>
          <w:rFonts w:ascii="Times New Roman" w:hAnsi="Times New Roman"/>
          <w:sz w:val="28"/>
          <w:szCs w:val="28"/>
        </w:rPr>
        <w:t xml:space="preserve">       </w:t>
      </w:r>
      <w:r w:rsidRPr="007E0BEB">
        <w:rPr>
          <w:rFonts w:ascii="Times New Roman" w:hAnsi="Times New Roman"/>
          <w:sz w:val="28"/>
          <w:szCs w:val="28"/>
        </w:rPr>
        <w:t xml:space="preserve"> </w:t>
      </w:r>
      <w:r w:rsidR="00187222">
        <w:rPr>
          <w:rFonts w:ascii="Times New Roman" w:hAnsi="Times New Roman"/>
          <w:sz w:val="28"/>
          <w:szCs w:val="28"/>
        </w:rPr>
        <w:t>Д.В. Филатов</w:t>
      </w:r>
    </w:p>
    <w:p w:rsidR="004A5229" w:rsidRPr="007E0BEB" w:rsidRDefault="004A5229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202E" w:rsidRDefault="008F202E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925D8" w:rsidRDefault="008925D8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925D8" w:rsidRDefault="008925D8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925D8" w:rsidRDefault="008925D8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925D8" w:rsidRDefault="008925D8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925D8" w:rsidRDefault="008925D8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B2020" w:rsidRDefault="007B2020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9314F" w:rsidRDefault="0039314F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9314F" w:rsidRDefault="0039314F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9314F" w:rsidRDefault="0039314F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9314F" w:rsidRDefault="0039314F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9314F" w:rsidRDefault="0039314F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9314F" w:rsidRDefault="0039314F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9314F" w:rsidRDefault="0039314F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9314F" w:rsidRDefault="0039314F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B2020" w:rsidRDefault="007B2020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E5770" w:rsidRDefault="008925D8" w:rsidP="00D075F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25D8">
        <w:rPr>
          <w:rFonts w:ascii="Times New Roman" w:hAnsi="Times New Roman"/>
          <w:sz w:val="28"/>
          <w:szCs w:val="28"/>
        </w:rPr>
        <w:t xml:space="preserve">Разослано: финансовому отделу, отделу образования, </w:t>
      </w:r>
      <w:r w:rsidR="004A1A91">
        <w:rPr>
          <w:rFonts w:ascii="Times New Roman" w:hAnsi="Times New Roman"/>
          <w:sz w:val="28"/>
          <w:szCs w:val="28"/>
        </w:rPr>
        <w:t xml:space="preserve">управлению </w:t>
      </w:r>
      <w:r w:rsidR="007E5770">
        <w:rPr>
          <w:rFonts w:ascii="Times New Roman" w:hAnsi="Times New Roman"/>
          <w:sz w:val="28"/>
          <w:szCs w:val="28"/>
        </w:rPr>
        <w:t>культуры</w:t>
      </w:r>
      <w:r w:rsidR="004A1A91">
        <w:rPr>
          <w:rFonts w:ascii="Times New Roman" w:hAnsi="Times New Roman"/>
          <w:sz w:val="28"/>
          <w:szCs w:val="28"/>
        </w:rPr>
        <w:t xml:space="preserve"> и архивного дела</w:t>
      </w:r>
      <w:r w:rsidR="007E5770">
        <w:rPr>
          <w:rFonts w:ascii="Times New Roman" w:hAnsi="Times New Roman"/>
          <w:sz w:val="28"/>
          <w:szCs w:val="28"/>
        </w:rPr>
        <w:t xml:space="preserve">, отделу экономики, </w:t>
      </w:r>
      <w:r w:rsidRPr="008925D8">
        <w:rPr>
          <w:rFonts w:ascii="Times New Roman" w:hAnsi="Times New Roman"/>
          <w:sz w:val="28"/>
          <w:szCs w:val="28"/>
        </w:rPr>
        <w:t>Счетн</w:t>
      </w:r>
      <w:r w:rsidR="007E5770">
        <w:rPr>
          <w:rFonts w:ascii="Times New Roman" w:hAnsi="Times New Roman"/>
          <w:sz w:val="28"/>
          <w:szCs w:val="28"/>
        </w:rPr>
        <w:t xml:space="preserve">ой </w:t>
      </w:r>
      <w:r w:rsidRPr="008925D8">
        <w:rPr>
          <w:rFonts w:ascii="Times New Roman" w:hAnsi="Times New Roman"/>
          <w:sz w:val="28"/>
          <w:szCs w:val="28"/>
        </w:rPr>
        <w:t>палат</w:t>
      </w:r>
      <w:r w:rsidR="007E5770">
        <w:rPr>
          <w:rFonts w:ascii="Times New Roman" w:hAnsi="Times New Roman"/>
          <w:sz w:val="28"/>
          <w:szCs w:val="28"/>
        </w:rPr>
        <w:t>е</w:t>
      </w:r>
      <w:r w:rsidR="00D075FA">
        <w:rPr>
          <w:rFonts w:ascii="Times New Roman" w:hAnsi="Times New Roman"/>
          <w:sz w:val="28"/>
          <w:szCs w:val="28"/>
        </w:rPr>
        <w:t>, Трифоновой Е.В.</w:t>
      </w:r>
    </w:p>
    <w:p w:rsidR="00D075FA" w:rsidRPr="00D075FA" w:rsidRDefault="00D075FA" w:rsidP="00D075FA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D075FA" w:rsidRPr="00D075FA" w:rsidSect="00254AF2">
          <w:headerReference w:type="default" r:id="rId10"/>
          <w:footerReference w:type="default" r:id="rId11"/>
          <w:footerReference w:type="first" r:id="rId12"/>
          <w:pgSz w:w="12240" w:h="15840" w:code="1"/>
          <w:pgMar w:top="568" w:right="851" w:bottom="709" w:left="1701" w:header="283" w:footer="0" w:gutter="0"/>
          <w:cols w:space="720"/>
          <w:docGrid w:linePitch="299"/>
        </w:sectPr>
      </w:pPr>
    </w:p>
    <w:p w:rsidR="0009617B" w:rsidRDefault="0009617B" w:rsidP="0009617B">
      <w:pPr>
        <w:pStyle w:val="BlockQuotation"/>
        <w:widowControl/>
        <w:tabs>
          <w:tab w:val="left" w:pos="-426"/>
        </w:tabs>
        <w:ind w:left="9240" w:right="-58" w:firstLine="0"/>
        <w:jc w:val="left"/>
        <w:rPr>
          <w:rFonts w:ascii="Times New Roman" w:hAnsi="Times New Roman" w:cs="Times New Roman"/>
        </w:rPr>
      </w:pP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района</w:t>
      </w:r>
    </w:p>
    <w:p w:rsidR="0009617B" w:rsidRDefault="00D075FA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14045">
        <w:rPr>
          <w:rFonts w:ascii="Times New Roman" w:hAnsi="Times New Roman" w:cs="Times New Roman"/>
        </w:rPr>
        <w:t>от 25.09.2023</w:t>
      </w:r>
      <w:r>
        <w:rPr>
          <w:rFonts w:ascii="Times New Roman" w:hAnsi="Times New Roman" w:cs="Times New Roman"/>
        </w:rPr>
        <w:t xml:space="preserve"> </w:t>
      </w:r>
      <w:r w:rsidR="0009617B">
        <w:rPr>
          <w:rFonts w:ascii="Times New Roman" w:hAnsi="Times New Roman" w:cs="Times New Roman"/>
        </w:rPr>
        <w:t xml:space="preserve"> № </w:t>
      </w:r>
      <w:r w:rsidR="00814045">
        <w:rPr>
          <w:rFonts w:ascii="Times New Roman" w:hAnsi="Times New Roman" w:cs="Times New Roman"/>
        </w:rPr>
        <w:t>624 п</w:t>
      </w:r>
    </w:p>
    <w:p w:rsidR="0009617B" w:rsidRDefault="0009617B" w:rsidP="0009617B">
      <w:pPr>
        <w:pStyle w:val="BlockQuotation"/>
        <w:widowControl/>
        <w:tabs>
          <w:tab w:val="left" w:pos="-426"/>
        </w:tabs>
        <w:ind w:left="11057" w:right="-58" w:firstLine="0"/>
        <w:jc w:val="left"/>
        <w:rPr>
          <w:rFonts w:ascii="Times New Roman" w:hAnsi="Times New Roman" w:cs="Times New Roman"/>
        </w:rPr>
      </w:pPr>
    </w:p>
    <w:p w:rsidR="0009617B" w:rsidRDefault="0009617B" w:rsidP="0009617B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rFonts w:ascii="Times New Roman" w:hAnsi="Times New Roman" w:cs="Times New Roman"/>
        </w:rPr>
      </w:pPr>
    </w:p>
    <w:p w:rsidR="0086664C" w:rsidRDefault="0009617B" w:rsidP="0009617B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</w:t>
      </w:r>
      <w:r w:rsidR="008666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оценки потребности в оказании муниципальными учреждениями </w:t>
      </w:r>
    </w:p>
    <w:p w:rsidR="0009617B" w:rsidRDefault="0009617B" w:rsidP="0009617B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Грачевского района муниципальных услуг</w:t>
      </w:r>
    </w:p>
    <w:p w:rsidR="0009617B" w:rsidRDefault="0009617B" w:rsidP="0009617B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135"/>
        <w:gridCol w:w="709"/>
        <w:gridCol w:w="1133"/>
        <w:gridCol w:w="567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09617B" w:rsidRPr="00B9046B" w:rsidTr="0086664C">
        <w:tc>
          <w:tcPr>
            <w:tcW w:w="567" w:type="dxa"/>
            <w:vMerge w:val="restart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135" w:type="dxa"/>
            <w:vMerge w:val="restart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муниципальной</w:t>
            </w: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 xml:space="preserve"> программы, структурного элемента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муниципальной</w:t>
            </w: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 xml:space="preserve"> программы,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муниципальной</w:t>
            </w: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 xml:space="preserve"> услуги</w:t>
            </w:r>
          </w:p>
        </w:tc>
        <w:tc>
          <w:tcPr>
            <w:tcW w:w="709" w:type="dxa"/>
            <w:vMerge w:val="restart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Уникальный номер услуги </w:t>
            </w:r>
            <w:hyperlink w:anchor="P286" w:history="1"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&lt;*&gt;</w:t>
              </w:r>
            </w:hyperlink>
          </w:p>
        </w:tc>
        <w:tc>
          <w:tcPr>
            <w:tcW w:w="1133" w:type="dxa"/>
            <w:vMerge w:val="restart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Наименование результата структурного элемента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муниципальной</w:t>
            </w: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 xml:space="preserve"> программы, в рамках реализации которого осуществляется оказание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муниципальных </w:t>
            </w: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услуг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наименование показателя объема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муниципальной</w:t>
            </w: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услуги</w:t>
            </w:r>
          </w:p>
        </w:tc>
        <w:tc>
          <w:tcPr>
            <w:tcW w:w="567" w:type="dxa"/>
            <w:vMerge w:val="restart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Единица измерения</w:t>
            </w:r>
          </w:p>
        </w:tc>
        <w:tc>
          <w:tcPr>
            <w:tcW w:w="3969" w:type="dxa"/>
            <w:gridSpan w:val="4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Отчетный год</w:t>
            </w:r>
          </w:p>
        </w:tc>
        <w:tc>
          <w:tcPr>
            <w:tcW w:w="1985" w:type="dxa"/>
            <w:gridSpan w:val="2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Текущий год</w:t>
            </w:r>
          </w:p>
        </w:tc>
        <w:tc>
          <w:tcPr>
            <w:tcW w:w="1984" w:type="dxa"/>
            <w:gridSpan w:val="2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Очередной год</w:t>
            </w:r>
          </w:p>
        </w:tc>
        <w:tc>
          <w:tcPr>
            <w:tcW w:w="1985" w:type="dxa"/>
            <w:gridSpan w:val="2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1-й год планового периода</w:t>
            </w:r>
          </w:p>
        </w:tc>
        <w:tc>
          <w:tcPr>
            <w:tcW w:w="1984" w:type="dxa"/>
            <w:gridSpan w:val="2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2-й год планового периода</w:t>
            </w:r>
          </w:p>
        </w:tc>
      </w:tr>
      <w:tr w:rsidR="0009617B" w:rsidRPr="00B9046B" w:rsidTr="0086664C">
        <w:tc>
          <w:tcPr>
            <w:tcW w:w="567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gridSpan w:val="2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1984" w:type="dxa"/>
            <w:gridSpan w:val="2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факт</w:t>
            </w:r>
          </w:p>
        </w:tc>
        <w:tc>
          <w:tcPr>
            <w:tcW w:w="1985" w:type="dxa"/>
            <w:gridSpan w:val="2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1984" w:type="dxa"/>
            <w:gridSpan w:val="2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1985" w:type="dxa"/>
            <w:gridSpan w:val="2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1984" w:type="dxa"/>
            <w:gridSpan w:val="2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план</w:t>
            </w:r>
          </w:p>
        </w:tc>
      </w:tr>
      <w:tr w:rsidR="0009617B" w:rsidRPr="00B9046B" w:rsidTr="0086664C">
        <w:tc>
          <w:tcPr>
            <w:tcW w:w="567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в натуральном выражении</w:t>
            </w: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в стоимостном выражении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в натуральном выражении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в стоимостном выражении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в натуральном выражении</w:t>
            </w: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в стоимостном выражении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в натуральном выражении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в стоимостном выражении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в натуральном выражении</w:t>
            </w: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в стоимостном выражении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в натуральном выражении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в стоимостном выражении</w:t>
            </w:r>
          </w:p>
        </w:tc>
      </w:tr>
      <w:tr w:rsidR="0009617B" w:rsidRPr="00B9046B" w:rsidTr="0086664C">
        <w:trPr>
          <w:tblHeader/>
        </w:trPr>
        <w:tc>
          <w:tcPr>
            <w:tcW w:w="567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2" w:type="dxa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2" w:type="dxa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3" w:type="dxa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2" w:type="dxa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2" w:type="dxa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09617B" w:rsidRPr="00B9046B" w:rsidTr="0086664C">
        <w:tc>
          <w:tcPr>
            <w:tcW w:w="567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135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Наименование </w:t>
            </w:r>
            <w:r w:rsidR="007E5770">
              <w:rPr>
                <w:rFonts w:ascii="Times New Roman" w:hAnsi="Times New Roman" w:cs="Times New Roman"/>
                <w:sz w:val="14"/>
                <w:szCs w:val="14"/>
              </w:rPr>
              <w:t>муниципальной</w:t>
            </w: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 xml:space="preserve"> программы</w:t>
            </w:r>
          </w:p>
        </w:tc>
        <w:tc>
          <w:tcPr>
            <w:tcW w:w="709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3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9617B" w:rsidRPr="00B9046B" w:rsidTr="0086664C">
        <w:tc>
          <w:tcPr>
            <w:tcW w:w="567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1.1.</w:t>
            </w:r>
          </w:p>
        </w:tc>
        <w:tc>
          <w:tcPr>
            <w:tcW w:w="1135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Наименование структурного элемента </w:t>
            </w:r>
            <w:r w:rsidR="007E5770">
              <w:rPr>
                <w:rFonts w:ascii="Times New Roman" w:hAnsi="Times New Roman" w:cs="Times New Roman"/>
                <w:sz w:val="14"/>
                <w:szCs w:val="14"/>
              </w:rPr>
              <w:t>муниципальной</w:t>
            </w: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программы</w:t>
            </w: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3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9617B" w:rsidRPr="00B9046B" w:rsidTr="0086664C">
        <w:trPr>
          <w:trHeight w:val="356"/>
        </w:trPr>
        <w:tc>
          <w:tcPr>
            <w:tcW w:w="567" w:type="dxa"/>
            <w:vMerge w:val="restart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1.1.1.</w:t>
            </w:r>
          </w:p>
        </w:tc>
        <w:tc>
          <w:tcPr>
            <w:tcW w:w="1135" w:type="dxa"/>
            <w:vMerge w:val="restart"/>
          </w:tcPr>
          <w:p w:rsidR="0009617B" w:rsidRPr="006E2A4E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Наименование услуги 1</w:t>
            </w:r>
          </w:p>
        </w:tc>
        <w:tc>
          <w:tcPr>
            <w:tcW w:w="709" w:type="dxa"/>
            <w:vMerge w:val="restart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09617B" w:rsidRPr="00D15595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наименование результата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 </w:t>
            </w:r>
            <w:hyperlink w:anchor="P286" w:history="1"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&lt;*</w:t>
              </w:r>
              <w:r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*</w:t>
              </w:r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&gt;</w:t>
              </w:r>
            </w:hyperlink>
          </w:p>
        </w:tc>
        <w:tc>
          <w:tcPr>
            <w:tcW w:w="567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9617B" w:rsidRPr="00B9046B" w:rsidTr="0086664C">
        <w:trPr>
          <w:trHeight w:val="695"/>
        </w:trPr>
        <w:tc>
          <w:tcPr>
            <w:tcW w:w="567" w:type="dxa"/>
            <w:vMerge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:rsidR="0009617B" w:rsidRPr="00BD4502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Merge/>
          </w:tcPr>
          <w:p w:rsidR="0009617B" w:rsidRPr="00D15595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</w:tcPr>
          <w:p w:rsidR="0009617B" w:rsidRPr="00D15595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наименование показателя объема </w:t>
            </w:r>
            <w:r w:rsidR="007E5770">
              <w:rPr>
                <w:rFonts w:ascii="Times New Roman" w:hAnsi="Times New Roman" w:cs="Times New Roman"/>
                <w:sz w:val="14"/>
                <w:szCs w:val="14"/>
              </w:rPr>
              <w:t>муниципальной</w:t>
            </w:r>
            <w:r w:rsidR="007E5770"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услуги 1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hyperlink w:anchor="P286" w:history="1"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&lt;*</w:t>
              </w:r>
              <w:r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**</w:t>
              </w:r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&gt;</w:t>
              </w:r>
            </w:hyperlink>
          </w:p>
        </w:tc>
        <w:tc>
          <w:tcPr>
            <w:tcW w:w="567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9617B" w:rsidRPr="00B9046B" w:rsidTr="0086664C">
        <w:tc>
          <w:tcPr>
            <w:tcW w:w="567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09617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</w:tcPr>
          <w:p w:rsidR="0009617B" w:rsidRPr="00D15595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результата n</w:t>
            </w: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hyperlink w:anchor="P286" w:history="1"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&lt;</w:t>
              </w:r>
              <w:r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*</w:t>
              </w:r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*&gt;</w:t>
              </w:r>
            </w:hyperlink>
          </w:p>
        </w:tc>
        <w:tc>
          <w:tcPr>
            <w:tcW w:w="567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9617B" w:rsidRPr="00B9046B" w:rsidTr="0086664C">
        <w:trPr>
          <w:trHeight w:val="666"/>
        </w:trPr>
        <w:tc>
          <w:tcPr>
            <w:tcW w:w="567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09617B" w:rsidRPr="00D15595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</w:tcPr>
          <w:p w:rsidR="0009617B" w:rsidRPr="00B81E76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наименование показателя объема </w:t>
            </w:r>
            <w:r w:rsidR="007E5770">
              <w:rPr>
                <w:rFonts w:ascii="Times New Roman" w:hAnsi="Times New Roman" w:cs="Times New Roman"/>
                <w:sz w:val="14"/>
                <w:szCs w:val="14"/>
              </w:rPr>
              <w:t>муниципальной</w:t>
            </w:r>
            <w:r w:rsidR="007E5770"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услуги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hyperlink w:anchor="P286" w:history="1"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&lt;*</w:t>
              </w:r>
              <w:r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**</w:t>
              </w:r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&gt;</w:t>
              </w:r>
            </w:hyperlink>
          </w:p>
        </w:tc>
        <w:tc>
          <w:tcPr>
            <w:tcW w:w="567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9617B" w:rsidRPr="00B9046B" w:rsidTr="0086664C">
        <w:trPr>
          <w:trHeight w:val="207"/>
        </w:trPr>
        <w:tc>
          <w:tcPr>
            <w:tcW w:w="567" w:type="dxa"/>
            <w:vMerge w:val="restart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1.1.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</w:t>
            </w: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35" w:type="dxa"/>
            <w:vMerge w:val="restart"/>
          </w:tcPr>
          <w:p w:rsidR="0009617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Наименование услуги n</w:t>
            </w:r>
          </w:p>
          <w:p w:rsidR="0009617B" w:rsidRPr="00BD4502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09617B" w:rsidRPr="00D15595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</w:tcPr>
          <w:p w:rsidR="0009617B" w:rsidRPr="00D15595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наименование результата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 </w:t>
            </w:r>
            <w:hyperlink w:anchor="P286" w:history="1"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&lt;</w:t>
              </w:r>
              <w:r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*</w:t>
              </w:r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*&gt;</w:t>
              </w:r>
            </w:hyperlink>
          </w:p>
        </w:tc>
        <w:tc>
          <w:tcPr>
            <w:tcW w:w="567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9617B" w:rsidRPr="00B9046B" w:rsidTr="0086664C">
        <w:trPr>
          <w:trHeight w:val="669"/>
        </w:trPr>
        <w:tc>
          <w:tcPr>
            <w:tcW w:w="567" w:type="dxa"/>
            <w:vMerge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09617B" w:rsidRPr="00D15595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</w:tcPr>
          <w:p w:rsidR="0009617B" w:rsidRPr="00D15595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наименование показателя объема </w:t>
            </w:r>
            <w:r w:rsidR="007E5770">
              <w:rPr>
                <w:rFonts w:ascii="Times New Roman" w:hAnsi="Times New Roman" w:cs="Times New Roman"/>
                <w:sz w:val="14"/>
                <w:szCs w:val="14"/>
              </w:rPr>
              <w:t>муниципальной</w:t>
            </w: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услуги 1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hyperlink w:anchor="P286" w:history="1"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&lt;*</w:t>
              </w:r>
              <w:r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**</w:t>
              </w:r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&gt;</w:t>
              </w:r>
            </w:hyperlink>
          </w:p>
        </w:tc>
        <w:tc>
          <w:tcPr>
            <w:tcW w:w="567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9617B" w:rsidRPr="00B9046B" w:rsidTr="0086664C">
        <w:trPr>
          <w:trHeight w:val="211"/>
        </w:trPr>
        <w:tc>
          <w:tcPr>
            <w:tcW w:w="567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09617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</w:tcPr>
          <w:p w:rsidR="0009617B" w:rsidRPr="00D15595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наименование результата n</w:t>
            </w: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hyperlink w:anchor="P286" w:history="1"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&lt;</w:t>
              </w:r>
              <w:r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*</w:t>
              </w:r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*&gt;</w:t>
              </w:r>
            </w:hyperlink>
          </w:p>
        </w:tc>
        <w:tc>
          <w:tcPr>
            <w:tcW w:w="567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04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09617B" w:rsidRPr="00B9046B" w:rsidTr="0086664C">
        <w:tc>
          <w:tcPr>
            <w:tcW w:w="567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:rsidR="0009617B" w:rsidRPr="00B9046B" w:rsidRDefault="0009617B" w:rsidP="0009617B">
            <w:pPr>
              <w:spacing w:after="1"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09617B" w:rsidRPr="00D15595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</w:tcPr>
          <w:p w:rsidR="0009617B" w:rsidRPr="00B81E76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наименование показателя объема </w:t>
            </w:r>
            <w:r w:rsidR="007E5770">
              <w:rPr>
                <w:rFonts w:ascii="Times New Roman" w:hAnsi="Times New Roman" w:cs="Times New Roman"/>
                <w:sz w:val="14"/>
                <w:szCs w:val="14"/>
              </w:rPr>
              <w:t>муниципальной</w:t>
            </w:r>
            <w:r w:rsidR="007E5770"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59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услуги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hyperlink w:anchor="P286" w:history="1"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&lt;*</w:t>
              </w:r>
              <w:r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**</w:t>
              </w:r>
              <w:r w:rsidRPr="00D15595"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&gt;</w:t>
              </w:r>
            </w:hyperlink>
          </w:p>
        </w:tc>
        <w:tc>
          <w:tcPr>
            <w:tcW w:w="567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bottom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09617B" w:rsidRPr="00B9046B" w:rsidRDefault="0009617B" w:rsidP="0009617B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9617B" w:rsidRPr="00EC2395" w:rsidRDefault="0009617B" w:rsidP="0009617B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09617B" w:rsidRPr="00EC2395" w:rsidRDefault="0009617B" w:rsidP="0009617B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C2395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09617B" w:rsidRPr="007E5770" w:rsidRDefault="0009617B" w:rsidP="0009617B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P286"/>
      <w:bookmarkEnd w:id="0"/>
      <w:r w:rsidRPr="007E5770">
        <w:rPr>
          <w:rFonts w:ascii="Times New Roman" w:hAnsi="Times New Roman" w:cs="Times New Roman"/>
          <w:sz w:val="16"/>
          <w:szCs w:val="16"/>
        </w:rPr>
        <w:t>&lt;*&gt; Уникальный номер реестровой записи указывается согласно общероссийским базовым (отраслевым) перечням (классификаторам) государственных и муниципальных услуг, оказываемых физическим лицам, а также региональному перечню (классификатору) государственных (муниципальных) услуг, не включенных в общероссийские базовые перечни, и работ (система ГИИС «Электронный бюджет»).</w:t>
      </w:r>
    </w:p>
    <w:p w:rsidR="0009617B" w:rsidRPr="007E5770" w:rsidRDefault="001C0C43" w:rsidP="0009617B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hyperlink w:anchor="P286" w:history="1">
        <w:r w:rsidR="0009617B" w:rsidRPr="007E5770">
          <w:rPr>
            <w:rFonts w:ascii="Times New Roman" w:hAnsi="Times New Roman" w:cs="Times New Roman"/>
            <w:color w:val="000000"/>
            <w:sz w:val="16"/>
            <w:szCs w:val="16"/>
          </w:rPr>
          <w:t>&lt;**&gt;</w:t>
        </w:r>
      </w:hyperlink>
      <w:r w:rsidR="0009617B" w:rsidRPr="007E5770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09617B" w:rsidRPr="007E5770">
        <w:rPr>
          <w:rFonts w:ascii="Times New Roman" w:hAnsi="Times New Roman" w:cs="Times New Roman"/>
          <w:sz w:val="16"/>
          <w:szCs w:val="16"/>
        </w:rPr>
        <w:t xml:space="preserve">Указывается наименование результата структурного элемента </w:t>
      </w:r>
      <w:r w:rsidR="007E5770" w:rsidRPr="007E5770">
        <w:rPr>
          <w:rFonts w:ascii="Times New Roman" w:hAnsi="Times New Roman" w:cs="Times New Roman"/>
          <w:sz w:val="16"/>
          <w:szCs w:val="16"/>
        </w:rPr>
        <w:t xml:space="preserve">муниципальной </w:t>
      </w:r>
      <w:r w:rsidR="0009617B" w:rsidRPr="007E5770">
        <w:rPr>
          <w:rFonts w:ascii="Times New Roman" w:hAnsi="Times New Roman" w:cs="Times New Roman"/>
          <w:sz w:val="16"/>
          <w:szCs w:val="16"/>
        </w:rPr>
        <w:t xml:space="preserve">программы, отражающего свод значений показателей выполнения </w:t>
      </w:r>
      <w:r w:rsidR="007E5770" w:rsidRPr="007E5770">
        <w:rPr>
          <w:rFonts w:ascii="Times New Roman" w:hAnsi="Times New Roman" w:cs="Times New Roman"/>
          <w:sz w:val="16"/>
          <w:szCs w:val="16"/>
        </w:rPr>
        <w:t>муниципальных</w:t>
      </w:r>
      <w:r w:rsidR="0009617B" w:rsidRPr="007E5770">
        <w:rPr>
          <w:rFonts w:ascii="Times New Roman" w:hAnsi="Times New Roman" w:cs="Times New Roman"/>
          <w:sz w:val="16"/>
          <w:szCs w:val="16"/>
        </w:rPr>
        <w:t xml:space="preserve"> заданий на оказание </w:t>
      </w:r>
      <w:r w:rsidR="007E5770" w:rsidRPr="007E5770">
        <w:rPr>
          <w:rFonts w:ascii="Times New Roman" w:hAnsi="Times New Roman" w:cs="Times New Roman"/>
          <w:sz w:val="16"/>
          <w:szCs w:val="16"/>
        </w:rPr>
        <w:t>муниципальной</w:t>
      </w:r>
      <w:r w:rsidR="0009617B" w:rsidRPr="007E5770">
        <w:rPr>
          <w:rFonts w:ascii="Times New Roman" w:hAnsi="Times New Roman" w:cs="Times New Roman"/>
          <w:sz w:val="16"/>
          <w:szCs w:val="16"/>
        </w:rPr>
        <w:t xml:space="preserve"> услуги (</w:t>
      </w:r>
      <w:r w:rsidR="007E5770" w:rsidRPr="007E5770">
        <w:rPr>
          <w:rFonts w:ascii="Times New Roman" w:hAnsi="Times New Roman" w:cs="Times New Roman"/>
          <w:sz w:val="16"/>
          <w:szCs w:val="16"/>
        </w:rPr>
        <w:t>муниципальн</w:t>
      </w:r>
      <w:r w:rsidR="0009617B" w:rsidRPr="007E5770">
        <w:rPr>
          <w:rFonts w:ascii="Times New Roman" w:hAnsi="Times New Roman" w:cs="Times New Roman"/>
          <w:sz w:val="16"/>
          <w:szCs w:val="16"/>
        </w:rPr>
        <w:t xml:space="preserve">ых услуг). При заполнении данных за отчетный 2022 год указывается наименование показателя (индикатора) </w:t>
      </w:r>
      <w:r w:rsidR="007E5770" w:rsidRPr="007E5770">
        <w:rPr>
          <w:rFonts w:ascii="Times New Roman" w:hAnsi="Times New Roman" w:cs="Times New Roman"/>
          <w:sz w:val="16"/>
          <w:szCs w:val="16"/>
        </w:rPr>
        <w:t>муниципальной</w:t>
      </w:r>
      <w:r w:rsidR="0009617B" w:rsidRPr="007E5770">
        <w:rPr>
          <w:rFonts w:ascii="Times New Roman" w:hAnsi="Times New Roman" w:cs="Times New Roman"/>
          <w:sz w:val="16"/>
          <w:szCs w:val="16"/>
        </w:rPr>
        <w:t xml:space="preserve"> программы.</w:t>
      </w:r>
    </w:p>
    <w:p w:rsidR="0009617B" w:rsidRPr="007E5770" w:rsidRDefault="0009617B" w:rsidP="0009617B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E5770">
        <w:rPr>
          <w:rFonts w:ascii="Times New Roman" w:hAnsi="Times New Roman" w:cs="Times New Roman"/>
          <w:sz w:val="16"/>
          <w:szCs w:val="16"/>
        </w:rPr>
        <w:t xml:space="preserve">&lt;***&gt; </w:t>
      </w:r>
      <w:r w:rsidRPr="007E5770"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показатель объема </w:t>
      </w:r>
      <w:r w:rsidR="007E5770" w:rsidRPr="007E5770">
        <w:rPr>
          <w:rFonts w:ascii="Times New Roman" w:hAnsi="Times New Roman" w:cs="Times New Roman"/>
          <w:sz w:val="16"/>
          <w:szCs w:val="16"/>
        </w:rPr>
        <w:t>муниципальной</w:t>
      </w:r>
      <w:r w:rsidRPr="007E5770">
        <w:rPr>
          <w:rFonts w:ascii="Times New Roman" w:hAnsi="Times New Roman" w:cs="Times New Roman"/>
          <w:color w:val="000000"/>
          <w:sz w:val="16"/>
          <w:szCs w:val="16"/>
        </w:rPr>
        <w:t xml:space="preserve"> услуги, соответствующий вышеуказанному результату структурного элемента </w:t>
      </w:r>
      <w:r w:rsidR="007E5770" w:rsidRPr="007E5770">
        <w:rPr>
          <w:rFonts w:ascii="Times New Roman" w:hAnsi="Times New Roman" w:cs="Times New Roman"/>
          <w:sz w:val="16"/>
          <w:szCs w:val="16"/>
        </w:rPr>
        <w:t>муниципальной</w:t>
      </w:r>
      <w:r w:rsidRPr="007E5770">
        <w:rPr>
          <w:rFonts w:ascii="Times New Roman" w:hAnsi="Times New Roman" w:cs="Times New Roman"/>
          <w:color w:val="000000"/>
          <w:sz w:val="16"/>
          <w:szCs w:val="16"/>
        </w:rPr>
        <w:t xml:space="preserve"> программы.</w:t>
      </w:r>
    </w:p>
    <w:p w:rsidR="0009617B" w:rsidRPr="00EC2395" w:rsidRDefault="0009617B" w:rsidP="0009617B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9617B" w:rsidRPr="00EC2395" w:rsidRDefault="0009617B" w:rsidP="0009617B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9617B" w:rsidRPr="00EC2395" w:rsidRDefault="0009617B" w:rsidP="0009617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16"/>
          <w:szCs w:val="16"/>
        </w:rPr>
      </w:pPr>
    </w:p>
    <w:p w:rsidR="0009617B" w:rsidRDefault="0009617B" w:rsidP="0009617B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imes New Roman" w:hAnsi="Times New Roman" w:cs="Times New Roman"/>
        </w:rPr>
      </w:pPr>
    </w:p>
    <w:p w:rsidR="009E45D3" w:rsidRPr="007E0BEB" w:rsidRDefault="009E45D3" w:rsidP="00892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9E45D3" w:rsidRPr="007E0BEB" w:rsidSect="0009617B">
      <w:pgSz w:w="16839" w:h="11907" w:orient="landscape" w:code="9"/>
      <w:pgMar w:top="760" w:right="963" w:bottom="425" w:left="1134" w:header="1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1F6" w:rsidRDefault="00E441F6" w:rsidP="00686685">
      <w:pPr>
        <w:spacing w:after="0" w:line="240" w:lineRule="auto"/>
      </w:pPr>
      <w:r>
        <w:separator/>
      </w:r>
    </w:p>
  </w:endnote>
  <w:endnote w:type="continuationSeparator" w:id="0">
    <w:p w:rsidR="00E441F6" w:rsidRDefault="00E441F6" w:rsidP="0068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71" w:rsidRPr="00D8490B" w:rsidRDefault="00955871" w:rsidP="00E5215D">
    <w:pPr>
      <w:pStyle w:val="aa"/>
      <w:tabs>
        <w:tab w:val="left" w:pos="20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71" w:rsidRPr="00B5476B" w:rsidRDefault="00955871" w:rsidP="00186C57">
    <w:pPr>
      <w:pStyle w:val="aa"/>
      <w:tabs>
        <w:tab w:val="clear" w:pos="4677"/>
        <w:tab w:val="clear" w:pos="9355"/>
        <w:tab w:val="center" w:pos="4678"/>
        <w:tab w:val="right" w:pos="9356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1F6" w:rsidRDefault="00E441F6" w:rsidP="00686685">
      <w:pPr>
        <w:spacing w:after="0" w:line="240" w:lineRule="auto"/>
      </w:pPr>
      <w:r>
        <w:separator/>
      </w:r>
    </w:p>
  </w:footnote>
  <w:footnote w:type="continuationSeparator" w:id="0">
    <w:p w:rsidR="00E441F6" w:rsidRDefault="00E441F6" w:rsidP="0068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71" w:rsidRDefault="00955871" w:rsidP="003D20A6">
    <w:pPr>
      <w:pStyle w:val="a8"/>
      <w:tabs>
        <w:tab w:val="clear" w:pos="4677"/>
        <w:tab w:val="clear" w:pos="9355"/>
        <w:tab w:val="left" w:pos="9856"/>
      </w:tabs>
    </w:pPr>
    <w:r>
      <w:ptab w:relativeTo="indent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EF5"/>
    <w:multiLevelType w:val="hybridMultilevel"/>
    <w:tmpl w:val="7BA620C0"/>
    <w:lvl w:ilvl="0" w:tplc="A1DA923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D4641"/>
    <w:multiLevelType w:val="hybridMultilevel"/>
    <w:tmpl w:val="514EB2DC"/>
    <w:lvl w:ilvl="0" w:tplc="5E00B7BC">
      <w:start w:val="1"/>
      <w:numFmt w:val="decimal"/>
      <w:lvlText w:val="%1."/>
      <w:lvlJc w:val="left"/>
      <w:pPr>
        <w:ind w:left="3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2" w:hanging="360"/>
      </w:pPr>
    </w:lvl>
    <w:lvl w:ilvl="2" w:tplc="0419001B" w:tentative="1">
      <w:start w:val="1"/>
      <w:numFmt w:val="lowerRoman"/>
      <w:lvlText w:val="%3."/>
      <w:lvlJc w:val="right"/>
      <w:pPr>
        <w:ind w:left="5082" w:hanging="180"/>
      </w:pPr>
    </w:lvl>
    <w:lvl w:ilvl="3" w:tplc="0419000F" w:tentative="1">
      <w:start w:val="1"/>
      <w:numFmt w:val="decimal"/>
      <w:lvlText w:val="%4."/>
      <w:lvlJc w:val="left"/>
      <w:pPr>
        <w:ind w:left="5802" w:hanging="360"/>
      </w:pPr>
    </w:lvl>
    <w:lvl w:ilvl="4" w:tplc="04190019" w:tentative="1">
      <w:start w:val="1"/>
      <w:numFmt w:val="lowerLetter"/>
      <w:lvlText w:val="%5."/>
      <w:lvlJc w:val="left"/>
      <w:pPr>
        <w:ind w:left="6522" w:hanging="360"/>
      </w:pPr>
    </w:lvl>
    <w:lvl w:ilvl="5" w:tplc="0419001B" w:tentative="1">
      <w:start w:val="1"/>
      <w:numFmt w:val="lowerRoman"/>
      <w:lvlText w:val="%6."/>
      <w:lvlJc w:val="right"/>
      <w:pPr>
        <w:ind w:left="7242" w:hanging="180"/>
      </w:pPr>
    </w:lvl>
    <w:lvl w:ilvl="6" w:tplc="0419000F" w:tentative="1">
      <w:start w:val="1"/>
      <w:numFmt w:val="decimal"/>
      <w:lvlText w:val="%7."/>
      <w:lvlJc w:val="left"/>
      <w:pPr>
        <w:ind w:left="7962" w:hanging="360"/>
      </w:pPr>
    </w:lvl>
    <w:lvl w:ilvl="7" w:tplc="04190019" w:tentative="1">
      <w:start w:val="1"/>
      <w:numFmt w:val="lowerLetter"/>
      <w:lvlText w:val="%8."/>
      <w:lvlJc w:val="left"/>
      <w:pPr>
        <w:ind w:left="8682" w:hanging="360"/>
      </w:pPr>
    </w:lvl>
    <w:lvl w:ilvl="8" w:tplc="041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2">
    <w:nsid w:val="1AE3301E"/>
    <w:multiLevelType w:val="hybridMultilevel"/>
    <w:tmpl w:val="DAB281AC"/>
    <w:lvl w:ilvl="0" w:tplc="F2BA5E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22B953BB"/>
    <w:multiLevelType w:val="hybridMultilevel"/>
    <w:tmpl w:val="C49654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E504D"/>
    <w:multiLevelType w:val="hybridMultilevel"/>
    <w:tmpl w:val="0A64DFB2"/>
    <w:lvl w:ilvl="0" w:tplc="EA36CC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C44CE0"/>
    <w:multiLevelType w:val="multilevel"/>
    <w:tmpl w:val="7E805672"/>
    <w:lvl w:ilvl="0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6" w:hanging="2160"/>
      </w:pPr>
      <w:rPr>
        <w:rFonts w:hint="default"/>
      </w:rPr>
    </w:lvl>
  </w:abstractNum>
  <w:abstractNum w:abstractNumId="6">
    <w:nsid w:val="462956C1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AE7340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1F4347"/>
    <w:multiLevelType w:val="multilevel"/>
    <w:tmpl w:val="989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FB6B93"/>
    <w:multiLevelType w:val="hybridMultilevel"/>
    <w:tmpl w:val="6B1A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33C46"/>
    <w:multiLevelType w:val="hybridMultilevel"/>
    <w:tmpl w:val="8CAE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32616"/>
    <w:multiLevelType w:val="hybridMultilevel"/>
    <w:tmpl w:val="0FC2D3C8"/>
    <w:lvl w:ilvl="0" w:tplc="55CCD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CE465F"/>
    <w:multiLevelType w:val="hybridMultilevel"/>
    <w:tmpl w:val="83E69A32"/>
    <w:lvl w:ilvl="0" w:tplc="050E25F4">
      <w:start w:val="1"/>
      <w:numFmt w:val="decimal"/>
      <w:lvlText w:val="%1."/>
      <w:lvlJc w:val="left"/>
      <w:pPr>
        <w:ind w:left="1223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3">
    <w:nsid w:val="5E2756C6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73A7620"/>
    <w:multiLevelType w:val="hybridMultilevel"/>
    <w:tmpl w:val="5FF2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B2854"/>
    <w:multiLevelType w:val="hybridMultilevel"/>
    <w:tmpl w:val="FF38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E063E"/>
    <w:multiLevelType w:val="hybridMultilevel"/>
    <w:tmpl w:val="E1AE4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72A79"/>
    <w:multiLevelType w:val="hybridMultilevel"/>
    <w:tmpl w:val="5854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1293B"/>
    <w:multiLevelType w:val="hybridMultilevel"/>
    <w:tmpl w:val="F3F4791C"/>
    <w:lvl w:ilvl="0" w:tplc="B44EC6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12AEC"/>
    <w:multiLevelType w:val="multilevel"/>
    <w:tmpl w:val="A0960B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8" w:hanging="2160"/>
      </w:pPr>
      <w:rPr>
        <w:rFonts w:hint="default"/>
      </w:rPr>
    </w:lvl>
  </w:abstractNum>
  <w:abstractNum w:abstractNumId="20">
    <w:nsid w:val="725A2C07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8A3C7D"/>
    <w:multiLevelType w:val="hybridMultilevel"/>
    <w:tmpl w:val="A0349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81F0680"/>
    <w:multiLevelType w:val="hybridMultilevel"/>
    <w:tmpl w:val="106A2D00"/>
    <w:lvl w:ilvl="0" w:tplc="7214E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8C5EF6"/>
    <w:multiLevelType w:val="hybridMultilevel"/>
    <w:tmpl w:val="5A5295DE"/>
    <w:lvl w:ilvl="0" w:tplc="7B1419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8DE2CEF"/>
    <w:multiLevelType w:val="hybridMultilevel"/>
    <w:tmpl w:val="5636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72700"/>
    <w:multiLevelType w:val="multilevel"/>
    <w:tmpl w:val="E694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8"/>
  </w:num>
  <w:num w:numId="3">
    <w:abstractNumId w:val="0"/>
  </w:num>
  <w:num w:numId="4">
    <w:abstractNumId w:val="15"/>
  </w:num>
  <w:num w:numId="5">
    <w:abstractNumId w:val="24"/>
  </w:num>
  <w:num w:numId="6">
    <w:abstractNumId w:val="1"/>
  </w:num>
  <w:num w:numId="7">
    <w:abstractNumId w:val="7"/>
  </w:num>
  <w:num w:numId="8">
    <w:abstractNumId w:val="9"/>
  </w:num>
  <w:num w:numId="9">
    <w:abstractNumId w:val="20"/>
  </w:num>
  <w:num w:numId="10">
    <w:abstractNumId w:val="13"/>
  </w:num>
  <w:num w:numId="11">
    <w:abstractNumId w:val="6"/>
  </w:num>
  <w:num w:numId="12">
    <w:abstractNumId w:val="17"/>
  </w:num>
  <w:num w:numId="13">
    <w:abstractNumId w:val="23"/>
  </w:num>
  <w:num w:numId="14">
    <w:abstractNumId w:val="12"/>
  </w:num>
  <w:num w:numId="15">
    <w:abstractNumId w:val="4"/>
  </w:num>
  <w:num w:numId="16">
    <w:abstractNumId w:val="11"/>
  </w:num>
  <w:num w:numId="17">
    <w:abstractNumId w:val="10"/>
  </w:num>
  <w:num w:numId="18">
    <w:abstractNumId w:val="18"/>
  </w:num>
  <w:num w:numId="19">
    <w:abstractNumId w:val="14"/>
  </w:num>
  <w:num w:numId="20">
    <w:abstractNumId w:val="2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5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C96DC4"/>
    <w:rsid w:val="00001FD5"/>
    <w:rsid w:val="000024E8"/>
    <w:rsid w:val="00002B2D"/>
    <w:rsid w:val="00004443"/>
    <w:rsid w:val="00004EA5"/>
    <w:rsid w:val="00005324"/>
    <w:rsid w:val="000058B5"/>
    <w:rsid w:val="00006B70"/>
    <w:rsid w:val="00007F98"/>
    <w:rsid w:val="000118D9"/>
    <w:rsid w:val="000119AD"/>
    <w:rsid w:val="00011C05"/>
    <w:rsid w:val="000128E9"/>
    <w:rsid w:val="000133E9"/>
    <w:rsid w:val="00013E3F"/>
    <w:rsid w:val="00014A9E"/>
    <w:rsid w:val="00014CDE"/>
    <w:rsid w:val="00015FDE"/>
    <w:rsid w:val="000161E1"/>
    <w:rsid w:val="000168AE"/>
    <w:rsid w:val="000175BD"/>
    <w:rsid w:val="00021BB4"/>
    <w:rsid w:val="00021C9B"/>
    <w:rsid w:val="0002387C"/>
    <w:rsid w:val="00024292"/>
    <w:rsid w:val="00024F49"/>
    <w:rsid w:val="00027C35"/>
    <w:rsid w:val="0003066C"/>
    <w:rsid w:val="00031768"/>
    <w:rsid w:val="00031AB5"/>
    <w:rsid w:val="00031CD2"/>
    <w:rsid w:val="00033532"/>
    <w:rsid w:val="0003378B"/>
    <w:rsid w:val="00033E35"/>
    <w:rsid w:val="00033E74"/>
    <w:rsid w:val="00034992"/>
    <w:rsid w:val="000354B8"/>
    <w:rsid w:val="00035F04"/>
    <w:rsid w:val="00036150"/>
    <w:rsid w:val="0003628E"/>
    <w:rsid w:val="000362EC"/>
    <w:rsid w:val="00037E39"/>
    <w:rsid w:val="000420BA"/>
    <w:rsid w:val="00042216"/>
    <w:rsid w:val="000431DD"/>
    <w:rsid w:val="0004713F"/>
    <w:rsid w:val="00047B8B"/>
    <w:rsid w:val="00047D53"/>
    <w:rsid w:val="00051949"/>
    <w:rsid w:val="00053E43"/>
    <w:rsid w:val="00055B33"/>
    <w:rsid w:val="00056A5A"/>
    <w:rsid w:val="00056EC0"/>
    <w:rsid w:val="00057C5B"/>
    <w:rsid w:val="00057E6B"/>
    <w:rsid w:val="00060423"/>
    <w:rsid w:val="00060552"/>
    <w:rsid w:val="000614F1"/>
    <w:rsid w:val="0006182B"/>
    <w:rsid w:val="00061D61"/>
    <w:rsid w:val="000641E0"/>
    <w:rsid w:val="00064322"/>
    <w:rsid w:val="00065C62"/>
    <w:rsid w:val="000677F0"/>
    <w:rsid w:val="0007112F"/>
    <w:rsid w:val="00071453"/>
    <w:rsid w:val="00071EB7"/>
    <w:rsid w:val="000743C2"/>
    <w:rsid w:val="0007484E"/>
    <w:rsid w:val="000763C7"/>
    <w:rsid w:val="00076A76"/>
    <w:rsid w:val="000809BC"/>
    <w:rsid w:val="00082AC0"/>
    <w:rsid w:val="00083183"/>
    <w:rsid w:val="00083D55"/>
    <w:rsid w:val="00084854"/>
    <w:rsid w:val="000851E8"/>
    <w:rsid w:val="000875C6"/>
    <w:rsid w:val="00087EA6"/>
    <w:rsid w:val="00091B98"/>
    <w:rsid w:val="00091EC5"/>
    <w:rsid w:val="00092112"/>
    <w:rsid w:val="000924E8"/>
    <w:rsid w:val="00092910"/>
    <w:rsid w:val="000944C1"/>
    <w:rsid w:val="0009617B"/>
    <w:rsid w:val="00096E39"/>
    <w:rsid w:val="000A417C"/>
    <w:rsid w:val="000A544C"/>
    <w:rsid w:val="000A5535"/>
    <w:rsid w:val="000A5DB3"/>
    <w:rsid w:val="000A7329"/>
    <w:rsid w:val="000A7331"/>
    <w:rsid w:val="000B040A"/>
    <w:rsid w:val="000B1EDD"/>
    <w:rsid w:val="000B248C"/>
    <w:rsid w:val="000B27B0"/>
    <w:rsid w:val="000B4338"/>
    <w:rsid w:val="000B525C"/>
    <w:rsid w:val="000B5D77"/>
    <w:rsid w:val="000B61D9"/>
    <w:rsid w:val="000B6817"/>
    <w:rsid w:val="000B71B8"/>
    <w:rsid w:val="000C0AA0"/>
    <w:rsid w:val="000C1D09"/>
    <w:rsid w:val="000C2879"/>
    <w:rsid w:val="000C43BE"/>
    <w:rsid w:val="000C4959"/>
    <w:rsid w:val="000C4FDB"/>
    <w:rsid w:val="000C60FC"/>
    <w:rsid w:val="000C655F"/>
    <w:rsid w:val="000D1666"/>
    <w:rsid w:val="000D1E11"/>
    <w:rsid w:val="000D29CE"/>
    <w:rsid w:val="000D2B5C"/>
    <w:rsid w:val="000D4641"/>
    <w:rsid w:val="000D5AFC"/>
    <w:rsid w:val="000D60BB"/>
    <w:rsid w:val="000D6EB1"/>
    <w:rsid w:val="000D74EB"/>
    <w:rsid w:val="000D7763"/>
    <w:rsid w:val="000E0428"/>
    <w:rsid w:val="000E1833"/>
    <w:rsid w:val="000E22FE"/>
    <w:rsid w:val="000E6498"/>
    <w:rsid w:val="000E6C6B"/>
    <w:rsid w:val="000E72FA"/>
    <w:rsid w:val="000E77AD"/>
    <w:rsid w:val="000E7E3A"/>
    <w:rsid w:val="000F02B4"/>
    <w:rsid w:val="000F0595"/>
    <w:rsid w:val="000F1762"/>
    <w:rsid w:val="000F1903"/>
    <w:rsid w:val="000F25B8"/>
    <w:rsid w:val="000F29FB"/>
    <w:rsid w:val="000F31F7"/>
    <w:rsid w:val="000F4356"/>
    <w:rsid w:val="000F49F2"/>
    <w:rsid w:val="000F5795"/>
    <w:rsid w:val="000F58DF"/>
    <w:rsid w:val="000F61C9"/>
    <w:rsid w:val="000F7073"/>
    <w:rsid w:val="000F7B35"/>
    <w:rsid w:val="00100578"/>
    <w:rsid w:val="001029B8"/>
    <w:rsid w:val="00103BE3"/>
    <w:rsid w:val="0010510E"/>
    <w:rsid w:val="001054A4"/>
    <w:rsid w:val="00106C89"/>
    <w:rsid w:val="0010758E"/>
    <w:rsid w:val="00110AAE"/>
    <w:rsid w:val="00112749"/>
    <w:rsid w:val="0011277D"/>
    <w:rsid w:val="00113FCA"/>
    <w:rsid w:val="001143B1"/>
    <w:rsid w:val="001161FE"/>
    <w:rsid w:val="001162AE"/>
    <w:rsid w:val="00116938"/>
    <w:rsid w:val="00116A71"/>
    <w:rsid w:val="0012008F"/>
    <w:rsid w:val="00120605"/>
    <w:rsid w:val="0012103D"/>
    <w:rsid w:val="001215B0"/>
    <w:rsid w:val="001241E6"/>
    <w:rsid w:val="00124402"/>
    <w:rsid w:val="00124661"/>
    <w:rsid w:val="0012479C"/>
    <w:rsid w:val="0012546E"/>
    <w:rsid w:val="0012569E"/>
    <w:rsid w:val="001263F2"/>
    <w:rsid w:val="0012701E"/>
    <w:rsid w:val="001300EA"/>
    <w:rsid w:val="001310C1"/>
    <w:rsid w:val="00131A96"/>
    <w:rsid w:val="00132C61"/>
    <w:rsid w:val="00134C95"/>
    <w:rsid w:val="001369CE"/>
    <w:rsid w:val="00136F27"/>
    <w:rsid w:val="001370A4"/>
    <w:rsid w:val="001377B9"/>
    <w:rsid w:val="00137B45"/>
    <w:rsid w:val="00140307"/>
    <w:rsid w:val="00140995"/>
    <w:rsid w:val="00140A63"/>
    <w:rsid w:val="00140EF7"/>
    <w:rsid w:val="0014261D"/>
    <w:rsid w:val="0014279F"/>
    <w:rsid w:val="00142CE2"/>
    <w:rsid w:val="0014367B"/>
    <w:rsid w:val="00143B74"/>
    <w:rsid w:val="001440C5"/>
    <w:rsid w:val="00144F42"/>
    <w:rsid w:val="001452E7"/>
    <w:rsid w:val="001453A6"/>
    <w:rsid w:val="001461BD"/>
    <w:rsid w:val="00147D8F"/>
    <w:rsid w:val="00150CFA"/>
    <w:rsid w:val="00151904"/>
    <w:rsid w:val="00152CC4"/>
    <w:rsid w:val="00152EB4"/>
    <w:rsid w:val="00152EC1"/>
    <w:rsid w:val="00153F2F"/>
    <w:rsid w:val="00154B37"/>
    <w:rsid w:val="001552FA"/>
    <w:rsid w:val="00155349"/>
    <w:rsid w:val="0016067D"/>
    <w:rsid w:val="00160B6A"/>
    <w:rsid w:val="00161135"/>
    <w:rsid w:val="001633C2"/>
    <w:rsid w:val="00163CF7"/>
    <w:rsid w:val="00164744"/>
    <w:rsid w:val="00164B95"/>
    <w:rsid w:val="00165354"/>
    <w:rsid w:val="00165FED"/>
    <w:rsid w:val="00166039"/>
    <w:rsid w:val="00166107"/>
    <w:rsid w:val="001661DE"/>
    <w:rsid w:val="001663AB"/>
    <w:rsid w:val="0016772F"/>
    <w:rsid w:val="001712E7"/>
    <w:rsid w:val="00171745"/>
    <w:rsid w:val="00171E4A"/>
    <w:rsid w:val="001725A9"/>
    <w:rsid w:val="00172F89"/>
    <w:rsid w:val="001732BD"/>
    <w:rsid w:val="0017388B"/>
    <w:rsid w:val="00174174"/>
    <w:rsid w:val="00174E1C"/>
    <w:rsid w:val="00174F15"/>
    <w:rsid w:val="001754D4"/>
    <w:rsid w:val="001763AE"/>
    <w:rsid w:val="001766FE"/>
    <w:rsid w:val="00180861"/>
    <w:rsid w:val="00180A8D"/>
    <w:rsid w:val="00182D45"/>
    <w:rsid w:val="00182F20"/>
    <w:rsid w:val="001845A7"/>
    <w:rsid w:val="00185400"/>
    <w:rsid w:val="00185541"/>
    <w:rsid w:val="001858A9"/>
    <w:rsid w:val="00186302"/>
    <w:rsid w:val="00186A63"/>
    <w:rsid w:val="00186C57"/>
    <w:rsid w:val="00187222"/>
    <w:rsid w:val="0018776C"/>
    <w:rsid w:val="00187861"/>
    <w:rsid w:val="001905FD"/>
    <w:rsid w:val="00190BAA"/>
    <w:rsid w:val="00192D4B"/>
    <w:rsid w:val="00195BAD"/>
    <w:rsid w:val="00195D9E"/>
    <w:rsid w:val="0019685D"/>
    <w:rsid w:val="001973D0"/>
    <w:rsid w:val="001976F4"/>
    <w:rsid w:val="001979B4"/>
    <w:rsid w:val="00197EC9"/>
    <w:rsid w:val="001A0BCC"/>
    <w:rsid w:val="001A0CBB"/>
    <w:rsid w:val="001A1652"/>
    <w:rsid w:val="001A16BF"/>
    <w:rsid w:val="001A1998"/>
    <w:rsid w:val="001A1F0D"/>
    <w:rsid w:val="001A296F"/>
    <w:rsid w:val="001A3883"/>
    <w:rsid w:val="001A406C"/>
    <w:rsid w:val="001A4ECC"/>
    <w:rsid w:val="001A565B"/>
    <w:rsid w:val="001A58B6"/>
    <w:rsid w:val="001A59B5"/>
    <w:rsid w:val="001A5CB4"/>
    <w:rsid w:val="001A7889"/>
    <w:rsid w:val="001B035E"/>
    <w:rsid w:val="001B1487"/>
    <w:rsid w:val="001B22F0"/>
    <w:rsid w:val="001B390D"/>
    <w:rsid w:val="001B4758"/>
    <w:rsid w:val="001B5561"/>
    <w:rsid w:val="001B5C56"/>
    <w:rsid w:val="001B73BA"/>
    <w:rsid w:val="001B7BF1"/>
    <w:rsid w:val="001C0C43"/>
    <w:rsid w:val="001C3A26"/>
    <w:rsid w:val="001C49BF"/>
    <w:rsid w:val="001C676B"/>
    <w:rsid w:val="001C765A"/>
    <w:rsid w:val="001D09F7"/>
    <w:rsid w:val="001D1F7E"/>
    <w:rsid w:val="001D21C3"/>
    <w:rsid w:val="001D40D1"/>
    <w:rsid w:val="001D4122"/>
    <w:rsid w:val="001D4240"/>
    <w:rsid w:val="001D50C0"/>
    <w:rsid w:val="001D6BFA"/>
    <w:rsid w:val="001E0886"/>
    <w:rsid w:val="001E1081"/>
    <w:rsid w:val="001E295C"/>
    <w:rsid w:val="001E2E69"/>
    <w:rsid w:val="001E2EB3"/>
    <w:rsid w:val="001E39EC"/>
    <w:rsid w:val="001E4E5F"/>
    <w:rsid w:val="001E5777"/>
    <w:rsid w:val="001E5A25"/>
    <w:rsid w:val="001E601A"/>
    <w:rsid w:val="001E6B58"/>
    <w:rsid w:val="001E7216"/>
    <w:rsid w:val="001E7FC1"/>
    <w:rsid w:val="001F0293"/>
    <w:rsid w:val="001F0A03"/>
    <w:rsid w:val="001F0C56"/>
    <w:rsid w:val="001F0CF9"/>
    <w:rsid w:val="001F2192"/>
    <w:rsid w:val="001F2BA2"/>
    <w:rsid w:val="001F3C91"/>
    <w:rsid w:val="001F3CE5"/>
    <w:rsid w:val="001F4D4C"/>
    <w:rsid w:val="001F5150"/>
    <w:rsid w:val="001F526E"/>
    <w:rsid w:val="001F59C7"/>
    <w:rsid w:val="001F67FA"/>
    <w:rsid w:val="001F6F26"/>
    <w:rsid w:val="001F6F46"/>
    <w:rsid w:val="001F73DE"/>
    <w:rsid w:val="002006BD"/>
    <w:rsid w:val="00200B78"/>
    <w:rsid w:val="00201634"/>
    <w:rsid w:val="00202629"/>
    <w:rsid w:val="00202F88"/>
    <w:rsid w:val="00202FB5"/>
    <w:rsid w:val="002030C7"/>
    <w:rsid w:val="00204045"/>
    <w:rsid w:val="002068A8"/>
    <w:rsid w:val="00207FD7"/>
    <w:rsid w:val="0021003E"/>
    <w:rsid w:val="00210246"/>
    <w:rsid w:val="002108A4"/>
    <w:rsid w:val="00213B12"/>
    <w:rsid w:val="00214362"/>
    <w:rsid w:val="002149BA"/>
    <w:rsid w:val="00214B69"/>
    <w:rsid w:val="00215C47"/>
    <w:rsid w:val="00215CDD"/>
    <w:rsid w:val="00216006"/>
    <w:rsid w:val="0021654B"/>
    <w:rsid w:val="00221330"/>
    <w:rsid w:val="00222048"/>
    <w:rsid w:val="002220BA"/>
    <w:rsid w:val="002230E9"/>
    <w:rsid w:val="00223A2C"/>
    <w:rsid w:val="00225604"/>
    <w:rsid w:val="00225CDC"/>
    <w:rsid w:val="0022716D"/>
    <w:rsid w:val="002308DC"/>
    <w:rsid w:val="002316EA"/>
    <w:rsid w:val="00232B37"/>
    <w:rsid w:val="00234474"/>
    <w:rsid w:val="002350DF"/>
    <w:rsid w:val="00235721"/>
    <w:rsid w:val="00236D2F"/>
    <w:rsid w:val="00237966"/>
    <w:rsid w:val="00240A2F"/>
    <w:rsid w:val="00241345"/>
    <w:rsid w:val="00241781"/>
    <w:rsid w:val="00241DDD"/>
    <w:rsid w:val="00241F8C"/>
    <w:rsid w:val="00243F91"/>
    <w:rsid w:val="00244E12"/>
    <w:rsid w:val="002450FA"/>
    <w:rsid w:val="0024777C"/>
    <w:rsid w:val="00247F66"/>
    <w:rsid w:val="00250819"/>
    <w:rsid w:val="00250A9D"/>
    <w:rsid w:val="0025139E"/>
    <w:rsid w:val="0025178F"/>
    <w:rsid w:val="00252E60"/>
    <w:rsid w:val="00252EA1"/>
    <w:rsid w:val="00253989"/>
    <w:rsid w:val="00254AF2"/>
    <w:rsid w:val="00255AEC"/>
    <w:rsid w:val="00256085"/>
    <w:rsid w:val="00256C19"/>
    <w:rsid w:val="00256C57"/>
    <w:rsid w:val="0025749E"/>
    <w:rsid w:val="002609E5"/>
    <w:rsid w:val="00262FED"/>
    <w:rsid w:val="00263881"/>
    <w:rsid w:val="00263E6F"/>
    <w:rsid w:val="00263FB4"/>
    <w:rsid w:val="002649AC"/>
    <w:rsid w:val="0026600B"/>
    <w:rsid w:val="00266438"/>
    <w:rsid w:val="00266A53"/>
    <w:rsid w:val="002709DC"/>
    <w:rsid w:val="00270B6B"/>
    <w:rsid w:val="00270DC2"/>
    <w:rsid w:val="00271046"/>
    <w:rsid w:val="0027104B"/>
    <w:rsid w:val="00273388"/>
    <w:rsid w:val="00273552"/>
    <w:rsid w:val="00273A76"/>
    <w:rsid w:val="00274142"/>
    <w:rsid w:val="00274DA0"/>
    <w:rsid w:val="00276636"/>
    <w:rsid w:val="002800BF"/>
    <w:rsid w:val="00282782"/>
    <w:rsid w:val="00282810"/>
    <w:rsid w:val="00282E42"/>
    <w:rsid w:val="00283370"/>
    <w:rsid w:val="00283F1C"/>
    <w:rsid w:val="002851EF"/>
    <w:rsid w:val="00286243"/>
    <w:rsid w:val="002862E1"/>
    <w:rsid w:val="00286FFC"/>
    <w:rsid w:val="00290390"/>
    <w:rsid w:val="00290B70"/>
    <w:rsid w:val="00290BD0"/>
    <w:rsid w:val="00291013"/>
    <w:rsid w:val="002924D0"/>
    <w:rsid w:val="00293782"/>
    <w:rsid w:val="00295868"/>
    <w:rsid w:val="002958BD"/>
    <w:rsid w:val="00295D57"/>
    <w:rsid w:val="0029623C"/>
    <w:rsid w:val="0029627C"/>
    <w:rsid w:val="0029661A"/>
    <w:rsid w:val="002A0A33"/>
    <w:rsid w:val="002A303B"/>
    <w:rsid w:val="002A380A"/>
    <w:rsid w:val="002A3E16"/>
    <w:rsid w:val="002A4521"/>
    <w:rsid w:val="002A4951"/>
    <w:rsid w:val="002A5341"/>
    <w:rsid w:val="002A626F"/>
    <w:rsid w:val="002A6E60"/>
    <w:rsid w:val="002A7D8A"/>
    <w:rsid w:val="002B0A59"/>
    <w:rsid w:val="002B0A90"/>
    <w:rsid w:val="002B0E90"/>
    <w:rsid w:val="002B162D"/>
    <w:rsid w:val="002B408E"/>
    <w:rsid w:val="002C2A73"/>
    <w:rsid w:val="002C3763"/>
    <w:rsid w:val="002C396C"/>
    <w:rsid w:val="002C3D8E"/>
    <w:rsid w:val="002C45C1"/>
    <w:rsid w:val="002C4BF5"/>
    <w:rsid w:val="002C561F"/>
    <w:rsid w:val="002C5C64"/>
    <w:rsid w:val="002C5D11"/>
    <w:rsid w:val="002D0489"/>
    <w:rsid w:val="002D0F95"/>
    <w:rsid w:val="002D2509"/>
    <w:rsid w:val="002D279D"/>
    <w:rsid w:val="002D34A6"/>
    <w:rsid w:val="002D3BCA"/>
    <w:rsid w:val="002D3E34"/>
    <w:rsid w:val="002D4995"/>
    <w:rsid w:val="002D49DC"/>
    <w:rsid w:val="002D5177"/>
    <w:rsid w:val="002D5908"/>
    <w:rsid w:val="002D6229"/>
    <w:rsid w:val="002D713D"/>
    <w:rsid w:val="002D7EBD"/>
    <w:rsid w:val="002E01DD"/>
    <w:rsid w:val="002E0705"/>
    <w:rsid w:val="002E15DE"/>
    <w:rsid w:val="002E180A"/>
    <w:rsid w:val="002E1DA1"/>
    <w:rsid w:val="002E1E76"/>
    <w:rsid w:val="002E2D2B"/>
    <w:rsid w:val="002E3464"/>
    <w:rsid w:val="002E3FCA"/>
    <w:rsid w:val="002E4F4A"/>
    <w:rsid w:val="002E5CD4"/>
    <w:rsid w:val="002E640C"/>
    <w:rsid w:val="002E6D87"/>
    <w:rsid w:val="002E6F9D"/>
    <w:rsid w:val="002E7351"/>
    <w:rsid w:val="002F0B45"/>
    <w:rsid w:val="002F0E74"/>
    <w:rsid w:val="002F260D"/>
    <w:rsid w:val="002F39A5"/>
    <w:rsid w:val="002F3AB4"/>
    <w:rsid w:val="002F3EA9"/>
    <w:rsid w:val="002F4E91"/>
    <w:rsid w:val="002F5D38"/>
    <w:rsid w:val="002F62CC"/>
    <w:rsid w:val="002F6B7F"/>
    <w:rsid w:val="002F7E18"/>
    <w:rsid w:val="00300D0F"/>
    <w:rsid w:val="0030180B"/>
    <w:rsid w:val="003020B7"/>
    <w:rsid w:val="003025CF"/>
    <w:rsid w:val="00303727"/>
    <w:rsid w:val="003038CE"/>
    <w:rsid w:val="00303A3D"/>
    <w:rsid w:val="00304EA0"/>
    <w:rsid w:val="00304F61"/>
    <w:rsid w:val="00306812"/>
    <w:rsid w:val="00310011"/>
    <w:rsid w:val="0031018E"/>
    <w:rsid w:val="003101FD"/>
    <w:rsid w:val="0031056E"/>
    <w:rsid w:val="00310A3E"/>
    <w:rsid w:val="0031167E"/>
    <w:rsid w:val="00312DDE"/>
    <w:rsid w:val="003136BB"/>
    <w:rsid w:val="00313C14"/>
    <w:rsid w:val="00314489"/>
    <w:rsid w:val="00315080"/>
    <w:rsid w:val="003154E5"/>
    <w:rsid w:val="00316288"/>
    <w:rsid w:val="00316F2C"/>
    <w:rsid w:val="003215C5"/>
    <w:rsid w:val="003218BE"/>
    <w:rsid w:val="00321964"/>
    <w:rsid w:val="00321CAD"/>
    <w:rsid w:val="00323382"/>
    <w:rsid w:val="003250AF"/>
    <w:rsid w:val="00325E29"/>
    <w:rsid w:val="00330534"/>
    <w:rsid w:val="00330D93"/>
    <w:rsid w:val="00331FC8"/>
    <w:rsid w:val="00333C32"/>
    <w:rsid w:val="00335C07"/>
    <w:rsid w:val="00336245"/>
    <w:rsid w:val="00337F4B"/>
    <w:rsid w:val="0034031A"/>
    <w:rsid w:val="003419EB"/>
    <w:rsid w:val="00343374"/>
    <w:rsid w:val="00343663"/>
    <w:rsid w:val="00344C70"/>
    <w:rsid w:val="003453E7"/>
    <w:rsid w:val="0034566D"/>
    <w:rsid w:val="00345E59"/>
    <w:rsid w:val="00347030"/>
    <w:rsid w:val="00347209"/>
    <w:rsid w:val="00352068"/>
    <w:rsid w:val="003527EE"/>
    <w:rsid w:val="00354D23"/>
    <w:rsid w:val="00355092"/>
    <w:rsid w:val="00355146"/>
    <w:rsid w:val="00355271"/>
    <w:rsid w:val="003575C7"/>
    <w:rsid w:val="0035794E"/>
    <w:rsid w:val="00357E66"/>
    <w:rsid w:val="003605D6"/>
    <w:rsid w:val="003607F9"/>
    <w:rsid w:val="0036099D"/>
    <w:rsid w:val="003701F1"/>
    <w:rsid w:val="00370504"/>
    <w:rsid w:val="0037220C"/>
    <w:rsid w:val="00373129"/>
    <w:rsid w:val="0037345A"/>
    <w:rsid w:val="0037380D"/>
    <w:rsid w:val="00373BDE"/>
    <w:rsid w:val="00374C88"/>
    <w:rsid w:val="00374E43"/>
    <w:rsid w:val="00375F5F"/>
    <w:rsid w:val="003761D2"/>
    <w:rsid w:val="003768F0"/>
    <w:rsid w:val="00377DCF"/>
    <w:rsid w:val="0038012A"/>
    <w:rsid w:val="00380160"/>
    <w:rsid w:val="00380415"/>
    <w:rsid w:val="00380BBC"/>
    <w:rsid w:val="00381514"/>
    <w:rsid w:val="00382013"/>
    <w:rsid w:val="00382C31"/>
    <w:rsid w:val="00382F18"/>
    <w:rsid w:val="00383131"/>
    <w:rsid w:val="003842AE"/>
    <w:rsid w:val="00384657"/>
    <w:rsid w:val="00385389"/>
    <w:rsid w:val="0039106B"/>
    <w:rsid w:val="003913D0"/>
    <w:rsid w:val="00391A54"/>
    <w:rsid w:val="003921E4"/>
    <w:rsid w:val="00392358"/>
    <w:rsid w:val="003923E3"/>
    <w:rsid w:val="0039276E"/>
    <w:rsid w:val="0039314F"/>
    <w:rsid w:val="003947C9"/>
    <w:rsid w:val="003959B7"/>
    <w:rsid w:val="00396790"/>
    <w:rsid w:val="00396B7E"/>
    <w:rsid w:val="003A0B4B"/>
    <w:rsid w:val="003A0FA8"/>
    <w:rsid w:val="003A2924"/>
    <w:rsid w:val="003A2E74"/>
    <w:rsid w:val="003A4192"/>
    <w:rsid w:val="003A46BA"/>
    <w:rsid w:val="003A4DF9"/>
    <w:rsid w:val="003A5096"/>
    <w:rsid w:val="003A5D6B"/>
    <w:rsid w:val="003B00A7"/>
    <w:rsid w:val="003B0AEE"/>
    <w:rsid w:val="003B0F7B"/>
    <w:rsid w:val="003B1E75"/>
    <w:rsid w:val="003B3761"/>
    <w:rsid w:val="003B37BA"/>
    <w:rsid w:val="003B6089"/>
    <w:rsid w:val="003B6C95"/>
    <w:rsid w:val="003C142A"/>
    <w:rsid w:val="003C16C1"/>
    <w:rsid w:val="003C2925"/>
    <w:rsid w:val="003C29A8"/>
    <w:rsid w:val="003C3E5E"/>
    <w:rsid w:val="003C5B5E"/>
    <w:rsid w:val="003C6D11"/>
    <w:rsid w:val="003C7137"/>
    <w:rsid w:val="003C7942"/>
    <w:rsid w:val="003D1928"/>
    <w:rsid w:val="003D20A6"/>
    <w:rsid w:val="003D23D5"/>
    <w:rsid w:val="003D2427"/>
    <w:rsid w:val="003D342F"/>
    <w:rsid w:val="003D40BF"/>
    <w:rsid w:val="003D5746"/>
    <w:rsid w:val="003D6018"/>
    <w:rsid w:val="003D6389"/>
    <w:rsid w:val="003D71CE"/>
    <w:rsid w:val="003E0EE7"/>
    <w:rsid w:val="003E1CF0"/>
    <w:rsid w:val="003E2637"/>
    <w:rsid w:val="003E2DE3"/>
    <w:rsid w:val="003E3A7C"/>
    <w:rsid w:val="003E468E"/>
    <w:rsid w:val="003E48C1"/>
    <w:rsid w:val="003E577C"/>
    <w:rsid w:val="003E5A40"/>
    <w:rsid w:val="003E5C98"/>
    <w:rsid w:val="003F0C0C"/>
    <w:rsid w:val="003F0D18"/>
    <w:rsid w:val="003F1ADF"/>
    <w:rsid w:val="003F3EEF"/>
    <w:rsid w:val="003F405B"/>
    <w:rsid w:val="003F6294"/>
    <w:rsid w:val="003F6F72"/>
    <w:rsid w:val="003F7271"/>
    <w:rsid w:val="003F764C"/>
    <w:rsid w:val="003F7F34"/>
    <w:rsid w:val="004001F5"/>
    <w:rsid w:val="004007F1"/>
    <w:rsid w:val="00400A73"/>
    <w:rsid w:val="00401F77"/>
    <w:rsid w:val="00402CE5"/>
    <w:rsid w:val="00402E56"/>
    <w:rsid w:val="004035E3"/>
    <w:rsid w:val="004040A6"/>
    <w:rsid w:val="00405274"/>
    <w:rsid w:val="00407216"/>
    <w:rsid w:val="004105ED"/>
    <w:rsid w:val="0041098B"/>
    <w:rsid w:val="004115ED"/>
    <w:rsid w:val="004118AE"/>
    <w:rsid w:val="00412299"/>
    <w:rsid w:val="0041296C"/>
    <w:rsid w:val="0041487F"/>
    <w:rsid w:val="00414FC6"/>
    <w:rsid w:val="00415240"/>
    <w:rsid w:val="0041667B"/>
    <w:rsid w:val="00416A60"/>
    <w:rsid w:val="00416B89"/>
    <w:rsid w:val="00417C51"/>
    <w:rsid w:val="00417E17"/>
    <w:rsid w:val="00420BBD"/>
    <w:rsid w:val="0042108F"/>
    <w:rsid w:val="00422DBE"/>
    <w:rsid w:val="00424708"/>
    <w:rsid w:val="00424D9A"/>
    <w:rsid w:val="00425260"/>
    <w:rsid w:val="00425C75"/>
    <w:rsid w:val="00426B18"/>
    <w:rsid w:val="00427D83"/>
    <w:rsid w:val="004314A4"/>
    <w:rsid w:val="004321BD"/>
    <w:rsid w:val="00432E72"/>
    <w:rsid w:val="00433523"/>
    <w:rsid w:val="00434179"/>
    <w:rsid w:val="00434276"/>
    <w:rsid w:val="0043478B"/>
    <w:rsid w:val="004357AE"/>
    <w:rsid w:val="0043783B"/>
    <w:rsid w:val="004409D1"/>
    <w:rsid w:val="00440D10"/>
    <w:rsid w:val="004413F4"/>
    <w:rsid w:val="00442866"/>
    <w:rsid w:val="004438F8"/>
    <w:rsid w:val="00445099"/>
    <w:rsid w:val="00446358"/>
    <w:rsid w:val="0044672B"/>
    <w:rsid w:val="00447898"/>
    <w:rsid w:val="0045159D"/>
    <w:rsid w:val="00453665"/>
    <w:rsid w:val="00454184"/>
    <w:rsid w:val="00454A05"/>
    <w:rsid w:val="004554FB"/>
    <w:rsid w:val="0045586F"/>
    <w:rsid w:val="004608BE"/>
    <w:rsid w:val="00460F02"/>
    <w:rsid w:val="0046166A"/>
    <w:rsid w:val="00462E81"/>
    <w:rsid w:val="004631CC"/>
    <w:rsid w:val="00463BF7"/>
    <w:rsid w:val="004645D0"/>
    <w:rsid w:val="00464BBB"/>
    <w:rsid w:val="00464E9E"/>
    <w:rsid w:val="00465338"/>
    <w:rsid w:val="00465FAF"/>
    <w:rsid w:val="00466052"/>
    <w:rsid w:val="0046607F"/>
    <w:rsid w:val="00466567"/>
    <w:rsid w:val="00471F55"/>
    <w:rsid w:val="00473B27"/>
    <w:rsid w:val="00474361"/>
    <w:rsid w:val="00474AF3"/>
    <w:rsid w:val="00474EBC"/>
    <w:rsid w:val="00474F3D"/>
    <w:rsid w:val="0047511C"/>
    <w:rsid w:val="00475FF0"/>
    <w:rsid w:val="00477F0D"/>
    <w:rsid w:val="00480308"/>
    <w:rsid w:val="00480697"/>
    <w:rsid w:val="00481637"/>
    <w:rsid w:val="00481A24"/>
    <w:rsid w:val="00481D40"/>
    <w:rsid w:val="004836E9"/>
    <w:rsid w:val="004839A8"/>
    <w:rsid w:val="00484D2C"/>
    <w:rsid w:val="00485DF3"/>
    <w:rsid w:val="00486F6A"/>
    <w:rsid w:val="0048747C"/>
    <w:rsid w:val="00487C11"/>
    <w:rsid w:val="00487FAD"/>
    <w:rsid w:val="00490310"/>
    <w:rsid w:val="00491716"/>
    <w:rsid w:val="00494BF0"/>
    <w:rsid w:val="004964B1"/>
    <w:rsid w:val="0049661F"/>
    <w:rsid w:val="004967AF"/>
    <w:rsid w:val="00497336"/>
    <w:rsid w:val="004A0EDF"/>
    <w:rsid w:val="004A1174"/>
    <w:rsid w:val="004A1A91"/>
    <w:rsid w:val="004A281A"/>
    <w:rsid w:val="004A34ED"/>
    <w:rsid w:val="004A40EC"/>
    <w:rsid w:val="004A4AE4"/>
    <w:rsid w:val="004A50CA"/>
    <w:rsid w:val="004A5229"/>
    <w:rsid w:val="004A64B7"/>
    <w:rsid w:val="004A6A8D"/>
    <w:rsid w:val="004A781D"/>
    <w:rsid w:val="004B2756"/>
    <w:rsid w:val="004B2A3E"/>
    <w:rsid w:val="004B3A28"/>
    <w:rsid w:val="004B4079"/>
    <w:rsid w:val="004B5615"/>
    <w:rsid w:val="004B7751"/>
    <w:rsid w:val="004B78DC"/>
    <w:rsid w:val="004B7A81"/>
    <w:rsid w:val="004C0985"/>
    <w:rsid w:val="004C145D"/>
    <w:rsid w:val="004C1F7D"/>
    <w:rsid w:val="004C286F"/>
    <w:rsid w:val="004C2A37"/>
    <w:rsid w:val="004C3AEA"/>
    <w:rsid w:val="004C5215"/>
    <w:rsid w:val="004C5CAF"/>
    <w:rsid w:val="004C65F0"/>
    <w:rsid w:val="004C69F3"/>
    <w:rsid w:val="004C7107"/>
    <w:rsid w:val="004D1A7B"/>
    <w:rsid w:val="004D2120"/>
    <w:rsid w:val="004D236A"/>
    <w:rsid w:val="004D3673"/>
    <w:rsid w:val="004D391C"/>
    <w:rsid w:val="004D3C03"/>
    <w:rsid w:val="004D4296"/>
    <w:rsid w:val="004D4364"/>
    <w:rsid w:val="004D4F46"/>
    <w:rsid w:val="004D6628"/>
    <w:rsid w:val="004D7741"/>
    <w:rsid w:val="004D7F2F"/>
    <w:rsid w:val="004E070B"/>
    <w:rsid w:val="004E157D"/>
    <w:rsid w:val="004E1657"/>
    <w:rsid w:val="004E291A"/>
    <w:rsid w:val="004E3BEA"/>
    <w:rsid w:val="004E5EE3"/>
    <w:rsid w:val="004E6929"/>
    <w:rsid w:val="004E77EF"/>
    <w:rsid w:val="004F1BE2"/>
    <w:rsid w:val="004F1CB0"/>
    <w:rsid w:val="004F22C7"/>
    <w:rsid w:val="004F2F9A"/>
    <w:rsid w:val="004F353D"/>
    <w:rsid w:val="004F35EA"/>
    <w:rsid w:val="004F3E3D"/>
    <w:rsid w:val="004F4DB1"/>
    <w:rsid w:val="004F61F1"/>
    <w:rsid w:val="005002FF"/>
    <w:rsid w:val="0050039A"/>
    <w:rsid w:val="00500630"/>
    <w:rsid w:val="005012AD"/>
    <w:rsid w:val="0050142A"/>
    <w:rsid w:val="00501700"/>
    <w:rsid w:val="00502526"/>
    <w:rsid w:val="00503370"/>
    <w:rsid w:val="005040A7"/>
    <w:rsid w:val="00505F6F"/>
    <w:rsid w:val="0050698B"/>
    <w:rsid w:val="00506CD5"/>
    <w:rsid w:val="005074D9"/>
    <w:rsid w:val="005078A0"/>
    <w:rsid w:val="005079D9"/>
    <w:rsid w:val="00510E66"/>
    <w:rsid w:val="0051137B"/>
    <w:rsid w:val="00512048"/>
    <w:rsid w:val="00512601"/>
    <w:rsid w:val="00513119"/>
    <w:rsid w:val="00513BEC"/>
    <w:rsid w:val="00514682"/>
    <w:rsid w:val="00514DFB"/>
    <w:rsid w:val="00515C07"/>
    <w:rsid w:val="00516E54"/>
    <w:rsid w:val="00516E9A"/>
    <w:rsid w:val="0051703B"/>
    <w:rsid w:val="005173AB"/>
    <w:rsid w:val="0051757A"/>
    <w:rsid w:val="005202B0"/>
    <w:rsid w:val="00520463"/>
    <w:rsid w:val="005213DB"/>
    <w:rsid w:val="005218BC"/>
    <w:rsid w:val="00521A4E"/>
    <w:rsid w:val="005227AA"/>
    <w:rsid w:val="0052334C"/>
    <w:rsid w:val="00524670"/>
    <w:rsid w:val="00525D7F"/>
    <w:rsid w:val="00526797"/>
    <w:rsid w:val="00526CAF"/>
    <w:rsid w:val="00526CDB"/>
    <w:rsid w:val="00527688"/>
    <w:rsid w:val="00527E8D"/>
    <w:rsid w:val="00530686"/>
    <w:rsid w:val="00532230"/>
    <w:rsid w:val="005327E5"/>
    <w:rsid w:val="00532842"/>
    <w:rsid w:val="0053384F"/>
    <w:rsid w:val="00534EC8"/>
    <w:rsid w:val="005356F9"/>
    <w:rsid w:val="005404A5"/>
    <w:rsid w:val="00540D0B"/>
    <w:rsid w:val="00541499"/>
    <w:rsid w:val="00542FFA"/>
    <w:rsid w:val="0054434E"/>
    <w:rsid w:val="0054481B"/>
    <w:rsid w:val="00545848"/>
    <w:rsid w:val="00545A60"/>
    <w:rsid w:val="0054649B"/>
    <w:rsid w:val="00546E10"/>
    <w:rsid w:val="0055006D"/>
    <w:rsid w:val="005506F7"/>
    <w:rsid w:val="00550759"/>
    <w:rsid w:val="005529A4"/>
    <w:rsid w:val="00553048"/>
    <w:rsid w:val="00553AA4"/>
    <w:rsid w:val="00554EC2"/>
    <w:rsid w:val="0055529D"/>
    <w:rsid w:val="005564AB"/>
    <w:rsid w:val="0055719F"/>
    <w:rsid w:val="00557573"/>
    <w:rsid w:val="0055792F"/>
    <w:rsid w:val="00557CAA"/>
    <w:rsid w:val="005614EE"/>
    <w:rsid w:val="00561F5E"/>
    <w:rsid w:val="00565639"/>
    <w:rsid w:val="00565C10"/>
    <w:rsid w:val="005661B4"/>
    <w:rsid w:val="005672BC"/>
    <w:rsid w:val="005677C5"/>
    <w:rsid w:val="00570969"/>
    <w:rsid w:val="00570BF7"/>
    <w:rsid w:val="005714F8"/>
    <w:rsid w:val="00573831"/>
    <w:rsid w:val="00573A6D"/>
    <w:rsid w:val="00573F06"/>
    <w:rsid w:val="0057561F"/>
    <w:rsid w:val="00575FBF"/>
    <w:rsid w:val="00576E8C"/>
    <w:rsid w:val="005802D8"/>
    <w:rsid w:val="00580772"/>
    <w:rsid w:val="005816E2"/>
    <w:rsid w:val="00581C8D"/>
    <w:rsid w:val="005834BF"/>
    <w:rsid w:val="00583AF3"/>
    <w:rsid w:val="0058561B"/>
    <w:rsid w:val="00585D75"/>
    <w:rsid w:val="005863A0"/>
    <w:rsid w:val="00586574"/>
    <w:rsid w:val="0058673E"/>
    <w:rsid w:val="0058728D"/>
    <w:rsid w:val="00590347"/>
    <w:rsid w:val="00590BC2"/>
    <w:rsid w:val="0059105A"/>
    <w:rsid w:val="00591445"/>
    <w:rsid w:val="00591742"/>
    <w:rsid w:val="0059256C"/>
    <w:rsid w:val="00592825"/>
    <w:rsid w:val="005932F6"/>
    <w:rsid w:val="00593456"/>
    <w:rsid w:val="00593AA7"/>
    <w:rsid w:val="005940F5"/>
    <w:rsid w:val="00594B0D"/>
    <w:rsid w:val="00594FD3"/>
    <w:rsid w:val="0059540F"/>
    <w:rsid w:val="00595C94"/>
    <w:rsid w:val="0059652C"/>
    <w:rsid w:val="00596D5E"/>
    <w:rsid w:val="005A3167"/>
    <w:rsid w:val="005A42CF"/>
    <w:rsid w:val="005A48AC"/>
    <w:rsid w:val="005A5600"/>
    <w:rsid w:val="005A613D"/>
    <w:rsid w:val="005A644E"/>
    <w:rsid w:val="005A68EA"/>
    <w:rsid w:val="005B02F5"/>
    <w:rsid w:val="005B04D9"/>
    <w:rsid w:val="005B0E1C"/>
    <w:rsid w:val="005B0E6D"/>
    <w:rsid w:val="005B1160"/>
    <w:rsid w:val="005B1FF3"/>
    <w:rsid w:val="005B20B1"/>
    <w:rsid w:val="005B351E"/>
    <w:rsid w:val="005B3625"/>
    <w:rsid w:val="005B5C66"/>
    <w:rsid w:val="005B60A6"/>
    <w:rsid w:val="005B6C2F"/>
    <w:rsid w:val="005B7687"/>
    <w:rsid w:val="005C0ECC"/>
    <w:rsid w:val="005C15DE"/>
    <w:rsid w:val="005C1D76"/>
    <w:rsid w:val="005C1DF0"/>
    <w:rsid w:val="005C282D"/>
    <w:rsid w:val="005C2E52"/>
    <w:rsid w:val="005C5D20"/>
    <w:rsid w:val="005C6516"/>
    <w:rsid w:val="005C7A29"/>
    <w:rsid w:val="005D1756"/>
    <w:rsid w:val="005D2FF7"/>
    <w:rsid w:val="005D40BF"/>
    <w:rsid w:val="005E09F9"/>
    <w:rsid w:val="005E16FC"/>
    <w:rsid w:val="005E179E"/>
    <w:rsid w:val="005E27A3"/>
    <w:rsid w:val="005E2D0F"/>
    <w:rsid w:val="005E3A8C"/>
    <w:rsid w:val="005E3C84"/>
    <w:rsid w:val="005E68BB"/>
    <w:rsid w:val="005E6A37"/>
    <w:rsid w:val="005F02B1"/>
    <w:rsid w:val="005F0E60"/>
    <w:rsid w:val="005F2483"/>
    <w:rsid w:val="005F258F"/>
    <w:rsid w:val="005F3D85"/>
    <w:rsid w:val="005F3E39"/>
    <w:rsid w:val="005F4861"/>
    <w:rsid w:val="005F57CB"/>
    <w:rsid w:val="005F5C09"/>
    <w:rsid w:val="005F6D74"/>
    <w:rsid w:val="005F6E06"/>
    <w:rsid w:val="005F6E4E"/>
    <w:rsid w:val="005F724A"/>
    <w:rsid w:val="006008E5"/>
    <w:rsid w:val="006008EE"/>
    <w:rsid w:val="0060104C"/>
    <w:rsid w:val="006010DA"/>
    <w:rsid w:val="00601F6B"/>
    <w:rsid w:val="006022A1"/>
    <w:rsid w:val="006054C5"/>
    <w:rsid w:val="00605822"/>
    <w:rsid w:val="006059EE"/>
    <w:rsid w:val="00605A0C"/>
    <w:rsid w:val="00605AE7"/>
    <w:rsid w:val="006063D3"/>
    <w:rsid w:val="00606C1B"/>
    <w:rsid w:val="00606DF1"/>
    <w:rsid w:val="006102C3"/>
    <w:rsid w:val="00612141"/>
    <w:rsid w:val="006150C6"/>
    <w:rsid w:val="00615A58"/>
    <w:rsid w:val="00615F27"/>
    <w:rsid w:val="006173B3"/>
    <w:rsid w:val="00617DCD"/>
    <w:rsid w:val="006204BB"/>
    <w:rsid w:val="00623523"/>
    <w:rsid w:val="006240BC"/>
    <w:rsid w:val="006243F7"/>
    <w:rsid w:val="0062476E"/>
    <w:rsid w:val="006250EC"/>
    <w:rsid w:val="00626315"/>
    <w:rsid w:val="00626874"/>
    <w:rsid w:val="00626DF7"/>
    <w:rsid w:val="00626E02"/>
    <w:rsid w:val="00627CCB"/>
    <w:rsid w:val="00627FF7"/>
    <w:rsid w:val="0063000E"/>
    <w:rsid w:val="0063002B"/>
    <w:rsid w:val="00630661"/>
    <w:rsid w:val="0063154B"/>
    <w:rsid w:val="00631B5C"/>
    <w:rsid w:val="00631FBA"/>
    <w:rsid w:val="00632247"/>
    <w:rsid w:val="00632FFD"/>
    <w:rsid w:val="006337F4"/>
    <w:rsid w:val="00633D84"/>
    <w:rsid w:val="00636342"/>
    <w:rsid w:val="0063665C"/>
    <w:rsid w:val="00636BBB"/>
    <w:rsid w:val="0063717F"/>
    <w:rsid w:val="0063735F"/>
    <w:rsid w:val="006415B3"/>
    <w:rsid w:val="0064266D"/>
    <w:rsid w:val="006432A3"/>
    <w:rsid w:val="00643ED3"/>
    <w:rsid w:val="0064416B"/>
    <w:rsid w:val="00644233"/>
    <w:rsid w:val="00644D98"/>
    <w:rsid w:val="0064515B"/>
    <w:rsid w:val="00646135"/>
    <w:rsid w:val="00646C8D"/>
    <w:rsid w:val="0064715A"/>
    <w:rsid w:val="006500B2"/>
    <w:rsid w:val="00653F1A"/>
    <w:rsid w:val="00656CD7"/>
    <w:rsid w:val="006574D4"/>
    <w:rsid w:val="00660673"/>
    <w:rsid w:val="006607E3"/>
    <w:rsid w:val="00661E7D"/>
    <w:rsid w:val="0066209D"/>
    <w:rsid w:val="00662D6C"/>
    <w:rsid w:val="00662EB4"/>
    <w:rsid w:val="00663034"/>
    <w:rsid w:val="00663263"/>
    <w:rsid w:val="00664081"/>
    <w:rsid w:val="00665DC8"/>
    <w:rsid w:val="0066620F"/>
    <w:rsid w:val="0066660A"/>
    <w:rsid w:val="00666D32"/>
    <w:rsid w:val="00667B63"/>
    <w:rsid w:val="00670AA0"/>
    <w:rsid w:val="00670E63"/>
    <w:rsid w:val="00672C9C"/>
    <w:rsid w:val="00672DA6"/>
    <w:rsid w:val="00674128"/>
    <w:rsid w:val="00674D2C"/>
    <w:rsid w:val="006755CF"/>
    <w:rsid w:val="00675983"/>
    <w:rsid w:val="00676FED"/>
    <w:rsid w:val="00677BF8"/>
    <w:rsid w:val="00680961"/>
    <w:rsid w:val="00682C2B"/>
    <w:rsid w:val="00682C73"/>
    <w:rsid w:val="00683CD4"/>
    <w:rsid w:val="00684EBF"/>
    <w:rsid w:val="006859E9"/>
    <w:rsid w:val="00686279"/>
    <w:rsid w:val="00686685"/>
    <w:rsid w:val="00687CDA"/>
    <w:rsid w:val="006906FB"/>
    <w:rsid w:val="00690A8E"/>
    <w:rsid w:val="00691D3F"/>
    <w:rsid w:val="006931A5"/>
    <w:rsid w:val="00694ADB"/>
    <w:rsid w:val="006954B9"/>
    <w:rsid w:val="006957EA"/>
    <w:rsid w:val="00696750"/>
    <w:rsid w:val="00696A39"/>
    <w:rsid w:val="006A0DF4"/>
    <w:rsid w:val="006A15A2"/>
    <w:rsid w:val="006A369E"/>
    <w:rsid w:val="006A3E11"/>
    <w:rsid w:val="006A46F5"/>
    <w:rsid w:val="006A47B8"/>
    <w:rsid w:val="006A50B5"/>
    <w:rsid w:val="006A53D8"/>
    <w:rsid w:val="006A5F7E"/>
    <w:rsid w:val="006A66A5"/>
    <w:rsid w:val="006A67D5"/>
    <w:rsid w:val="006A6B9D"/>
    <w:rsid w:val="006A7D9A"/>
    <w:rsid w:val="006B27F6"/>
    <w:rsid w:val="006B3054"/>
    <w:rsid w:val="006B30A1"/>
    <w:rsid w:val="006B4008"/>
    <w:rsid w:val="006B4A8B"/>
    <w:rsid w:val="006B4E99"/>
    <w:rsid w:val="006B6260"/>
    <w:rsid w:val="006B6D36"/>
    <w:rsid w:val="006C1DA7"/>
    <w:rsid w:val="006C3AD5"/>
    <w:rsid w:val="006C58D6"/>
    <w:rsid w:val="006C5E74"/>
    <w:rsid w:val="006C63BC"/>
    <w:rsid w:val="006C7003"/>
    <w:rsid w:val="006D13C0"/>
    <w:rsid w:val="006D14B7"/>
    <w:rsid w:val="006D1CA7"/>
    <w:rsid w:val="006D1E4D"/>
    <w:rsid w:val="006D1FBB"/>
    <w:rsid w:val="006D446A"/>
    <w:rsid w:val="006D4ED9"/>
    <w:rsid w:val="006D4F53"/>
    <w:rsid w:val="006D4FF3"/>
    <w:rsid w:val="006D58B5"/>
    <w:rsid w:val="006D6E99"/>
    <w:rsid w:val="006D6E9E"/>
    <w:rsid w:val="006E099E"/>
    <w:rsid w:val="006E09D1"/>
    <w:rsid w:val="006E0A39"/>
    <w:rsid w:val="006E1192"/>
    <w:rsid w:val="006E388D"/>
    <w:rsid w:val="006E5087"/>
    <w:rsid w:val="006E62E3"/>
    <w:rsid w:val="006E642B"/>
    <w:rsid w:val="006E6CE7"/>
    <w:rsid w:val="006F00B1"/>
    <w:rsid w:val="006F05D5"/>
    <w:rsid w:val="006F2107"/>
    <w:rsid w:val="006F396D"/>
    <w:rsid w:val="006F5D15"/>
    <w:rsid w:val="006F647B"/>
    <w:rsid w:val="006F7373"/>
    <w:rsid w:val="00701326"/>
    <w:rsid w:val="00702003"/>
    <w:rsid w:val="007020E1"/>
    <w:rsid w:val="007021B0"/>
    <w:rsid w:val="007028B2"/>
    <w:rsid w:val="00702B38"/>
    <w:rsid w:val="0070630A"/>
    <w:rsid w:val="00706A4A"/>
    <w:rsid w:val="0071037D"/>
    <w:rsid w:val="00710565"/>
    <w:rsid w:val="00712456"/>
    <w:rsid w:val="00712D81"/>
    <w:rsid w:val="007141EF"/>
    <w:rsid w:val="0071489D"/>
    <w:rsid w:val="00715A4E"/>
    <w:rsid w:val="00721ACF"/>
    <w:rsid w:val="007222C9"/>
    <w:rsid w:val="00723325"/>
    <w:rsid w:val="007242A4"/>
    <w:rsid w:val="00724557"/>
    <w:rsid w:val="007252B3"/>
    <w:rsid w:val="00725487"/>
    <w:rsid w:val="00725A30"/>
    <w:rsid w:val="00726048"/>
    <w:rsid w:val="0072692F"/>
    <w:rsid w:val="0072726E"/>
    <w:rsid w:val="0073062F"/>
    <w:rsid w:val="00730925"/>
    <w:rsid w:val="007319EB"/>
    <w:rsid w:val="00731DC2"/>
    <w:rsid w:val="0073659F"/>
    <w:rsid w:val="007369C3"/>
    <w:rsid w:val="00736C33"/>
    <w:rsid w:val="00736DCC"/>
    <w:rsid w:val="00736F7E"/>
    <w:rsid w:val="00741671"/>
    <w:rsid w:val="00741F59"/>
    <w:rsid w:val="0074214F"/>
    <w:rsid w:val="00742704"/>
    <w:rsid w:val="00742B96"/>
    <w:rsid w:val="00744EE3"/>
    <w:rsid w:val="00744F14"/>
    <w:rsid w:val="007456C7"/>
    <w:rsid w:val="00745DCA"/>
    <w:rsid w:val="007464BD"/>
    <w:rsid w:val="007475B1"/>
    <w:rsid w:val="00747E5A"/>
    <w:rsid w:val="00752152"/>
    <w:rsid w:val="00752694"/>
    <w:rsid w:val="0075280D"/>
    <w:rsid w:val="0075317E"/>
    <w:rsid w:val="00753F06"/>
    <w:rsid w:val="00754265"/>
    <w:rsid w:val="00754500"/>
    <w:rsid w:val="00756494"/>
    <w:rsid w:val="00756DD5"/>
    <w:rsid w:val="0075705D"/>
    <w:rsid w:val="0075769E"/>
    <w:rsid w:val="00757ADE"/>
    <w:rsid w:val="00757CCB"/>
    <w:rsid w:val="00757E23"/>
    <w:rsid w:val="00762AD8"/>
    <w:rsid w:val="00763117"/>
    <w:rsid w:val="007634D8"/>
    <w:rsid w:val="00765BBA"/>
    <w:rsid w:val="00766622"/>
    <w:rsid w:val="007666DF"/>
    <w:rsid w:val="00766F06"/>
    <w:rsid w:val="0076749F"/>
    <w:rsid w:val="007702ED"/>
    <w:rsid w:val="007708C3"/>
    <w:rsid w:val="00771589"/>
    <w:rsid w:val="00771953"/>
    <w:rsid w:val="00773077"/>
    <w:rsid w:val="00774CF3"/>
    <w:rsid w:val="00774D99"/>
    <w:rsid w:val="007751BE"/>
    <w:rsid w:val="007757A7"/>
    <w:rsid w:val="007769A0"/>
    <w:rsid w:val="007810E2"/>
    <w:rsid w:val="00781693"/>
    <w:rsid w:val="007840C6"/>
    <w:rsid w:val="00784912"/>
    <w:rsid w:val="00784BBA"/>
    <w:rsid w:val="007852B3"/>
    <w:rsid w:val="00785C91"/>
    <w:rsid w:val="00786463"/>
    <w:rsid w:val="00787394"/>
    <w:rsid w:val="00787698"/>
    <w:rsid w:val="00787EBC"/>
    <w:rsid w:val="0079026B"/>
    <w:rsid w:val="0079324F"/>
    <w:rsid w:val="00793DAD"/>
    <w:rsid w:val="007946B1"/>
    <w:rsid w:val="00794B0F"/>
    <w:rsid w:val="007955CE"/>
    <w:rsid w:val="007970A5"/>
    <w:rsid w:val="0079779B"/>
    <w:rsid w:val="00797B87"/>
    <w:rsid w:val="007A1427"/>
    <w:rsid w:val="007A1854"/>
    <w:rsid w:val="007A28DD"/>
    <w:rsid w:val="007A3562"/>
    <w:rsid w:val="007A389B"/>
    <w:rsid w:val="007A3E9E"/>
    <w:rsid w:val="007A3F4E"/>
    <w:rsid w:val="007A3F97"/>
    <w:rsid w:val="007A4EBA"/>
    <w:rsid w:val="007A57B7"/>
    <w:rsid w:val="007A5D9B"/>
    <w:rsid w:val="007A6180"/>
    <w:rsid w:val="007A6203"/>
    <w:rsid w:val="007A6240"/>
    <w:rsid w:val="007A63DC"/>
    <w:rsid w:val="007A6B3E"/>
    <w:rsid w:val="007A7D5A"/>
    <w:rsid w:val="007B0265"/>
    <w:rsid w:val="007B1831"/>
    <w:rsid w:val="007B2020"/>
    <w:rsid w:val="007B3316"/>
    <w:rsid w:val="007B46ED"/>
    <w:rsid w:val="007B4BB8"/>
    <w:rsid w:val="007B5BE9"/>
    <w:rsid w:val="007B6BA3"/>
    <w:rsid w:val="007B75FF"/>
    <w:rsid w:val="007B7BB0"/>
    <w:rsid w:val="007C113D"/>
    <w:rsid w:val="007C1666"/>
    <w:rsid w:val="007C2016"/>
    <w:rsid w:val="007C2108"/>
    <w:rsid w:val="007C29F3"/>
    <w:rsid w:val="007C2EE9"/>
    <w:rsid w:val="007C4596"/>
    <w:rsid w:val="007C54B6"/>
    <w:rsid w:val="007C6073"/>
    <w:rsid w:val="007D0C58"/>
    <w:rsid w:val="007D307F"/>
    <w:rsid w:val="007D3709"/>
    <w:rsid w:val="007D3A8C"/>
    <w:rsid w:val="007D44C7"/>
    <w:rsid w:val="007D476E"/>
    <w:rsid w:val="007D48EA"/>
    <w:rsid w:val="007D5048"/>
    <w:rsid w:val="007D6D3F"/>
    <w:rsid w:val="007E039C"/>
    <w:rsid w:val="007E0BEB"/>
    <w:rsid w:val="007E2A53"/>
    <w:rsid w:val="007E2AF1"/>
    <w:rsid w:val="007E2C10"/>
    <w:rsid w:val="007E2CBE"/>
    <w:rsid w:val="007E421A"/>
    <w:rsid w:val="007E4727"/>
    <w:rsid w:val="007E4C2A"/>
    <w:rsid w:val="007E570F"/>
    <w:rsid w:val="007E5770"/>
    <w:rsid w:val="007E5C98"/>
    <w:rsid w:val="007F0916"/>
    <w:rsid w:val="007F1AE8"/>
    <w:rsid w:val="007F2CFF"/>
    <w:rsid w:val="007F3392"/>
    <w:rsid w:val="007F3990"/>
    <w:rsid w:val="007F39FF"/>
    <w:rsid w:val="007F4BE3"/>
    <w:rsid w:val="007F4DAD"/>
    <w:rsid w:val="007F6E51"/>
    <w:rsid w:val="007F7438"/>
    <w:rsid w:val="008010B6"/>
    <w:rsid w:val="008029C7"/>
    <w:rsid w:val="00802BFE"/>
    <w:rsid w:val="0080342E"/>
    <w:rsid w:val="00803558"/>
    <w:rsid w:val="008039E7"/>
    <w:rsid w:val="00805368"/>
    <w:rsid w:val="00805543"/>
    <w:rsid w:val="008103BC"/>
    <w:rsid w:val="00810FD6"/>
    <w:rsid w:val="00812274"/>
    <w:rsid w:val="0081245A"/>
    <w:rsid w:val="00814045"/>
    <w:rsid w:val="008146D9"/>
    <w:rsid w:val="00815220"/>
    <w:rsid w:val="00816CF7"/>
    <w:rsid w:val="00817008"/>
    <w:rsid w:val="0081747F"/>
    <w:rsid w:val="00817E1F"/>
    <w:rsid w:val="00820276"/>
    <w:rsid w:val="00820DD9"/>
    <w:rsid w:val="00821461"/>
    <w:rsid w:val="008216B7"/>
    <w:rsid w:val="00821E0D"/>
    <w:rsid w:val="00823866"/>
    <w:rsid w:val="00823AAF"/>
    <w:rsid w:val="0082431B"/>
    <w:rsid w:val="008253CD"/>
    <w:rsid w:val="00826409"/>
    <w:rsid w:val="00827AD5"/>
    <w:rsid w:val="008304C9"/>
    <w:rsid w:val="00831658"/>
    <w:rsid w:val="00832511"/>
    <w:rsid w:val="0083276A"/>
    <w:rsid w:val="00832D10"/>
    <w:rsid w:val="00832ED2"/>
    <w:rsid w:val="00835D96"/>
    <w:rsid w:val="00835EE4"/>
    <w:rsid w:val="00836B36"/>
    <w:rsid w:val="008377A3"/>
    <w:rsid w:val="00840EA9"/>
    <w:rsid w:val="008412C7"/>
    <w:rsid w:val="0084402B"/>
    <w:rsid w:val="00844A14"/>
    <w:rsid w:val="0084508D"/>
    <w:rsid w:val="00845A16"/>
    <w:rsid w:val="00845FCB"/>
    <w:rsid w:val="00847979"/>
    <w:rsid w:val="008500C6"/>
    <w:rsid w:val="00850DE5"/>
    <w:rsid w:val="0085137A"/>
    <w:rsid w:val="00851F34"/>
    <w:rsid w:val="00854E29"/>
    <w:rsid w:val="00855288"/>
    <w:rsid w:val="008559E9"/>
    <w:rsid w:val="00856975"/>
    <w:rsid w:val="00860AA8"/>
    <w:rsid w:val="00862E8E"/>
    <w:rsid w:val="00862FE1"/>
    <w:rsid w:val="008636F3"/>
    <w:rsid w:val="00865A9A"/>
    <w:rsid w:val="00866591"/>
    <w:rsid w:val="0086664C"/>
    <w:rsid w:val="00867C49"/>
    <w:rsid w:val="00867EFE"/>
    <w:rsid w:val="00873305"/>
    <w:rsid w:val="00873AAB"/>
    <w:rsid w:val="00875114"/>
    <w:rsid w:val="008757EE"/>
    <w:rsid w:val="00875AA9"/>
    <w:rsid w:val="008802E0"/>
    <w:rsid w:val="00881FBB"/>
    <w:rsid w:val="00882D6E"/>
    <w:rsid w:val="00883C44"/>
    <w:rsid w:val="0088420A"/>
    <w:rsid w:val="0088493A"/>
    <w:rsid w:val="00885365"/>
    <w:rsid w:val="00885A66"/>
    <w:rsid w:val="008861A0"/>
    <w:rsid w:val="00887950"/>
    <w:rsid w:val="008908DB"/>
    <w:rsid w:val="008919E6"/>
    <w:rsid w:val="00891AFA"/>
    <w:rsid w:val="008925D8"/>
    <w:rsid w:val="008927A5"/>
    <w:rsid w:val="00895B85"/>
    <w:rsid w:val="00896218"/>
    <w:rsid w:val="0089675E"/>
    <w:rsid w:val="0089719F"/>
    <w:rsid w:val="008A08CE"/>
    <w:rsid w:val="008A0D27"/>
    <w:rsid w:val="008A1194"/>
    <w:rsid w:val="008A1567"/>
    <w:rsid w:val="008A28C6"/>
    <w:rsid w:val="008A2A28"/>
    <w:rsid w:val="008A3637"/>
    <w:rsid w:val="008A4E79"/>
    <w:rsid w:val="008A6409"/>
    <w:rsid w:val="008A6577"/>
    <w:rsid w:val="008A674F"/>
    <w:rsid w:val="008B1201"/>
    <w:rsid w:val="008B1B3C"/>
    <w:rsid w:val="008B25EA"/>
    <w:rsid w:val="008B2635"/>
    <w:rsid w:val="008B2B82"/>
    <w:rsid w:val="008B5990"/>
    <w:rsid w:val="008B708A"/>
    <w:rsid w:val="008C0268"/>
    <w:rsid w:val="008C09E1"/>
    <w:rsid w:val="008C1AB1"/>
    <w:rsid w:val="008C20AA"/>
    <w:rsid w:val="008C2BFD"/>
    <w:rsid w:val="008C54BB"/>
    <w:rsid w:val="008C5DB7"/>
    <w:rsid w:val="008C7324"/>
    <w:rsid w:val="008C7381"/>
    <w:rsid w:val="008D05BB"/>
    <w:rsid w:val="008D0F07"/>
    <w:rsid w:val="008D134E"/>
    <w:rsid w:val="008D156A"/>
    <w:rsid w:val="008D1E46"/>
    <w:rsid w:val="008D28BB"/>
    <w:rsid w:val="008D2EA7"/>
    <w:rsid w:val="008D3A11"/>
    <w:rsid w:val="008D458E"/>
    <w:rsid w:val="008D4B24"/>
    <w:rsid w:val="008D5F9D"/>
    <w:rsid w:val="008D69FF"/>
    <w:rsid w:val="008E066C"/>
    <w:rsid w:val="008E1A16"/>
    <w:rsid w:val="008E1AA2"/>
    <w:rsid w:val="008E5FED"/>
    <w:rsid w:val="008E6498"/>
    <w:rsid w:val="008E6765"/>
    <w:rsid w:val="008E6E83"/>
    <w:rsid w:val="008E7F5D"/>
    <w:rsid w:val="008F09C5"/>
    <w:rsid w:val="008F202E"/>
    <w:rsid w:val="008F2941"/>
    <w:rsid w:val="008F34B6"/>
    <w:rsid w:val="008F458B"/>
    <w:rsid w:val="008F499B"/>
    <w:rsid w:val="008F641D"/>
    <w:rsid w:val="008F6A95"/>
    <w:rsid w:val="009000FF"/>
    <w:rsid w:val="009005E8"/>
    <w:rsid w:val="00900B73"/>
    <w:rsid w:val="00901121"/>
    <w:rsid w:val="009011B2"/>
    <w:rsid w:val="009017C1"/>
    <w:rsid w:val="009020FC"/>
    <w:rsid w:val="00903C4B"/>
    <w:rsid w:val="009062C3"/>
    <w:rsid w:val="00907653"/>
    <w:rsid w:val="00910492"/>
    <w:rsid w:val="00910A77"/>
    <w:rsid w:val="00910D37"/>
    <w:rsid w:val="00911E82"/>
    <w:rsid w:val="009127EA"/>
    <w:rsid w:val="009131A3"/>
    <w:rsid w:val="00913965"/>
    <w:rsid w:val="00914414"/>
    <w:rsid w:val="00914C00"/>
    <w:rsid w:val="00914E85"/>
    <w:rsid w:val="0091513C"/>
    <w:rsid w:val="00923417"/>
    <w:rsid w:val="00923693"/>
    <w:rsid w:val="00924ECE"/>
    <w:rsid w:val="0092547D"/>
    <w:rsid w:val="00925FB0"/>
    <w:rsid w:val="009302E8"/>
    <w:rsid w:val="0093156B"/>
    <w:rsid w:val="009316DA"/>
    <w:rsid w:val="00931D4E"/>
    <w:rsid w:val="00932915"/>
    <w:rsid w:val="00933BE9"/>
    <w:rsid w:val="00934D4B"/>
    <w:rsid w:val="00936C32"/>
    <w:rsid w:val="009406E9"/>
    <w:rsid w:val="00940912"/>
    <w:rsid w:val="009410A9"/>
    <w:rsid w:val="0094185F"/>
    <w:rsid w:val="00941B18"/>
    <w:rsid w:val="00942ACD"/>
    <w:rsid w:val="0094319B"/>
    <w:rsid w:val="0094362C"/>
    <w:rsid w:val="0094468A"/>
    <w:rsid w:val="00945BE7"/>
    <w:rsid w:val="009519A3"/>
    <w:rsid w:val="00951FE0"/>
    <w:rsid w:val="00953801"/>
    <w:rsid w:val="00953AAA"/>
    <w:rsid w:val="00953DBF"/>
    <w:rsid w:val="00954357"/>
    <w:rsid w:val="00955871"/>
    <w:rsid w:val="009559D4"/>
    <w:rsid w:val="009573B1"/>
    <w:rsid w:val="00957417"/>
    <w:rsid w:val="0096009C"/>
    <w:rsid w:val="00961B7D"/>
    <w:rsid w:val="009631ED"/>
    <w:rsid w:val="00963445"/>
    <w:rsid w:val="00963BD7"/>
    <w:rsid w:val="0096490D"/>
    <w:rsid w:val="009662A7"/>
    <w:rsid w:val="009663E5"/>
    <w:rsid w:val="00966AEB"/>
    <w:rsid w:val="00966C49"/>
    <w:rsid w:val="00966CBF"/>
    <w:rsid w:val="00967089"/>
    <w:rsid w:val="009701F9"/>
    <w:rsid w:val="0097214F"/>
    <w:rsid w:val="00973A7A"/>
    <w:rsid w:val="009753E9"/>
    <w:rsid w:val="00975A48"/>
    <w:rsid w:val="00975DB4"/>
    <w:rsid w:val="0097764B"/>
    <w:rsid w:val="009800A9"/>
    <w:rsid w:val="00980112"/>
    <w:rsid w:val="009819E7"/>
    <w:rsid w:val="00982D3E"/>
    <w:rsid w:val="00983691"/>
    <w:rsid w:val="0098384B"/>
    <w:rsid w:val="009843A7"/>
    <w:rsid w:val="00984C60"/>
    <w:rsid w:val="009864AE"/>
    <w:rsid w:val="00986F99"/>
    <w:rsid w:val="009870D3"/>
    <w:rsid w:val="00990642"/>
    <w:rsid w:val="00991E6B"/>
    <w:rsid w:val="00995575"/>
    <w:rsid w:val="009959C0"/>
    <w:rsid w:val="009961E6"/>
    <w:rsid w:val="00996301"/>
    <w:rsid w:val="00997234"/>
    <w:rsid w:val="009973A6"/>
    <w:rsid w:val="009973F7"/>
    <w:rsid w:val="00997AB5"/>
    <w:rsid w:val="009A06A9"/>
    <w:rsid w:val="009A100E"/>
    <w:rsid w:val="009A1A0B"/>
    <w:rsid w:val="009A40F9"/>
    <w:rsid w:val="009A50C8"/>
    <w:rsid w:val="009A5F13"/>
    <w:rsid w:val="009A6C48"/>
    <w:rsid w:val="009B2BE6"/>
    <w:rsid w:val="009B32EA"/>
    <w:rsid w:val="009B34B5"/>
    <w:rsid w:val="009B3CBC"/>
    <w:rsid w:val="009C0212"/>
    <w:rsid w:val="009C0639"/>
    <w:rsid w:val="009C0D99"/>
    <w:rsid w:val="009C10D8"/>
    <w:rsid w:val="009C16E9"/>
    <w:rsid w:val="009C1FEF"/>
    <w:rsid w:val="009C3246"/>
    <w:rsid w:val="009C339B"/>
    <w:rsid w:val="009C3A37"/>
    <w:rsid w:val="009C3F9A"/>
    <w:rsid w:val="009C527B"/>
    <w:rsid w:val="009C537D"/>
    <w:rsid w:val="009C7B0B"/>
    <w:rsid w:val="009D0475"/>
    <w:rsid w:val="009D10C2"/>
    <w:rsid w:val="009D25CD"/>
    <w:rsid w:val="009D3BCC"/>
    <w:rsid w:val="009D3C76"/>
    <w:rsid w:val="009D43F4"/>
    <w:rsid w:val="009D4B6C"/>
    <w:rsid w:val="009D5DBE"/>
    <w:rsid w:val="009D7774"/>
    <w:rsid w:val="009D7A3D"/>
    <w:rsid w:val="009D7B4F"/>
    <w:rsid w:val="009E0376"/>
    <w:rsid w:val="009E1092"/>
    <w:rsid w:val="009E197A"/>
    <w:rsid w:val="009E1EB6"/>
    <w:rsid w:val="009E2201"/>
    <w:rsid w:val="009E27BE"/>
    <w:rsid w:val="009E3805"/>
    <w:rsid w:val="009E3C8A"/>
    <w:rsid w:val="009E3EAA"/>
    <w:rsid w:val="009E40A6"/>
    <w:rsid w:val="009E45D3"/>
    <w:rsid w:val="009E5974"/>
    <w:rsid w:val="009E782F"/>
    <w:rsid w:val="009F2C29"/>
    <w:rsid w:val="009F3AF2"/>
    <w:rsid w:val="009F444A"/>
    <w:rsid w:val="009F4808"/>
    <w:rsid w:val="009F5CD7"/>
    <w:rsid w:val="009F6794"/>
    <w:rsid w:val="009F7815"/>
    <w:rsid w:val="009F7C39"/>
    <w:rsid w:val="00A00055"/>
    <w:rsid w:val="00A00067"/>
    <w:rsid w:val="00A008D3"/>
    <w:rsid w:val="00A0097A"/>
    <w:rsid w:val="00A00DD1"/>
    <w:rsid w:val="00A0151D"/>
    <w:rsid w:val="00A01A9F"/>
    <w:rsid w:val="00A021DF"/>
    <w:rsid w:val="00A026BE"/>
    <w:rsid w:val="00A0292E"/>
    <w:rsid w:val="00A04861"/>
    <w:rsid w:val="00A04D0C"/>
    <w:rsid w:val="00A05F7A"/>
    <w:rsid w:val="00A06E82"/>
    <w:rsid w:val="00A076F9"/>
    <w:rsid w:val="00A10270"/>
    <w:rsid w:val="00A110B3"/>
    <w:rsid w:val="00A11995"/>
    <w:rsid w:val="00A1213B"/>
    <w:rsid w:val="00A1292C"/>
    <w:rsid w:val="00A130AE"/>
    <w:rsid w:val="00A13AAB"/>
    <w:rsid w:val="00A1414F"/>
    <w:rsid w:val="00A14172"/>
    <w:rsid w:val="00A14E68"/>
    <w:rsid w:val="00A152F9"/>
    <w:rsid w:val="00A174EC"/>
    <w:rsid w:val="00A2052F"/>
    <w:rsid w:val="00A20A1C"/>
    <w:rsid w:val="00A20B37"/>
    <w:rsid w:val="00A22940"/>
    <w:rsid w:val="00A237DE"/>
    <w:rsid w:val="00A23BFB"/>
    <w:rsid w:val="00A2433D"/>
    <w:rsid w:val="00A26707"/>
    <w:rsid w:val="00A26EDA"/>
    <w:rsid w:val="00A273FD"/>
    <w:rsid w:val="00A32111"/>
    <w:rsid w:val="00A329F4"/>
    <w:rsid w:val="00A339FB"/>
    <w:rsid w:val="00A344B0"/>
    <w:rsid w:val="00A36126"/>
    <w:rsid w:val="00A36A97"/>
    <w:rsid w:val="00A376E7"/>
    <w:rsid w:val="00A403C1"/>
    <w:rsid w:val="00A40C54"/>
    <w:rsid w:val="00A43076"/>
    <w:rsid w:val="00A44FB0"/>
    <w:rsid w:val="00A452AE"/>
    <w:rsid w:val="00A45D19"/>
    <w:rsid w:val="00A469F3"/>
    <w:rsid w:val="00A4721D"/>
    <w:rsid w:val="00A50333"/>
    <w:rsid w:val="00A5098F"/>
    <w:rsid w:val="00A51545"/>
    <w:rsid w:val="00A52608"/>
    <w:rsid w:val="00A530E6"/>
    <w:rsid w:val="00A53453"/>
    <w:rsid w:val="00A5398D"/>
    <w:rsid w:val="00A5459F"/>
    <w:rsid w:val="00A54D16"/>
    <w:rsid w:val="00A54F64"/>
    <w:rsid w:val="00A56D4D"/>
    <w:rsid w:val="00A60879"/>
    <w:rsid w:val="00A60E24"/>
    <w:rsid w:val="00A61342"/>
    <w:rsid w:val="00A62461"/>
    <w:rsid w:val="00A630E1"/>
    <w:rsid w:val="00A63670"/>
    <w:rsid w:val="00A63849"/>
    <w:rsid w:val="00A65192"/>
    <w:rsid w:val="00A65D1E"/>
    <w:rsid w:val="00A66A09"/>
    <w:rsid w:val="00A70DED"/>
    <w:rsid w:val="00A71506"/>
    <w:rsid w:val="00A71F8D"/>
    <w:rsid w:val="00A721B2"/>
    <w:rsid w:val="00A723C4"/>
    <w:rsid w:val="00A7435D"/>
    <w:rsid w:val="00A74D8E"/>
    <w:rsid w:val="00A761BA"/>
    <w:rsid w:val="00A76EA2"/>
    <w:rsid w:val="00A76F14"/>
    <w:rsid w:val="00A77182"/>
    <w:rsid w:val="00A77199"/>
    <w:rsid w:val="00A7728B"/>
    <w:rsid w:val="00A77D59"/>
    <w:rsid w:val="00A80A9B"/>
    <w:rsid w:val="00A80AD8"/>
    <w:rsid w:val="00A81236"/>
    <w:rsid w:val="00A81590"/>
    <w:rsid w:val="00A81B2B"/>
    <w:rsid w:val="00A81F0D"/>
    <w:rsid w:val="00A81F11"/>
    <w:rsid w:val="00A8576A"/>
    <w:rsid w:val="00A86996"/>
    <w:rsid w:val="00A90547"/>
    <w:rsid w:val="00A91A57"/>
    <w:rsid w:val="00A9526C"/>
    <w:rsid w:val="00A958CB"/>
    <w:rsid w:val="00A95C1E"/>
    <w:rsid w:val="00A965BB"/>
    <w:rsid w:val="00A96B1E"/>
    <w:rsid w:val="00A971A4"/>
    <w:rsid w:val="00A97861"/>
    <w:rsid w:val="00AA0483"/>
    <w:rsid w:val="00AA25A1"/>
    <w:rsid w:val="00AA29F1"/>
    <w:rsid w:val="00AA37BC"/>
    <w:rsid w:val="00AA3F4A"/>
    <w:rsid w:val="00AA435A"/>
    <w:rsid w:val="00AA4B3A"/>
    <w:rsid w:val="00AA5493"/>
    <w:rsid w:val="00AA54E7"/>
    <w:rsid w:val="00AA57AF"/>
    <w:rsid w:val="00AA6AC1"/>
    <w:rsid w:val="00AB0098"/>
    <w:rsid w:val="00AB1502"/>
    <w:rsid w:val="00AB2C01"/>
    <w:rsid w:val="00AB2D2B"/>
    <w:rsid w:val="00AB55FF"/>
    <w:rsid w:val="00AB565B"/>
    <w:rsid w:val="00AB6612"/>
    <w:rsid w:val="00AB7F8E"/>
    <w:rsid w:val="00AC20B4"/>
    <w:rsid w:val="00AC32AA"/>
    <w:rsid w:val="00AC3C0A"/>
    <w:rsid w:val="00AC425C"/>
    <w:rsid w:val="00AC5222"/>
    <w:rsid w:val="00AC5CD0"/>
    <w:rsid w:val="00AC6E6A"/>
    <w:rsid w:val="00AC6ECE"/>
    <w:rsid w:val="00AC7826"/>
    <w:rsid w:val="00AD0820"/>
    <w:rsid w:val="00AD0E27"/>
    <w:rsid w:val="00AD1BD7"/>
    <w:rsid w:val="00AD22CF"/>
    <w:rsid w:val="00AD2F79"/>
    <w:rsid w:val="00AD3122"/>
    <w:rsid w:val="00AD53DE"/>
    <w:rsid w:val="00AD79A6"/>
    <w:rsid w:val="00AD7C34"/>
    <w:rsid w:val="00AE0988"/>
    <w:rsid w:val="00AE0D5F"/>
    <w:rsid w:val="00AE0DEC"/>
    <w:rsid w:val="00AE0E19"/>
    <w:rsid w:val="00AE1507"/>
    <w:rsid w:val="00AE2806"/>
    <w:rsid w:val="00AE32A8"/>
    <w:rsid w:val="00AE3D50"/>
    <w:rsid w:val="00AE423F"/>
    <w:rsid w:val="00AE4640"/>
    <w:rsid w:val="00AE5729"/>
    <w:rsid w:val="00AE6AF0"/>
    <w:rsid w:val="00AE7435"/>
    <w:rsid w:val="00AE781D"/>
    <w:rsid w:val="00AF14E9"/>
    <w:rsid w:val="00AF30BB"/>
    <w:rsid w:val="00AF36A9"/>
    <w:rsid w:val="00AF3C84"/>
    <w:rsid w:val="00AF4817"/>
    <w:rsid w:val="00AF6217"/>
    <w:rsid w:val="00B01617"/>
    <w:rsid w:val="00B0352E"/>
    <w:rsid w:val="00B0493E"/>
    <w:rsid w:val="00B0555F"/>
    <w:rsid w:val="00B05857"/>
    <w:rsid w:val="00B06411"/>
    <w:rsid w:val="00B06B3E"/>
    <w:rsid w:val="00B07381"/>
    <w:rsid w:val="00B13637"/>
    <w:rsid w:val="00B146EF"/>
    <w:rsid w:val="00B15797"/>
    <w:rsid w:val="00B15CBF"/>
    <w:rsid w:val="00B165CF"/>
    <w:rsid w:val="00B2238B"/>
    <w:rsid w:val="00B2364E"/>
    <w:rsid w:val="00B2469D"/>
    <w:rsid w:val="00B259B1"/>
    <w:rsid w:val="00B309BA"/>
    <w:rsid w:val="00B30EF0"/>
    <w:rsid w:val="00B31744"/>
    <w:rsid w:val="00B320C7"/>
    <w:rsid w:val="00B32112"/>
    <w:rsid w:val="00B32E0F"/>
    <w:rsid w:val="00B33157"/>
    <w:rsid w:val="00B3323B"/>
    <w:rsid w:val="00B334A9"/>
    <w:rsid w:val="00B33693"/>
    <w:rsid w:val="00B33BC2"/>
    <w:rsid w:val="00B35E0B"/>
    <w:rsid w:val="00B361F8"/>
    <w:rsid w:val="00B36394"/>
    <w:rsid w:val="00B368ED"/>
    <w:rsid w:val="00B3719D"/>
    <w:rsid w:val="00B37F89"/>
    <w:rsid w:val="00B40CBD"/>
    <w:rsid w:val="00B41EE4"/>
    <w:rsid w:val="00B41EFA"/>
    <w:rsid w:val="00B428D4"/>
    <w:rsid w:val="00B43E5C"/>
    <w:rsid w:val="00B4439A"/>
    <w:rsid w:val="00B44FDF"/>
    <w:rsid w:val="00B461F1"/>
    <w:rsid w:val="00B4732C"/>
    <w:rsid w:val="00B47580"/>
    <w:rsid w:val="00B5028D"/>
    <w:rsid w:val="00B53F51"/>
    <w:rsid w:val="00B53FB0"/>
    <w:rsid w:val="00B5476B"/>
    <w:rsid w:val="00B55C8D"/>
    <w:rsid w:val="00B574C2"/>
    <w:rsid w:val="00B61B15"/>
    <w:rsid w:val="00B629C2"/>
    <w:rsid w:val="00B62EB4"/>
    <w:rsid w:val="00B63935"/>
    <w:rsid w:val="00B63BE3"/>
    <w:rsid w:val="00B66FEE"/>
    <w:rsid w:val="00B67912"/>
    <w:rsid w:val="00B67E00"/>
    <w:rsid w:val="00B702DA"/>
    <w:rsid w:val="00B71539"/>
    <w:rsid w:val="00B715A3"/>
    <w:rsid w:val="00B72D70"/>
    <w:rsid w:val="00B736A7"/>
    <w:rsid w:val="00B73828"/>
    <w:rsid w:val="00B74DDA"/>
    <w:rsid w:val="00B74E9E"/>
    <w:rsid w:val="00B76563"/>
    <w:rsid w:val="00B80FDE"/>
    <w:rsid w:val="00B81113"/>
    <w:rsid w:val="00B822D6"/>
    <w:rsid w:val="00B82463"/>
    <w:rsid w:val="00B8246E"/>
    <w:rsid w:val="00B8340A"/>
    <w:rsid w:val="00B83612"/>
    <w:rsid w:val="00B83C06"/>
    <w:rsid w:val="00B85C8E"/>
    <w:rsid w:val="00B86FDC"/>
    <w:rsid w:val="00B87C7E"/>
    <w:rsid w:val="00B87DAE"/>
    <w:rsid w:val="00B9029F"/>
    <w:rsid w:val="00B91B74"/>
    <w:rsid w:val="00B92B12"/>
    <w:rsid w:val="00B92F8D"/>
    <w:rsid w:val="00B956DB"/>
    <w:rsid w:val="00B9594F"/>
    <w:rsid w:val="00B961D9"/>
    <w:rsid w:val="00BA1F76"/>
    <w:rsid w:val="00BA23ED"/>
    <w:rsid w:val="00BA2D15"/>
    <w:rsid w:val="00BA54C5"/>
    <w:rsid w:val="00BA61B5"/>
    <w:rsid w:val="00BA7AB4"/>
    <w:rsid w:val="00BA7C97"/>
    <w:rsid w:val="00BB150C"/>
    <w:rsid w:val="00BB1781"/>
    <w:rsid w:val="00BB1B9C"/>
    <w:rsid w:val="00BB1F87"/>
    <w:rsid w:val="00BB22B4"/>
    <w:rsid w:val="00BB372A"/>
    <w:rsid w:val="00BB3EB9"/>
    <w:rsid w:val="00BB47B1"/>
    <w:rsid w:val="00BB67A1"/>
    <w:rsid w:val="00BB79C6"/>
    <w:rsid w:val="00BB7A13"/>
    <w:rsid w:val="00BC0588"/>
    <w:rsid w:val="00BC0A06"/>
    <w:rsid w:val="00BC106E"/>
    <w:rsid w:val="00BC10A4"/>
    <w:rsid w:val="00BC16BC"/>
    <w:rsid w:val="00BC2054"/>
    <w:rsid w:val="00BC2187"/>
    <w:rsid w:val="00BC2372"/>
    <w:rsid w:val="00BC4C75"/>
    <w:rsid w:val="00BC4E45"/>
    <w:rsid w:val="00BC59C1"/>
    <w:rsid w:val="00BC5C2B"/>
    <w:rsid w:val="00BC7096"/>
    <w:rsid w:val="00BC7F47"/>
    <w:rsid w:val="00BD0985"/>
    <w:rsid w:val="00BD1779"/>
    <w:rsid w:val="00BD28C1"/>
    <w:rsid w:val="00BD2AE2"/>
    <w:rsid w:val="00BD2D64"/>
    <w:rsid w:val="00BD2F52"/>
    <w:rsid w:val="00BD367B"/>
    <w:rsid w:val="00BD4F7C"/>
    <w:rsid w:val="00BD54AA"/>
    <w:rsid w:val="00BD6D5E"/>
    <w:rsid w:val="00BD773E"/>
    <w:rsid w:val="00BE03AF"/>
    <w:rsid w:val="00BE0A32"/>
    <w:rsid w:val="00BE12B2"/>
    <w:rsid w:val="00BE37A4"/>
    <w:rsid w:val="00BE39C5"/>
    <w:rsid w:val="00BE46C8"/>
    <w:rsid w:val="00BE6A9D"/>
    <w:rsid w:val="00BE76C6"/>
    <w:rsid w:val="00BE7F56"/>
    <w:rsid w:val="00BF0047"/>
    <w:rsid w:val="00BF1544"/>
    <w:rsid w:val="00BF166F"/>
    <w:rsid w:val="00BF2944"/>
    <w:rsid w:val="00BF2E70"/>
    <w:rsid w:val="00BF309C"/>
    <w:rsid w:val="00BF3F2C"/>
    <w:rsid w:val="00BF4423"/>
    <w:rsid w:val="00BF51B4"/>
    <w:rsid w:val="00BF5C8B"/>
    <w:rsid w:val="00BF5F5A"/>
    <w:rsid w:val="00BF6088"/>
    <w:rsid w:val="00BF6602"/>
    <w:rsid w:val="00BF6B14"/>
    <w:rsid w:val="00BF7C37"/>
    <w:rsid w:val="00BF7FD8"/>
    <w:rsid w:val="00C019F3"/>
    <w:rsid w:val="00C01D95"/>
    <w:rsid w:val="00C0218F"/>
    <w:rsid w:val="00C05944"/>
    <w:rsid w:val="00C05C1F"/>
    <w:rsid w:val="00C0603F"/>
    <w:rsid w:val="00C06558"/>
    <w:rsid w:val="00C072A7"/>
    <w:rsid w:val="00C07AC5"/>
    <w:rsid w:val="00C11AFE"/>
    <w:rsid w:val="00C11C46"/>
    <w:rsid w:val="00C11EB0"/>
    <w:rsid w:val="00C12A83"/>
    <w:rsid w:val="00C14196"/>
    <w:rsid w:val="00C15339"/>
    <w:rsid w:val="00C156AB"/>
    <w:rsid w:val="00C158DF"/>
    <w:rsid w:val="00C15CE3"/>
    <w:rsid w:val="00C16A79"/>
    <w:rsid w:val="00C16FD3"/>
    <w:rsid w:val="00C201BB"/>
    <w:rsid w:val="00C2276C"/>
    <w:rsid w:val="00C22B58"/>
    <w:rsid w:val="00C23371"/>
    <w:rsid w:val="00C23A43"/>
    <w:rsid w:val="00C25CB9"/>
    <w:rsid w:val="00C276AF"/>
    <w:rsid w:val="00C32CE1"/>
    <w:rsid w:val="00C32CF7"/>
    <w:rsid w:val="00C32F01"/>
    <w:rsid w:val="00C336D4"/>
    <w:rsid w:val="00C346FB"/>
    <w:rsid w:val="00C350DE"/>
    <w:rsid w:val="00C41D3F"/>
    <w:rsid w:val="00C43AC6"/>
    <w:rsid w:val="00C44354"/>
    <w:rsid w:val="00C446D3"/>
    <w:rsid w:val="00C452E2"/>
    <w:rsid w:val="00C45453"/>
    <w:rsid w:val="00C45E30"/>
    <w:rsid w:val="00C46547"/>
    <w:rsid w:val="00C51D72"/>
    <w:rsid w:val="00C51FC4"/>
    <w:rsid w:val="00C52FA0"/>
    <w:rsid w:val="00C53C57"/>
    <w:rsid w:val="00C55432"/>
    <w:rsid w:val="00C57C4E"/>
    <w:rsid w:val="00C609BB"/>
    <w:rsid w:val="00C60F16"/>
    <w:rsid w:val="00C617D9"/>
    <w:rsid w:val="00C61BEF"/>
    <w:rsid w:val="00C63F93"/>
    <w:rsid w:val="00C64BA5"/>
    <w:rsid w:val="00C64E91"/>
    <w:rsid w:val="00C66350"/>
    <w:rsid w:val="00C6667A"/>
    <w:rsid w:val="00C67427"/>
    <w:rsid w:val="00C6754B"/>
    <w:rsid w:val="00C67EED"/>
    <w:rsid w:val="00C67F97"/>
    <w:rsid w:val="00C71D22"/>
    <w:rsid w:val="00C72845"/>
    <w:rsid w:val="00C7289E"/>
    <w:rsid w:val="00C7294B"/>
    <w:rsid w:val="00C74177"/>
    <w:rsid w:val="00C74FDA"/>
    <w:rsid w:val="00C75350"/>
    <w:rsid w:val="00C75610"/>
    <w:rsid w:val="00C77589"/>
    <w:rsid w:val="00C77F28"/>
    <w:rsid w:val="00C80C19"/>
    <w:rsid w:val="00C82311"/>
    <w:rsid w:val="00C8349A"/>
    <w:rsid w:val="00C83784"/>
    <w:rsid w:val="00C8384A"/>
    <w:rsid w:val="00C9118D"/>
    <w:rsid w:val="00C91722"/>
    <w:rsid w:val="00C91AB3"/>
    <w:rsid w:val="00C91C10"/>
    <w:rsid w:val="00C923C0"/>
    <w:rsid w:val="00C9278C"/>
    <w:rsid w:val="00C93D02"/>
    <w:rsid w:val="00C94AB3"/>
    <w:rsid w:val="00C9530B"/>
    <w:rsid w:val="00C96271"/>
    <w:rsid w:val="00C9650C"/>
    <w:rsid w:val="00C96DC4"/>
    <w:rsid w:val="00C975A4"/>
    <w:rsid w:val="00CA0AF7"/>
    <w:rsid w:val="00CA212E"/>
    <w:rsid w:val="00CA23B0"/>
    <w:rsid w:val="00CA27DA"/>
    <w:rsid w:val="00CA33EA"/>
    <w:rsid w:val="00CA37BC"/>
    <w:rsid w:val="00CA5E03"/>
    <w:rsid w:val="00CA6F57"/>
    <w:rsid w:val="00CB0737"/>
    <w:rsid w:val="00CB0F79"/>
    <w:rsid w:val="00CB1033"/>
    <w:rsid w:val="00CB2305"/>
    <w:rsid w:val="00CB357D"/>
    <w:rsid w:val="00CB3AA7"/>
    <w:rsid w:val="00CB4293"/>
    <w:rsid w:val="00CB5868"/>
    <w:rsid w:val="00CB66E9"/>
    <w:rsid w:val="00CC0493"/>
    <w:rsid w:val="00CC0B87"/>
    <w:rsid w:val="00CC0CD4"/>
    <w:rsid w:val="00CC13CD"/>
    <w:rsid w:val="00CC26A0"/>
    <w:rsid w:val="00CC2852"/>
    <w:rsid w:val="00CC2EA2"/>
    <w:rsid w:val="00CC3230"/>
    <w:rsid w:val="00CC3A99"/>
    <w:rsid w:val="00CC4697"/>
    <w:rsid w:val="00CC4E5C"/>
    <w:rsid w:val="00CC500F"/>
    <w:rsid w:val="00CC53B1"/>
    <w:rsid w:val="00CC6B60"/>
    <w:rsid w:val="00CC79B1"/>
    <w:rsid w:val="00CD0181"/>
    <w:rsid w:val="00CD0A26"/>
    <w:rsid w:val="00CD3B4D"/>
    <w:rsid w:val="00CD3D41"/>
    <w:rsid w:val="00CD4A97"/>
    <w:rsid w:val="00CD4F6C"/>
    <w:rsid w:val="00CD5123"/>
    <w:rsid w:val="00CD792D"/>
    <w:rsid w:val="00CD7D75"/>
    <w:rsid w:val="00CE12C7"/>
    <w:rsid w:val="00CE1A83"/>
    <w:rsid w:val="00CE22D3"/>
    <w:rsid w:val="00CE2CBE"/>
    <w:rsid w:val="00CE3387"/>
    <w:rsid w:val="00CE4326"/>
    <w:rsid w:val="00CE4934"/>
    <w:rsid w:val="00CE4CD7"/>
    <w:rsid w:val="00CE5DB7"/>
    <w:rsid w:val="00CE6549"/>
    <w:rsid w:val="00CE6A90"/>
    <w:rsid w:val="00CE7D9A"/>
    <w:rsid w:val="00CE7E86"/>
    <w:rsid w:val="00CF2CA4"/>
    <w:rsid w:val="00CF385C"/>
    <w:rsid w:val="00CF4056"/>
    <w:rsid w:val="00CF6E69"/>
    <w:rsid w:val="00CF702D"/>
    <w:rsid w:val="00CF7DD8"/>
    <w:rsid w:val="00D00AD2"/>
    <w:rsid w:val="00D01DE4"/>
    <w:rsid w:val="00D01E43"/>
    <w:rsid w:val="00D0415A"/>
    <w:rsid w:val="00D0477F"/>
    <w:rsid w:val="00D04DC7"/>
    <w:rsid w:val="00D04DC8"/>
    <w:rsid w:val="00D05AC4"/>
    <w:rsid w:val="00D06738"/>
    <w:rsid w:val="00D0676F"/>
    <w:rsid w:val="00D075FA"/>
    <w:rsid w:val="00D07CA0"/>
    <w:rsid w:val="00D11552"/>
    <w:rsid w:val="00D117A9"/>
    <w:rsid w:val="00D11832"/>
    <w:rsid w:val="00D1210F"/>
    <w:rsid w:val="00D13310"/>
    <w:rsid w:val="00D1390C"/>
    <w:rsid w:val="00D141E5"/>
    <w:rsid w:val="00D144A5"/>
    <w:rsid w:val="00D14F17"/>
    <w:rsid w:val="00D15C2B"/>
    <w:rsid w:val="00D15EFD"/>
    <w:rsid w:val="00D16B87"/>
    <w:rsid w:val="00D2079C"/>
    <w:rsid w:val="00D20D75"/>
    <w:rsid w:val="00D2136E"/>
    <w:rsid w:val="00D215FD"/>
    <w:rsid w:val="00D23F86"/>
    <w:rsid w:val="00D247F2"/>
    <w:rsid w:val="00D26144"/>
    <w:rsid w:val="00D2655B"/>
    <w:rsid w:val="00D2744E"/>
    <w:rsid w:val="00D3003D"/>
    <w:rsid w:val="00D30139"/>
    <w:rsid w:val="00D302AE"/>
    <w:rsid w:val="00D3063A"/>
    <w:rsid w:val="00D306B7"/>
    <w:rsid w:val="00D31794"/>
    <w:rsid w:val="00D31EDF"/>
    <w:rsid w:val="00D3455F"/>
    <w:rsid w:val="00D3508D"/>
    <w:rsid w:val="00D35B0F"/>
    <w:rsid w:val="00D35B31"/>
    <w:rsid w:val="00D364AB"/>
    <w:rsid w:val="00D36CF9"/>
    <w:rsid w:val="00D37670"/>
    <w:rsid w:val="00D405B0"/>
    <w:rsid w:val="00D40ECE"/>
    <w:rsid w:val="00D42014"/>
    <w:rsid w:val="00D43403"/>
    <w:rsid w:val="00D44083"/>
    <w:rsid w:val="00D44E11"/>
    <w:rsid w:val="00D45AC6"/>
    <w:rsid w:val="00D45DEB"/>
    <w:rsid w:val="00D46387"/>
    <w:rsid w:val="00D47165"/>
    <w:rsid w:val="00D501CE"/>
    <w:rsid w:val="00D5088B"/>
    <w:rsid w:val="00D521C3"/>
    <w:rsid w:val="00D52214"/>
    <w:rsid w:val="00D52332"/>
    <w:rsid w:val="00D5241B"/>
    <w:rsid w:val="00D52A1D"/>
    <w:rsid w:val="00D52E3F"/>
    <w:rsid w:val="00D53BE8"/>
    <w:rsid w:val="00D53EDB"/>
    <w:rsid w:val="00D54901"/>
    <w:rsid w:val="00D54CA4"/>
    <w:rsid w:val="00D55626"/>
    <w:rsid w:val="00D56FD9"/>
    <w:rsid w:val="00D57811"/>
    <w:rsid w:val="00D57F6F"/>
    <w:rsid w:val="00D60333"/>
    <w:rsid w:val="00D60BB5"/>
    <w:rsid w:val="00D60DD4"/>
    <w:rsid w:val="00D6213E"/>
    <w:rsid w:val="00D6268B"/>
    <w:rsid w:val="00D65DA2"/>
    <w:rsid w:val="00D66837"/>
    <w:rsid w:val="00D66BB2"/>
    <w:rsid w:val="00D675F4"/>
    <w:rsid w:val="00D67BF2"/>
    <w:rsid w:val="00D71266"/>
    <w:rsid w:val="00D72614"/>
    <w:rsid w:val="00D72A44"/>
    <w:rsid w:val="00D73734"/>
    <w:rsid w:val="00D756EA"/>
    <w:rsid w:val="00D7579F"/>
    <w:rsid w:val="00D75FEC"/>
    <w:rsid w:val="00D76F6B"/>
    <w:rsid w:val="00D7721C"/>
    <w:rsid w:val="00D77755"/>
    <w:rsid w:val="00D812A9"/>
    <w:rsid w:val="00D83A60"/>
    <w:rsid w:val="00D8458F"/>
    <w:rsid w:val="00D8490B"/>
    <w:rsid w:val="00D84936"/>
    <w:rsid w:val="00D84C09"/>
    <w:rsid w:val="00D84DF7"/>
    <w:rsid w:val="00D85843"/>
    <w:rsid w:val="00D8626F"/>
    <w:rsid w:val="00D86522"/>
    <w:rsid w:val="00D86E02"/>
    <w:rsid w:val="00D8716E"/>
    <w:rsid w:val="00D901B9"/>
    <w:rsid w:val="00D9032D"/>
    <w:rsid w:val="00D9134D"/>
    <w:rsid w:val="00D91742"/>
    <w:rsid w:val="00D91B2C"/>
    <w:rsid w:val="00D91CED"/>
    <w:rsid w:val="00D92294"/>
    <w:rsid w:val="00D92906"/>
    <w:rsid w:val="00D92F2C"/>
    <w:rsid w:val="00D93390"/>
    <w:rsid w:val="00D938D0"/>
    <w:rsid w:val="00D93B12"/>
    <w:rsid w:val="00D943DC"/>
    <w:rsid w:val="00D94851"/>
    <w:rsid w:val="00D94878"/>
    <w:rsid w:val="00D949C9"/>
    <w:rsid w:val="00D94AEB"/>
    <w:rsid w:val="00DA004B"/>
    <w:rsid w:val="00DA00DF"/>
    <w:rsid w:val="00DA06ED"/>
    <w:rsid w:val="00DA071E"/>
    <w:rsid w:val="00DA0FB6"/>
    <w:rsid w:val="00DA1715"/>
    <w:rsid w:val="00DA17AF"/>
    <w:rsid w:val="00DA17DF"/>
    <w:rsid w:val="00DA1B99"/>
    <w:rsid w:val="00DA24A6"/>
    <w:rsid w:val="00DA25C8"/>
    <w:rsid w:val="00DA33C1"/>
    <w:rsid w:val="00DA3B30"/>
    <w:rsid w:val="00DA423E"/>
    <w:rsid w:val="00DA5101"/>
    <w:rsid w:val="00DA51C9"/>
    <w:rsid w:val="00DA5D18"/>
    <w:rsid w:val="00DA6246"/>
    <w:rsid w:val="00DA7F65"/>
    <w:rsid w:val="00DB2B74"/>
    <w:rsid w:val="00DB48FC"/>
    <w:rsid w:val="00DB4A14"/>
    <w:rsid w:val="00DB4BC6"/>
    <w:rsid w:val="00DB654F"/>
    <w:rsid w:val="00DB7C2F"/>
    <w:rsid w:val="00DC1DCA"/>
    <w:rsid w:val="00DC22BD"/>
    <w:rsid w:val="00DC2B92"/>
    <w:rsid w:val="00DC2E0F"/>
    <w:rsid w:val="00DC3F7A"/>
    <w:rsid w:val="00DC41E2"/>
    <w:rsid w:val="00DC4A93"/>
    <w:rsid w:val="00DC4B17"/>
    <w:rsid w:val="00DC6CF3"/>
    <w:rsid w:val="00DC6E1F"/>
    <w:rsid w:val="00DD018E"/>
    <w:rsid w:val="00DD2BF4"/>
    <w:rsid w:val="00DD2CDE"/>
    <w:rsid w:val="00DD3143"/>
    <w:rsid w:val="00DD7399"/>
    <w:rsid w:val="00DE0B6E"/>
    <w:rsid w:val="00DE0FF7"/>
    <w:rsid w:val="00DE17BD"/>
    <w:rsid w:val="00DE31C9"/>
    <w:rsid w:val="00DE5527"/>
    <w:rsid w:val="00DE560B"/>
    <w:rsid w:val="00DF0590"/>
    <w:rsid w:val="00DF0BC2"/>
    <w:rsid w:val="00DF2042"/>
    <w:rsid w:val="00DF4843"/>
    <w:rsid w:val="00DF5357"/>
    <w:rsid w:val="00DF6194"/>
    <w:rsid w:val="00DF669B"/>
    <w:rsid w:val="00DF762A"/>
    <w:rsid w:val="00E01114"/>
    <w:rsid w:val="00E026D0"/>
    <w:rsid w:val="00E057B0"/>
    <w:rsid w:val="00E05B81"/>
    <w:rsid w:val="00E07A8B"/>
    <w:rsid w:val="00E1069C"/>
    <w:rsid w:val="00E10721"/>
    <w:rsid w:val="00E11346"/>
    <w:rsid w:val="00E11A39"/>
    <w:rsid w:val="00E11CC7"/>
    <w:rsid w:val="00E127BF"/>
    <w:rsid w:val="00E1284F"/>
    <w:rsid w:val="00E1288E"/>
    <w:rsid w:val="00E12BA7"/>
    <w:rsid w:val="00E12EE3"/>
    <w:rsid w:val="00E14003"/>
    <w:rsid w:val="00E152DD"/>
    <w:rsid w:val="00E171A1"/>
    <w:rsid w:val="00E17654"/>
    <w:rsid w:val="00E17655"/>
    <w:rsid w:val="00E1781D"/>
    <w:rsid w:val="00E17EBC"/>
    <w:rsid w:val="00E206B3"/>
    <w:rsid w:val="00E21B63"/>
    <w:rsid w:val="00E222D9"/>
    <w:rsid w:val="00E23B3F"/>
    <w:rsid w:val="00E24135"/>
    <w:rsid w:val="00E25370"/>
    <w:rsid w:val="00E2639E"/>
    <w:rsid w:val="00E26E4F"/>
    <w:rsid w:val="00E27DE7"/>
    <w:rsid w:val="00E301AF"/>
    <w:rsid w:val="00E31661"/>
    <w:rsid w:val="00E31F3D"/>
    <w:rsid w:val="00E32117"/>
    <w:rsid w:val="00E32844"/>
    <w:rsid w:val="00E32EB0"/>
    <w:rsid w:val="00E356E9"/>
    <w:rsid w:val="00E357B4"/>
    <w:rsid w:val="00E35A79"/>
    <w:rsid w:val="00E35F17"/>
    <w:rsid w:val="00E3683D"/>
    <w:rsid w:val="00E40AF4"/>
    <w:rsid w:val="00E41C7F"/>
    <w:rsid w:val="00E42696"/>
    <w:rsid w:val="00E426DB"/>
    <w:rsid w:val="00E441F6"/>
    <w:rsid w:val="00E4497E"/>
    <w:rsid w:val="00E44D5C"/>
    <w:rsid w:val="00E479BC"/>
    <w:rsid w:val="00E50119"/>
    <w:rsid w:val="00E50880"/>
    <w:rsid w:val="00E5188F"/>
    <w:rsid w:val="00E51947"/>
    <w:rsid w:val="00E5215D"/>
    <w:rsid w:val="00E52EE3"/>
    <w:rsid w:val="00E53289"/>
    <w:rsid w:val="00E5393F"/>
    <w:rsid w:val="00E56D0A"/>
    <w:rsid w:val="00E56EDB"/>
    <w:rsid w:val="00E57185"/>
    <w:rsid w:val="00E579C3"/>
    <w:rsid w:val="00E61602"/>
    <w:rsid w:val="00E63BF0"/>
    <w:rsid w:val="00E643A1"/>
    <w:rsid w:val="00E6445A"/>
    <w:rsid w:val="00E64E11"/>
    <w:rsid w:val="00E655DA"/>
    <w:rsid w:val="00E65EBC"/>
    <w:rsid w:val="00E66C96"/>
    <w:rsid w:val="00E670D1"/>
    <w:rsid w:val="00E67AFC"/>
    <w:rsid w:val="00E72CB1"/>
    <w:rsid w:val="00E7379F"/>
    <w:rsid w:val="00E74AEC"/>
    <w:rsid w:val="00E759A9"/>
    <w:rsid w:val="00E75B99"/>
    <w:rsid w:val="00E762FB"/>
    <w:rsid w:val="00E77290"/>
    <w:rsid w:val="00E80838"/>
    <w:rsid w:val="00E80977"/>
    <w:rsid w:val="00E816A2"/>
    <w:rsid w:val="00E818E3"/>
    <w:rsid w:val="00E82496"/>
    <w:rsid w:val="00E826F2"/>
    <w:rsid w:val="00E83E5F"/>
    <w:rsid w:val="00E8660C"/>
    <w:rsid w:val="00E90199"/>
    <w:rsid w:val="00E904D8"/>
    <w:rsid w:val="00E91F43"/>
    <w:rsid w:val="00E94B00"/>
    <w:rsid w:val="00E956A1"/>
    <w:rsid w:val="00E9671A"/>
    <w:rsid w:val="00E96D0D"/>
    <w:rsid w:val="00E977D0"/>
    <w:rsid w:val="00E97B8F"/>
    <w:rsid w:val="00EA0997"/>
    <w:rsid w:val="00EA2369"/>
    <w:rsid w:val="00EA32BB"/>
    <w:rsid w:val="00EA361F"/>
    <w:rsid w:val="00EA4038"/>
    <w:rsid w:val="00EA6066"/>
    <w:rsid w:val="00EA688D"/>
    <w:rsid w:val="00EA7D29"/>
    <w:rsid w:val="00EB0EE9"/>
    <w:rsid w:val="00EB1A69"/>
    <w:rsid w:val="00EB38C4"/>
    <w:rsid w:val="00EB3A8C"/>
    <w:rsid w:val="00EB46B7"/>
    <w:rsid w:val="00EB4ED5"/>
    <w:rsid w:val="00EB51BE"/>
    <w:rsid w:val="00EB688B"/>
    <w:rsid w:val="00EB69F0"/>
    <w:rsid w:val="00EB701F"/>
    <w:rsid w:val="00EB7140"/>
    <w:rsid w:val="00EC2AF4"/>
    <w:rsid w:val="00EC37A6"/>
    <w:rsid w:val="00EC58C7"/>
    <w:rsid w:val="00EC6BA5"/>
    <w:rsid w:val="00EC6E00"/>
    <w:rsid w:val="00EC7443"/>
    <w:rsid w:val="00ED01D9"/>
    <w:rsid w:val="00ED0245"/>
    <w:rsid w:val="00ED04AE"/>
    <w:rsid w:val="00ED0690"/>
    <w:rsid w:val="00ED1056"/>
    <w:rsid w:val="00ED577F"/>
    <w:rsid w:val="00ED6ED0"/>
    <w:rsid w:val="00ED754F"/>
    <w:rsid w:val="00EE0676"/>
    <w:rsid w:val="00EE19B9"/>
    <w:rsid w:val="00EE2784"/>
    <w:rsid w:val="00EE2A90"/>
    <w:rsid w:val="00EE592F"/>
    <w:rsid w:val="00EE60F5"/>
    <w:rsid w:val="00EE64EA"/>
    <w:rsid w:val="00EE6C36"/>
    <w:rsid w:val="00EF0267"/>
    <w:rsid w:val="00EF065F"/>
    <w:rsid w:val="00EF0937"/>
    <w:rsid w:val="00EF09EF"/>
    <w:rsid w:val="00EF487D"/>
    <w:rsid w:val="00EF533A"/>
    <w:rsid w:val="00EF6887"/>
    <w:rsid w:val="00F00091"/>
    <w:rsid w:val="00F03FD4"/>
    <w:rsid w:val="00F04D08"/>
    <w:rsid w:val="00F05780"/>
    <w:rsid w:val="00F07A74"/>
    <w:rsid w:val="00F07D49"/>
    <w:rsid w:val="00F10853"/>
    <w:rsid w:val="00F108B4"/>
    <w:rsid w:val="00F10F9F"/>
    <w:rsid w:val="00F1104B"/>
    <w:rsid w:val="00F11C5A"/>
    <w:rsid w:val="00F12F8E"/>
    <w:rsid w:val="00F13FE7"/>
    <w:rsid w:val="00F174A8"/>
    <w:rsid w:val="00F174B5"/>
    <w:rsid w:val="00F17807"/>
    <w:rsid w:val="00F2148B"/>
    <w:rsid w:val="00F22154"/>
    <w:rsid w:val="00F22269"/>
    <w:rsid w:val="00F2252A"/>
    <w:rsid w:val="00F22CC8"/>
    <w:rsid w:val="00F25909"/>
    <w:rsid w:val="00F26F33"/>
    <w:rsid w:val="00F30708"/>
    <w:rsid w:val="00F32822"/>
    <w:rsid w:val="00F34588"/>
    <w:rsid w:val="00F3471E"/>
    <w:rsid w:val="00F34821"/>
    <w:rsid w:val="00F3488D"/>
    <w:rsid w:val="00F34E9C"/>
    <w:rsid w:val="00F35003"/>
    <w:rsid w:val="00F3571F"/>
    <w:rsid w:val="00F359D7"/>
    <w:rsid w:val="00F3608E"/>
    <w:rsid w:val="00F36A12"/>
    <w:rsid w:val="00F4132E"/>
    <w:rsid w:val="00F41384"/>
    <w:rsid w:val="00F431CF"/>
    <w:rsid w:val="00F456BD"/>
    <w:rsid w:val="00F46823"/>
    <w:rsid w:val="00F4731A"/>
    <w:rsid w:val="00F478CD"/>
    <w:rsid w:val="00F5100D"/>
    <w:rsid w:val="00F51296"/>
    <w:rsid w:val="00F51929"/>
    <w:rsid w:val="00F5208C"/>
    <w:rsid w:val="00F52E8D"/>
    <w:rsid w:val="00F54020"/>
    <w:rsid w:val="00F54636"/>
    <w:rsid w:val="00F54D93"/>
    <w:rsid w:val="00F5798B"/>
    <w:rsid w:val="00F6134D"/>
    <w:rsid w:val="00F61F12"/>
    <w:rsid w:val="00F6550F"/>
    <w:rsid w:val="00F66703"/>
    <w:rsid w:val="00F669D7"/>
    <w:rsid w:val="00F67F51"/>
    <w:rsid w:val="00F703BE"/>
    <w:rsid w:val="00F717A1"/>
    <w:rsid w:val="00F7278D"/>
    <w:rsid w:val="00F73D03"/>
    <w:rsid w:val="00F73EBA"/>
    <w:rsid w:val="00F74B6C"/>
    <w:rsid w:val="00F7515D"/>
    <w:rsid w:val="00F754FC"/>
    <w:rsid w:val="00F76D8B"/>
    <w:rsid w:val="00F77E34"/>
    <w:rsid w:val="00F80F29"/>
    <w:rsid w:val="00F82274"/>
    <w:rsid w:val="00F848B7"/>
    <w:rsid w:val="00F85DF9"/>
    <w:rsid w:val="00F86827"/>
    <w:rsid w:val="00F87269"/>
    <w:rsid w:val="00F901AB"/>
    <w:rsid w:val="00F90271"/>
    <w:rsid w:val="00F9043D"/>
    <w:rsid w:val="00F909A6"/>
    <w:rsid w:val="00F91180"/>
    <w:rsid w:val="00F9291E"/>
    <w:rsid w:val="00F92CD6"/>
    <w:rsid w:val="00F94B8B"/>
    <w:rsid w:val="00F959D3"/>
    <w:rsid w:val="00F95D45"/>
    <w:rsid w:val="00FA17D7"/>
    <w:rsid w:val="00FA2E22"/>
    <w:rsid w:val="00FA4540"/>
    <w:rsid w:val="00FA45EE"/>
    <w:rsid w:val="00FA4896"/>
    <w:rsid w:val="00FA4A05"/>
    <w:rsid w:val="00FA7A16"/>
    <w:rsid w:val="00FB0ABE"/>
    <w:rsid w:val="00FB0D7B"/>
    <w:rsid w:val="00FB1900"/>
    <w:rsid w:val="00FB538C"/>
    <w:rsid w:val="00FB604B"/>
    <w:rsid w:val="00FB633B"/>
    <w:rsid w:val="00FB6D35"/>
    <w:rsid w:val="00FB708B"/>
    <w:rsid w:val="00FB7B9C"/>
    <w:rsid w:val="00FC0E39"/>
    <w:rsid w:val="00FC56AB"/>
    <w:rsid w:val="00FC5708"/>
    <w:rsid w:val="00FC5ADA"/>
    <w:rsid w:val="00FC7EF7"/>
    <w:rsid w:val="00FD01FA"/>
    <w:rsid w:val="00FD054F"/>
    <w:rsid w:val="00FD193B"/>
    <w:rsid w:val="00FD1F23"/>
    <w:rsid w:val="00FD2917"/>
    <w:rsid w:val="00FD2B5B"/>
    <w:rsid w:val="00FD360C"/>
    <w:rsid w:val="00FD4408"/>
    <w:rsid w:val="00FD65D6"/>
    <w:rsid w:val="00FD6C64"/>
    <w:rsid w:val="00FE0184"/>
    <w:rsid w:val="00FE0A04"/>
    <w:rsid w:val="00FE15A8"/>
    <w:rsid w:val="00FE1A92"/>
    <w:rsid w:val="00FE1E2E"/>
    <w:rsid w:val="00FE2B98"/>
    <w:rsid w:val="00FE5DB8"/>
    <w:rsid w:val="00FF0018"/>
    <w:rsid w:val="00FF0125"/>
    <w:rsid w:val="00FF036F"/>
    <w:rsid w:val="00FF1115"/>
    <w:rsid w:val="00FF18A4"/>
    <w:rsid w:val="00FF2AB5"/>
    <w:rsid w:val="00FF442D"/>
    <w:rsid w:val="00FF4B17"/>
    <w:rsid w:val="00FF4CCE"/>
    <w:rsid w:val="00FF55EC"/>
    <w:rsid w:val="00FF5EF8"/>
    <w:rsid w:val="00FF5F0F"/>
    <w:rsid w:val="00FF6A65"/>
    <w:rsid w:val="00FF790E"/>
    <w:rsid w:val="00FF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3B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461B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461BD"/>
    <w:pPr>
      <w:outlineLvl w:val="2"/>
    </w:pPr>
  </w:style>
  <w:style w:type="paragraph" w:styleId="4">
    <w:name w:val="heading 4"/>
    <w:basedOn w:val="3"/>
    <w:next w:val="a"/>
    <w:link w:val="40"/>
    <w:qFormat/>
    <w:rsid w:val="001461B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6DC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96D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10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1037D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rsid w:val="00D00AD2"/>
    <w:rPr>
      <w:color w:val="0000FF"/>
      <w:u w:val="single"/>
    </w:rPr>
  </w:style>
  <w:style w:type="paragraph" w:styleId="HTML">
    <w:name w:val="HTML Preformatted"/>
    <w:basedOn w:val="a"/>
    <w:rsid w:val="00D0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30"/>
      <w:szCs w:val="30"/>
      <w:lang w:eastAsia="ru-RU"/>
    </w:rPr>
  </w:style>
  <w:style w:type="character" w:styleId="a6">
    <w:name w:val="line number"/>
    <w:uiPriority w:val="99"/>
    <w:semiHidden/>
    <w:unhideWhenUsed/>
    <w:rsid w:val="003250AF"/>
  </w:style>
  <w:style w:type="numbering" w:customStyle="1" w:styleId="11">
    <w:name w:val="Нет списка1"/>
    <w:next w:val="a2"/>
    <w:uiPriority w:val="99"/>
    <w:semiHidden/>
    <w:unhideWhenUsed/>
    <w:rsid w:val="00182F20"/>
  </w:style>
  <w:style w:type="character" w:styleId="a7">
    <w:name w:val="FollowedHyperlink"/>
    <w:uiPriority w:val="99"/>
    <w:semiHidden/>
    <w:unhideWhenUsed/>
    <w:rsid w:val="00182F20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668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6685"/>
    <w:rPr>
      <w:sz w:val="22"/>
      <w:szCs w:val="22"/>
      <w:lang w:eastAsia="en-US"/>
    </w:rPr>
  </w:style>
  <w:style w:type="paragraph" w:customStyle="1" w:styleId="consplusnormal0">
    <w:name w:val="consplu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1"/>
    <w:basedOn w:val="a0"/>
    <w:rsid w:val="0051137B"/>
  </w:style>
  <w:style w:type="paragraph" w:styleId="ac">
    <w:name w:val="List"/>
    <w:basedOn w:val="a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13"/>
    <w:basedOn w:val="a0"/>
    <w:rsid w:val="0051137B"/>
  </w:style>
  <w:style w:type="paragraph" w:styleId="21">
    <w:name w:val="Body Text Indent 2"/>
    <w:basedOn w:val="a"/>
    <w:link w:val="22"/>
    <w:uiPriority w:val="99"/>
    <w:semiHidden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51137B"/>
    <w:rPr>
      <w:rFonts w:ascii="Times New Roman" w:eastAsia="Times New Roman" w:hAnsi="Times New Roman"/>
      <w:sz w:val="24"/>
      <w:szCs w:val="24"/>
    </w:rPr>
  </w:style>
  <w:style w:type="paragraph" w:customStyle="1" w:styleId="conspluscell0">
    <w:name w:val="conspluscel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25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0">
    <w:name w:val="20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1">
    <w:name w:val="141"/>
    <w:basedOn w:val="a0"/>
    <w:rsid w:val="0051137B"/>
  </w:style>
  <w:style w:type="paragraph" w:styleId="ad">
    <w:name w:val="List Paragraph"/>
    <w:basedOn w:val="a"/>
    <w:uiPriority w:val="34"/>
    <w:qFormat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5"/>
    <w:basedOn w:val="a0"/>
    <w:rsid w:val="0051137B"/>
  </w:style>
  <w:style w:type="character" w:customStyle="1" w:styleId="heading5char">
    <w:name w:val="heading5char"/>
    <w:basedOn w:val="a0"/>
    <w:rsid w:val="0051137B"/>
  </w:style>
  <w:style w:type="paragraph" w:styleId="ae">
    <w:name w:val="Body Text"/>
    <w:basedOn w:val="a"/>
    <w:link w:val="af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rsid w:val="0051137B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textchar"/>
    <w:basedOn w:val="a0"/>
    <w:rsid w:val="0051137B"/>
  </w:style>
  <w:style w:type="character" w:customStyle="1" w:styleId="110">
    <w:name w:val="11"/>
    <w:basedOn w:val="a0"/>
    <w:rsid w:val="0051137B"/>
  </w:style>
  <w:style w:type="character" w:customStyle="1" w:styleId="9">
    <w:name w:val="9"/>
    <w:basedOn w:val="a0"/>
    <w:rsid w:val="0051137B"/>
  </w:style>
  <w:style w:type="paragraph" w:customStyle="1" w:styleId="24">
    <w:name w:val="24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">
    <w:name w:val="211"/>
    <w:basedOn w:val="a0"/>
    <w:rsid w:val="0051137B"/>
  </w:style>
  <w:style w:type="character" w:customStyle="1" w:styleId="2111">
    <w:name w:val="2111"/>
    <w:basedOn w:val="a0"/>
    <w:rsid w:val="005113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3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3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E6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">
    <w:name w:val="S_Обычный Знак"/>
    <w:link w:val="S0"/>
    <w:locked/>
    <w:rsid w:val="00A63849"/>
    <w:rPr>
      <w:sz w:val="24"/>
      <w:szCs w:val="24"/>
    </w:rPr>
  </w:style>
  <w:style w:type="paragraph" w:customStyle="1" w:styleId="S0">
    <w:name w:val="S_Обычный"/>
    <w:basedOn w:val="a"/>
    <w:link w:val="S"/>
    <w:rsid w:val="00A63849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A66A09"/>
    <w:rPr>
      <w:b/>
      <w:color w:val="26282F"/>
    </w:rPr>
  </w:style>
  <w:style w:type="paragraph" w:customStyle="1" w:styleId="af2">
    <w:name w:val="Нормальный (таблица)"/>
    <w:basedOn w:val="a"/>
    <w:next w:val="a"/>
    <w:rsid w:val="00EB7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0">
    <w:name w:val="Default"/>
    <w:rsid w:val="00096E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No Spacing"/>
    <w:uiPriority w:val="1"/>
    <w:qFormat/>
    <w:rsid w:val="005816E2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513BE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13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5">
    <w:name w:val="Гипертекстовая ссылка"/>
    <w:uiPriority w:val="99"/>
    <w:rsid w:val="001461BD"/>
    <w:rPr>
      <w:rFonts w:cs="Times New Roman"/>
      <w:b/>
      <w:color w:val="106BBE"/>
    </w:rPr>
  </w:style>
  <w:style w:type="character" w:customStyle="1" w:styleId="af6">
    <w:name w:val="Активная гипертекстовая ссылка"/>
    <w:uiPriority w:val="99"/>
    <w:rsid w:val="001461BD"/>
    <w:rPr>
      <w:rFonts w:cs="Times New Roman"/>
      <w:b/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1461BD"/>
  </w:style>
  <w:style w:type="paragraph" w:customStyle="1" w:styleId="af9">
    <w:name w:val="Внимание: недобросовестность!"/>
    <w:basedOn w:val="af7"/>
    <w:next w:val="a"/>
    <w:uiPriority w:val="99"/>
    <w:rsid w:val="001461BD"/>
  </w:style>
  <w:style w:type="character" w:customStyle="1" w:styleId="afa">
    <w:name w:val="Выделение для Базового Поиска"/>
    <w:uiPriority w:val="99"/>
    <w:rsid w:val="001461BD"/>
    <w:rPr>
      <w:rFonts w:cs="Times New Roman"/>
      <w:b/>
      <w:bCs/>
      <w:color w:val="0058A9"/>
    </w:rPr>
  </w:style>
  <w:style w:type="character" w:customStyle="1" w:styleId="afb">
    <w:name w:val="Выделение для Базового Поиска (курсив)"/>
    <w:uiPriority w:val="99"/>
    <w:rsid w:val="001461BD"/>
    <w:rPr>
      <w:rFonts w:cs="Times New Roman"/>
      <w:b/>
      <w:bCs/>
      <w:i/>
      <w:iCs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e">
    <w:name w:val="Заголовок"/>
    <w:basedOn w:val="afd"/>
    <w:next w:val="a"/>
    <w:uiPriority w:val="99"/>
    <w:rsid w:val="001461BD"/>
    <w:rPr>
      <w:b/>
      <w:bCs/>
      <w:color w:val="0058A9"/>
      <w:shd w:val="clear" w:color="auto" w:fill="F0F0F0"/>
    </w:rPr>
  </w:style>
  <w:style w:type="paragraph" w:customStyle="1" w:styleId="aff">
    <w:name w:val="Заголовок группы контролов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0">
    <w:name w:val="Заголовок для информации об изменениях"/>
    <w:basedOn w:val="1"/>
    <w:next w:val="a"/>
    <w:uiPriority w:val="99"/>
    <w:rsid w:val="001461B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2">
    <w:name w:val="Заголовок своего сообщения"/>
    <w:uiPriority w:val="99"/>
    <w:rsid w:val="001461BD"/>
    <w:rPr>
      <w:rFonts w:cs="Times New Roman"/>
      <w:b/>
      <w:bCs/>
      <w:color w:val="26282F"/>
    </w:rPr>
  </w:style>
  <w:style w:type="paragraph" w:customStyle="1" w:styleId="aff3">
    <w:name w:val="Заголовок статьи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4">
    <w:name w:val="Заголовок чужого сообщения"/>
    <w:uiPriority w:val="99"/>
    <w:rsid w:val="001461BD"/>
    <w:rPr>
      <w:rFonts w:cs="Times New Roman"/>
      <w:b/>
      <w:bCs/>
      <w:color w:val="FF0000"/>
    </w:rPr>
  </w:style>
  <w:style w:type="paragraph" w:customStyle="1" w:styleId="aff5">
    <w:name w:val="Заголовок ЭР (ле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6">
    <w:name w:val="Заголовок ЭР (правое окно)"/>
    <w:basedOn w:val="aff5"/>
    <w:next w:val="a"/>
    <w:uiPriority w:val="99"/>
    <w:rsid w:val="001461BD"/>
  </w:style>
  <w:style w:type="paragraph" w:customStyle="1" w:styleId="aff7">
    <w:name w:val="Интерактивный заголовок"/>
    <w:basedOn w:val="afe"/>
    <w:next w:val="a"/>
    <w:uiPriority w:val="99"/>
    <w:rsid w:val="001461B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9">
    <w:name w:val="Информация об изменениях"/>
    <w:basedOn w:val="aff8"/>
    <w:next w:val="a"/>
    <w:uiPriority w:val="99"/>
    <w:rsid w:val="001461B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Комментарий"/>
    <w:basedOn w:val="affa"/>
    <w:next w:val="a"/>
    <w:uiPriority w:val="99"/>
    <w:rsid w:val="001461B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1461B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Колонтитул (левый)"/>
    <w:basedOn w:val="affd"/>
    <w:next w:val="a"/>
    <w:uiPriority w:val="99"/>
    <w:rsid w:val="001461B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Колонтитул (правый)"/>
    <w:basedOn w:val="afff"/>
    <w:next w:val="a"/>
    <w:uiPriority w:val="99"/>
    <w:rsid w:val="001461B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1461B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7"/>
    <w:next w:val="a"/>
    <w:uiPriority w:val="99"/>
    <w:rsid w:val="001461BD"/>
  </w:style>
  <w:style w:type="paragraph" w:customStyle="1" w:styleId="afff3">
    <w:name w:val="Моноширинны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4">
    <w:name w:val="Найденные слова"/>
    <w:uiPriority w:val="99"/>
    <w:rsid w:val="001461BD"/>
    <w:rPr>
      <w:rFonts w:cs="Times New Roman"/>
      <w:b/>
      <w:color w:val="26282F"/>
      <w:shd w:val="clear" w:color="auto" w:fill="FFF580"/>
    </w:rPr>
  </w:style>
  <w:style w:type="character" w:customStyle="1" w:styleId="afff5">
    <w:name w:val="Не вступил в силу"/>
    <w:uiPriority w:val="99"/>
    <w:rsid w:val="001461BD"/>
    <w:rPr>
      <w:rFonts w:cs="Times New Roman"/>
      <w:b/>
      <w:color w:val="000000"/>
      <w:shd w:val="clear" w:color="auto" w:fill="D8EDE8"/>
    </w:rPr>
  </w:style>
  <w:style w:type="paragraph" w:customStyle="1" w:styleId="afff6">
    <w:name w:val="Необходимые документы"/>
    <w:basedOn w:val="af7"/>
    <w:next w:val="a"/>
    <w:uiPriority w:val="99"/>
    <w:rsid w:val="001461BD"/>
    <w:pPr>
      <w:ind w:firstLine="118"/>
    </w:pPr>
  </w:style>
  <w:style w:type="paragraph" w:customStyle="1" w:styleId="afff7">
    <w:name w:val="Таблицы (моноширинный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Оглавление"/>
    <w:basedOn w:val="afff7"/>
    <w:next w:val="a"/>
    <w:uiPriority w:val="99"/>
    <w:rsid w:val="001461BD"/>
  </w:style>
  <w:style w:type="character" w:customStyle="1" w:styleId="afff9">
    <w:name w:val="Опечатки"/>
    <w:uiPriority w:val="99"/>
    <w:rsid w:val="001461BD"/>
    <w:rPr>
      <w:color w:val="FF0000"/>
    </w:rPr>
  </w:style>
  <w:style w:type="paragraph" w:customStyle="1" w:styleId="afffa">
    <w:name w:val="Переменная часть"/>
    <w:basedOn w:val="afd"/>
    <w:next w:val="a"/>
    <w:uiPriority w:val="99"/>
    <w:rsid w:val="001461BD"/>
    <w:rPr>
      <w:sz w:val="18"/>
      <w:szCs w:val="18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1461BD"/>
    <w:pPr>
      <w:outlineLvl w:val="9"/>
    </w:pPr>
    <w:rPr>
      <w:b w:val="0"/>
      <w:bCs w:val="0"/>
      <w:sz w:val="18"/>
      <w:szCs w:val="18"/>
    </w:rPr>
  </w:style>
  <w:style w:type="paragraph" w:customStyle="1" w:styleId="afffc">
    <w:name w:val="Подзаголовок для информации об изменениях"/>
    <w:basedOn w:val="aff8"/>
    <w:next w:val="a"/>
    <w:uiPriority w:val="99"/>
    <w:rsid w:val="001461BD"/>
    <w:rPr>
      <w:b/>
      <w:bCs/>
    </w:rPr>
  </w:style>
  <w:style w:type="paragraph" w:customStyle="1" w:styleId="afffd">
    <w:name w:val="Подчёркнуный текст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Постоянная часть"/>
    <w:basedOn w:val="afd"/>
    <w:next w:val="a"/>
    <w:uiPriority w:val="99"/>
    <w:rsid w:val="001461BD"/>
    <w:rPr>
      <w:sz w:val="20"/>
      <w:szCs w:val="20"/>
    </w:rPr>
  </w:style>
  <w:style w:type="paragraph" w:customStyle="1" w:styleId="affff">
    <w:name w:val="Пример."/>
    <w:basedOn w:val="af7"/>
    <w:next w:val="a"/>
    <w:uiPriority w:val="99"/>
    <w:rsid w:val="001461BD"/>
  </w:style>
  <w:style w:type="paragraph" w:customStyle="1" w:styleId="affff0">
    <w:name w:val="Примечание."/>
    <w:basedOn w:val="af7"/>
    <w:next w:val="a"/>
    <w:uiPriority w:val="99"/>
    <w:rsid w:val="001461BD"/>
  </w:style>
  <w:style w:type="character" w:customStyle="1" w:styleId="affff1">
    <w:name w:val="Продолжение ссылки"/>
    <w:basedOn w:val="af5"/>
    <w:uiPriority w:val="99"/>
    <w:rsid w:val="001461BD"/>
    <w:rPr>
      <w:rFonts w:cs="Times New Roman"/>
      <w:b/>
      <w:color w:val="106BBE"/>
    </w:rPr>
  </w:style>
  <w:style w:type="paragraph" w:customStyle="1" w:styleId="affff2">
    <w:name w:val="Словарная статья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равнение редакций"/>
    <w:uiPriority w:val="99"/>
    <w:rsid w:val="001461BD"/>
    <w:rPr>
      <w:rFonts w:cs="Times New Roman"/>
      <w:b/>
      <w:color w:val="26282F"/>
    </w:rPr>
  </w:style>
  <w:style w:type="character" w:customStyle="1" w:styleId="affff4">
    <w:name w:val="Сравнение редакций. Добавленный фрагмент"/>
    <w:uiPriority w:val="99"/>
    <w:rsid w:val="001461BD"/>
    <w:rPr>
      <w:color w:val="000000"/>
      <w:shd w:val="clear" w:color="auto" w:fill="C1D7FF"/>
    </w:rPr>
  </w:style>
  <w:style w:type="character" w:customStyle="1" w:styleId="affff5">
    <w:name w:val="Сравнение редакций. Удаленный фрагмент"/>
    <w:uiPriority w:val="99"/>
    <w:rsid w:val="001461BD"/>
    <w:rPr>
      <w:color w:val="000000"/>
      <w:shd w:val="clear" w:color="auto" w:fill="C4C413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7">
    <w:name w:val="Текст в таблице"/>
    <w:basedOn w:val="af2"/>
    <w:next w:val="a"/>
    <w:uiPriority w:val="99"/>
    <w:rsid w:val="001461BD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a">
    <w:name w:val="Утратил силу"/>
    <w:uiPriority w:val="99"/>
    <w:rsid w:val="001461BD"/>
    <w:rPr>
      <w:rFonts w:cs="Times New Roman"/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Центрированный (таблица)"/>
    <w:basedOn w:val="af2"/>
    <w:next w:val="a"/>
    <w:uiPriority w:val="99"/>
    <w:rsid w:val="001461B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d">
    <w:name w:val="annotation reference"/>
    <w:uiPriority w:val="99"/>
    <w:semiHidden/>
    <w:unhideWhenUsed/>
    <w:rsid w:val="001461BD"/>
    <w:rPr>
      <w:sz w:val="16"/>
      <w:szCs w:val="16"/>
    </w:rPr>
  </w:style>
  <w:style w:type="paragraph" w:styleId="affffe">
    <w:name w:val="annotation text"/>
    <w:basedOn w:val="a"/>
    <w:link w:val="afffff"/>
    <w:uiPriority w:val="99"/>
    <w:semiHidden/>
    <w:unhideWhenUsed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fffff">
    <w:name w:val="Текст примечания Знак"/>
    <w:link w:val="affffe"/>
    <w:uiPriority w:val="99"/>
    <w:semiHidden/>
    <w:rsid w:val="001461BD"/>
    <w:rPr>
      <w:rFonts w:ascii="Arial" w:eastAsia="Times New Roman" w:hAnsi="Arial" w:cs="Arial"/>
    </w:rPr>
  </w:style>
  <w:style w:type="paragraph" w:styleId="afffff0">
    <w:name w:val="annotation subject"/>
    <w:basedOn w:val="affffe"/>
    <w:next w:val="affffe"/>
    <w:link w:val="afffff1"/>
    <w:uiPriority w:val="99"/>
    <w:semiHidden/>
    <w:unhideWhenUsed/>
    <w:rsid w:val="001461BD"/>
    <w:rPr>
      <w:b/>
      <w:bCs/>
    </w:rPr>
  </w:style>
  <w:style w:type="character" w:customStyle="1" w:styleId="afffff1">
    <w:name w:val="Тема примечания Знак"/>
    <w:link w:val="afffff0"/>
    <w:uiPriority w:val="99"/>
    <w:semiHidden/>
    <w:rsid w:val="001461BD"/>
    <w:rPr>
      <w:rFonts w:ascii="Arial" w:eastAsia="Times New Roman" w:hAnsi="Arial" w:cs="Arial"/>
      <w:b/>
      <w:bCs/>
    </w:rPr>
  </w:style>
  <w:style w:type="table" w:styleId="afffff2">
    <w:name w:val="Table Grid"/>
    <w:basedOn w:val="a1"/>
    <w:uiPriority w:val="59"/>
    <w:rsid w:val="00A526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A273FD"/>
  </w:style>
  <w:style w:type="character" w:styleId="afffff3">
    <w:name w:val="Placeholder Text"/>
    <w:basedOn w:val="a0"/>
    <w:uiPriority w:val="99"/>
    <w:semiHidden/>
    <w:rsid w:val="0081245A"/>
    <w:rPr>
      <w:color w:val="808080"/>
    </w:rPr>
  </w:style>
  <w:style w:type="paragraph" w:customStyle="1" w:styleId="BlockQuotation">
    <w:name w:val="Block Quotation"/>
    <w:basedOn w:val="a"/>
    <w:rsid w:val="0009617B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3B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461B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461BD"/>
    <w:pPr>
      <w:outlineLvl w:val="2"/>
    </w:pPr>
  </w:style>
  <w:style w:type="paragraph" w:styleId="4">
    <w:name w:val="heading 4"/>
    <w:basedOn w:val="3"/>
    <w:next w:val="a"/>
    <w:link w:val="40"/>
    <w:qFormat/>
    <w:rsid w:val="001461B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6DC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96D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10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1037D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rsid w:val="00D00AD2"/>
    <w:rPr>
      <w:color w:val="0000FF"/>
      <w:u w:val="single"/>
    </w:rPr>
  </w:style>
  <w:style w:type="paragraph" w:styleId="HTML">
    <w:name w:val="HTML Preformatted"/>
    <w:basedOn w:val="a"/>
    <w:rsid w:val="00D0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30"/>
      <w:szCs w:val="30"/>
      <w:lang w:eastAsia="ru-RU"/>
    </w:rPr>
  </w:style>
  <w:style w:type="character" w:styleId="a6">
    <w:name w:val="line number"/>
    <w:uiPriority w:val="99"/>
    <w:semiHidden/>
    <w:unhideWhenUsed/>
    <w:rsid w:val="003250AF"/>
  </w:style>
  <w:style w:type="numbering" w:customStyle="1" w:styleId="11">
    <w:name w:val="Нет списка1"/>
    <w:next w:val="a2"/>
    <w:uiPriority w:val="99"/>
    <w:semiHidden/>
    <w:unhideWhenUsed/>
    <w:rsid w:val="00182F20"/>
  </w:style>
  <w:style w:type="character" w:styleId="a7">
    <w:name w:val="FollowedHyperlink"/>
    <w:uiPriority w:val="99"/>
    <w:semiHidden/>
    <w:unhideWhenUsed/>
    <w:rsid w:val="00182F20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668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6685"/>
    <w:rPr>
      <w:sz w:val="22"/>
      <w:szCs w:val="22"/>
      <w:lang w:eastAsia="en-US"/>
    </w:rPr>
  </w:style>
  <w:style w:type="paragraph" w:customStyle="1" w:styleId="consplusnormal0">
    <w:name w:val="consplu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1"/>
    <w:basedOn w:val="a0"/>
    <w:rsid w:val="0051137B"/>
  </w:style>
  <w:style w:type="paragraph" w:styleId="ac">
    <w:name w:val="List"/>
    <w:basedOn w:val="a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13"/>
    <w:basedOn w:val="a0"/>
    <w:rsid w:val="0051137B"/>
  </w:style>
  <w:style w:type="paragraph" w:styleId="21">
    <w:name w:val="Body Text Indent 2"/>
    <w:basedOn w:val="a"/>
    <w:link w:val="22"/>
    <w:uiPriority w:val="99"/>
    <w:semiHidden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51137B"/>
    <w:rPr>
      <w:rFonts w:ascii="Times New Roman" w:eastAsia="Times New Roman" w:hAnsi="Times New Roman"/>
      <w:sz w:val="24"/>
      <w:szCs w:val="24"/>
    </w:rPr>
  </w:style>
  <w:style w:type="paragraph" w:customStyle="1" w:styleId="conspluscell0">
    <w:name w:val="conspluscel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25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0">
    <w:name w:val="20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1">
    <w:name w:val="141"/>
    <w:basedOn w:val="a0"/>
    <w:rsid w:val="0051137B"/>
  </w:style>
  <w:style w:type="paragraph" w:styleId="ad">
    <w:name w:val="List Paragraph"/>
    <w:basedOn w:val="a"/>
    <w:uiPriority w:val="34"/>
    <w:qFormat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5"/>
    <w:basedOn w:val="a0"/>
    <w:rsid w:val="0051137B"/>
  </w:style>
  <w:style w:type="character" w:customStyle="1" w:styleId="heading5char">
    <w:name w:val="heading5char"/>
    <w:basedOn w:val="a0"/>
    <w:rsid w:val="0051137B"/>
  </w:style>
  <w:style w:type="paragraph" w:styleId="ae">
    <w:name w:val="Body Text"/>
    <w:basedOn w:val="a"/>
    <w:link w:val="af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rsid w:val="0051137B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textchar"/>
    <w:basedOn w:val="a0"/>
    <w:rsid w:val="0051137B"/>
  </w:style>
  <w:style w:type="character" w:customStyle="1" w:styleId="110">
    <w:name w:val="11"/>
    <w:basedOn w:val="a0"/>
    <w:rsid w:val="0051137B"/>
  </w:style>
  <w:style w:type="character" w:customStyle="1" w:styleId="9">
    <w:name w:val="9"/>
    <w:basedOn w:val="a0"/>
    <w:rsid w:val="0051137B"/>
  </w:style>
  <w:style w:type="paragraph" w:customStyle="1" w:styleId="24">
    <w:name w:val="24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">
    <w:name w:val="211"/>
    <w:basedOn w:val="a0"/>
    <w:rsid w:val="0051137B"/>
  </w:style>
  <w:style w:type="character" w:customStyle="1" w:styleId="2111">
    <w:name w:val="2111"/>
    <w:basedOn w:val="a0"/>
    <w:rsid w:val="005113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3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3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E6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">
    <w:name w:val="S_Обычный Знак"/>
    <w:link w:val="S0"/>
    <w:locked/>
    <w:rsid w:val="00A63849"/>
    <w:rPr>
      <w:sz w:val="24"/>
      <w:szCs w:val="24"/>
    </w:rPr>
  </w:style>
  <w:style w:type="paragraph" w:customStyle="1" w:styleId="S0">
    <w:name w:val="S_Обычный"/>
    <w:basedOn w:val="a"/>
    <w:link w:val="S"/>
    <w:rsid w:val="00A63849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A66A09"/>
    <w:rPr>
      <w:b/>
      <w:color w:val="26282F"/>
    </w:rPr>
  </w:style>
  <w:style w:type="paragraph" w:customStyle="1" w:styleId="af2">
    <w:name w:val="Нормальный (таблица)"/>
    <w:basedOn w:val="a"/>
    <w:next w:val="a"/>
    <w:rsid w:val="00EB7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0">
    <w:name w:val="Default"/>
    <w:rsid w:val="00096E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No Spacing"/>
    <w:uiPriority w:val="1"/>
    <w:qFormat/>
    <w:rsid w:val="005816E2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513BE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13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5">
    <w:name w:val="Гипертекстовая ссылка"/>
    <w:uiPriority w:val="99"/>
    <w:rsid w:val="001461BD"/>
    <w:rPr>
      <w:rFonts w:cs="Times New Roman"/>
      <w:b/>
      <w:color w:val="106BBE"/>
    </w:rPr>
  </w:style>
  <w:style w:type="character" w:customStyle="1" w:styleId="af6">
    <w:name w:val="Активная гипертекстовая ссылка"/>
    <w:uiPriority w:val="99"/>
    <w:rsid w:val="001461BD"/>
    <w:rPr>
      <w:rFonts w:cs="Times New Roman"/>
      <w:b/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1461BD"/>
  </w:style>
  <w:style w:type="paragraph" w:customStyle="1" w:styleId="af9">
    <w:name w:val="Внимание: недобросовестность!"/>
    <w:basedOn w:val="af7"/>
    <w:next w:val="a"/>
    <w:uiPriority w:val="99"/>
    <w:rsid w:val="001461BD"/>
  </w:style>
  <w:style w:type="character" w:customStyle="1" w:styleId="afa">
    <w:name w:val="Выделение для Базового Поиска"/>
    <w:uiPriority w:val="99"/>
    <w:rsid w:val="001461BD"/>
    <w:rPr>
      <w:rFonts w:cs="Times New Roman"/>
      <w:b/>
      <w:bCs/>
      <w:color w:val="0058A9"/>
    </w:rPr>
  </w:style>
  <w:style w:type="character" w:customStyle="1" w:styleId="afb">
    <w:name w:val="Выделение для Базового Поиска (курсив)"/>
    <w:uiPriority w:val="99"/>
    <w:rsid w:val="001461BD"/>
    <w:rPr>
      <w:rFonts w:cs="Times New Roman"/>
      <w:b/>
      <w:bCs/>
      <w:i/>
      <w:iCs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e">
    <w:name w:val="Заголовок"/>
    <w:basedOn w:val="afd"/>
    <w:next w:val="a"/>
    <w:uiPriority w:val="99"/>
    <w:rsid w:val="001461BD"/>
    <w:rPr>
      <w:b/>
      <w:bCs/>
      <w:color w:val="0058A9"/>
      <w:shd w:val="clear" w:color="auto" w:fill="F0F0F0"/>
    </w:rPr>
  </w:style>
  <w:style w:type="paragraph" w:customStyle="1" w:styleId="aff">
    <w:name w:val="Заголовок группы контролов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0">
    <w:name w:val="Заголовок для информации об изменениях"/>
    <w:basedOn w:val="1"/>
    <w:next w:val="a"/>
    <w:uiPriority w:val="99"/>
    <w:rsid w:val="001461B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2">
    <w:name w:val="Заголовок своего сообщения"/>
    <w:uiPriority w:val="99"/>
    <w:rsid w:val="001461BD"/>
    <w:rPr>
      <w:rFonts w:cs="Times New Roman"/>
      <w:b/>
      <w:bCs/>
      <w:color w:val="26282F"/>
    </w:rPr>
  </w:style>
  <w:style w:type="paragraph" w:customStyle="1" w:styleId="aff3">
    <w:name w:val="Заголовок статьи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4">
    <w:name w:val="Заголовок чужого сообщения"/>
    <w:uiPriority w:val="99"/>
    <w:rsid w:val="001461BD"/>
    <w:rPr>
      <w:rFonts w:cs="Times New Roman"/>
      <w:b/>
      <w:bCs/>
      <w:color w:val="FF0000"/>
    </w:rPr>
  </w:style>
  <w:style w:type="paragraph" w:customStyle="1" w:styleId="aff5">
    <w:name w:val="Заголовок ЭР (ле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6">
    <w:name w:val="Заголовок ЭР (правое окно)"/>
    <w:basedOn w:val="aff5"/>
    <w:next w:val="a"/>
    <w:uiPriority w:val="99"/>
    <w:rsid w:val="001461BD"/>
  </w:style>
  <w:style w:type="paragraph" w:customStyle="1" w:styleId="aff7">
    <w:name w:val="Интерактивный заголовок"/>
    <w:basedOn w:val="afe"/>
    <w:next w:val="a"/>
    <w:uiPriority w:val="99"/>
    <w:rsid w:val="001461B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9">
    <w:name w:val="Информация об изменениях"/>
    <w:basedOn w:val="aff8"/>
    <w:next w:val="a"/>
    <w:uiPriority w:val="99"/>
    <w:rsid w:val="001461B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Комментарий"/>
    <w:basedOn w:val="affa"/>
    <w:next w:val="a"/>
    <w:uiPriority w:val="99"/>
    <w:rsid w:val="001461B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1461B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Колонтитул (левый)"/>
    <w:basedOn w:val="affd"/>
    <w:next w:val="a"/>
    <w:uiPriority w:val="99"/>
    <w:rsid w:val="001461B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Колонтитул (правый)"/>
    <w:basedOn w:val="afff"/>
    <w:next w:val="a"/>
    <w:uiPriority w:val="99"/>
    <w:rsid w:val="001461B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1461B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7"/>
    <w:next w:val="a"/>
    <w:uiPriority w:val="99"/>
    <w:rsid w:val="001461BD"/>
  </w:style>
  <w:style w:type="paragraph" w:customStyle="1" w:styleId="afff3">
    <w:name w:val="Моноширинны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4">
    <w:name w:val="Найденные слова"/>
    <w:uiPriority w:val="99"/>
    <w:rsid w:val="001461BD"/>
    <w:rPr>
      <w:rFonts w:cs="Times New Roman"/>
      <w:b/>
      <w:color w:val="26282F"/>
      <w:shd w:val="clear" w:color="auto" w:fill="FFF580"/>
    </w:rPr>
  </w:style>
  <w:style w:type="character" w:customStyle="1" w:styleId="afff5">
    <w:name w:val="Не вступил в силу"/>
    <w:uiPriority w:val="99"/>
    <w:rsid w:val="001461BD"/>
    <w:rPr>
      <w:rFonts w:cs="Times New Roman"/>
      <w:b/>
      <w:color w:val="000000"/>
      <w:shd w:val="clear" w:color="auto" w:fill="D8EDE8"/>
    </w:rPr>
  </w:style>
  <w:style w:type="paragraph" w:customStyle="1" w:styleId="afff6">
    <w:name w:val="Необходимые документы"/>
    <w:basedOn w:val="af7"/>
    <w:next w:val="a"/>
    <w:uiPriority w:val="99"/>
    <w:rsid w:val="001461BD"/>
    <w:pPr>
      <w:ind w:firstLine="118"/>
    </w:pPr>
  </w:style>
  <w:style w:type="paragraph" w:customStyle="1" w:styleId="afff7">
    <w:name w:val="Таблицы (моноширинный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Оглавление"/>
    <w:basedOn w:val="afff7"/>
    <w:next w:val="a"/>
    <w:uiPriority w:val="99"/>
    <w:rsid w:val="001461BD"/>
  </w:style>
  <w:style w:type="character" w:customStyle="1" w:styleId="afff9">
    <w:name w:val="Опечатки"/>
    <w:uiPriority w:val="99"/>
    <w:rsid w:val="001461BD"/>
    <w:rPr>
      <w:color w:val="FF0000"/>
    </w:rPr>
  </w:style>
  <w:style w:type="paragraph" w:customStyle="1" w:styleId="afffa">
    <w:name w:val="Переменная часть"/>
    <w:basedOn w:val="afd"/>
    <w:next w:val="a"/>
    <w:uiPriority w:val="99"/>
    <w:rsid w:val="001461BD"/>
    <w:rPr>
      <w:sz w:val="18"/>
      <w:szCs w:val="18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1461BD"/>
    <w:pPr>
      <w:outlineLvl w:val="9"/>
    </w:pPr>
    <w:rPr>
      <w:b w:val="0"/>
      <w:bCs w:val="0"/>
      <w:sz w:val="18"/>
      <w:szCs w:val="18"/>
    </w:rPr>
  </w:style>
  <w:style w:type="paragraph" w:customStyle="1" w:styleId="afffc">
    <w:name w:val="Подзаголовок для информации об изменениях"/>
    <w:basedOn w:val="aff8"/>
    <w:next w:val="a"/>
    <w:uiPriority w:val="99"/>
    <w:rsid w:val="001461BD"/>
    <w:rPr>
      <w:b/>
      <w:bCs/>
    </w:rPr>
  </w:style>
  <w:style w:type="paragraph" w:customStyle="1" w:styleId="afffd">
    <w:name w:val="Подчёркнуный текст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Постоянная часть"/>
    <w:basedOn w:val="afd"/>
    <w:next w:val="a"/>
    <w:uiPriority w:val="99"/>
    <w:rsid w:val="001461BD"/>
    <w:rPr>
      <w:sz w:val="20"/>
      <w:szCs w:val="20"/>
    </w:rPr>
  </w:style>
  <w:style w:type="paragraph" w:customStyle="1" w:styleId="affff">
    <w:name w:val="Пример."/>
    <w:basedOn w:val="af7"/>
    <w:next w:val="a"/>
    <w:uiPriority w:val="99"/>
    <w:rsid w:val="001461BD"/>
  </w:style>
  <w:style w:type="paragraph" w:customStyle="1" w:styleId="affff0">
    <w:name w:val="Примечание."/>
    <w:basedOn w:val="af7"/>
    <w:next w:val="a"/>
    <w:uiPriority w:val="99"/>
    <w:rsid w:val="001461BD"/>
  </w:style>
  <w:style w:type="character" w:customStyle="1" w:styleId="affff1">
    <w:name w:val="Продолжение ссылки"/>
    <w:basedOn w:val="af5"/>
    <w:uiPriority w:val="99"/>
    <w:rsid w:val="001461BD"/>
    <w:rPr>
      <w:rFonts w:cs="Times New Roman"/>
      <w:b/>
      <w:color w:val="106BBE"/>
    </w:rPr>
  </w:style>
  <w:style w:type="paragraph" w:customStyle="1" w:styleId="affff2">
    <w:name w:val="Словарная статья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равнение редакций"/>
    <w:uiPriority w:val="99"/>
    <w:rsid w:val="001461BD"/>
    <w:rPr>
      <w:rFonts w:cs="Times New Roman"/>
      <w:b/>
      <w:color w:val="26282F"/>
    </w:rPr>
  </w:style>
  <w:style w:type="character" w:customStyle="1" w:styleId="affff4">
    <w:name w:val="Сравнение редакций. Добавленный фрагмент"/>
    <w:uiPriority w:val="99"/>
    <w:rsid w:val="001461BD"/>
    <w:rPr>
      <w:color w:val="000000"/>
      <w:shd w:val="clear" w:color="auto" w:fill="C1D7FF"/>
    </w:rPr>
  </w:style>
  <w:style w:type="character" w:customStyle="1" w:styleId="affff5">
    <w:name w:val="Сравнение редакций. Удаленный фрагмент"/>
    <w:uiPriority w:val="99"/>
    <w:rsid w:val="001461BD"/>
    <w:rPr>
      <w:color w:val="000000"/>
      <w:shd w:val="clear" w:color="auto" w:fill="C4C413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7">
    <w:name w:val="Текст в таблице"/>
    <w:basedOn w:val="af2"/>
    <w:next w:val="a"/>
    <w:uiPriority w:val="99"/>
    <w:rsid w:val="001461BD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a">
    <w:name w:val="Утратил силу"/>
    <w:uiPriority w:val="99"/>
    <w:rsid w:val="001461BD"/>
    <w:rPr>
      <w:rFonts w:cs="Times New Roman"/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Центрированный (таблица)"/>
    <w:basedOn w:val="af2"/>
    <w:next w:val="a"/>
    <w:uiPriority w:val="99"/>
    <w:rsid w:val="001461B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d">
    <w:name w:val="annotation reference"/>
    <w:uiPriority w:val="99"/>
    <w:semiHidden/>
    <w:unhideWhenUsed/>
    <w:rsid w:val="001461BD"/>
    <w:rPr>
      <w:sz w:val="16"/>
      <w:szCs w:val="16"/>
    </w:rPr>
  </w:style>
  <w:style w:type="paragraph" w:styleId="affffe">
    <w:name w:val="annotation text"/>
    <w:basedOn w:val="a"/>
    <w:link w:val="afffff"/>
    <w:uiPriority w:val="99"/>
    <w:semiHidden/>
    <w:unhideWhenUsed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fffff">
    <w:name w:val="Текст примечания Знак"/>
    <w:link w:val="affffe"/>
    <w:uiPriority w:val="99"/>
    <w:semiHidden/>
    <w:rsid w:val="001461BD"/>
    <w:rPr>
      <w:rFonts w:ascii="Arial" w:eastAsia="Times New Roman" w:hAnsi="Arial" w:cs="Arial"/>
    </w:rPr>
  </w:style>
  <w:style w:type="paragraph" w:styleId="afffff0">
    <w:name w:val="annotation subject"/>
    <w:basedOn w:val="affffe"/>
    <w:next w:val="affffe"/>
    <w:link w:val="afffff1"/>
    <w:uiPriority w:val="99"/>
    <w:semiHidden/>
    <w:unhideWhenUsed/>
    <w:rsid w:val="001461BD"/>
    <w:rPr>
      <w:b/>
      <w:bCs/>
    </w:rPr>
  </w:style>
  <w:style w:type="character" w:customStyle="1" w:styleId="afffff1">
    <w:name w:val="Тема примечания Знак"/>
    <w:link w:val="afffff0"/>
    <w:uiPriority w:val="99"/>
    <w:semiHidden/>
    <w:rsid w:val="001461BD"/>
    <w:rPr>
      <w:rFonts w:ascii="Arial" w:eastAsia="Times New Roman" w:hAnsi="Arial" w:cs="Arial"/>
      <w:b/>
      <w:bCs/>
    </w:rPr>
  </w:style>
  <w:style w:type="table" w:styleId="afffff2">
    <w:name w:val="Table Grid"/>
    <w:basedOn w:val="a1"/>
    <w:uiPriority w:val="59"/>
    <w:rsid w:val="00A526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A273FD"/>
  </w:style>
  <w:style w:type="character" w:styleId="afffff3">
    <w:name w:val="Placeholder Text"/>
    <w:basedOn w:val="a0"/>
    <w:uiPriority w:val="99"/>
    <w:semiHidden/>
    <w:rsid w:val="0081245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5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95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3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3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2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3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6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11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61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8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86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0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8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48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2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10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02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81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8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6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8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27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4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66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0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5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9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3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4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03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0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22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92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5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72;&#1074;&#1086;-&#1075;&#1088;&#1072;&#1095;&#1077;&#1074;&#1082;&#1072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66FD6-1ADC-47E0-9E2E-A427AA21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6745</CharactersWithSpaces>
  <SharedDoc>false</SharedDoc>
  <HLinks>
    <vt:vector size="48" baseType="variant">
      <vt:variant>
        <vt:i4>1703944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5046366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5046366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131085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consultantplus://offline/ref=30F906D1D2C46C36C7516CCE35CAED3F7EB7DFF08E85F7AFE06CF4732C0Cy6I</vt:lpwstr>
      </vt:variant>
      <vt:variant>
        <vt:lpwstr/>
      </vt:variant>
      <vt:variant>
        <vt:i4>4194391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consultantplus://offline/ref=ACE2C570E4ED25FBB222685FB16245F5704DF486AB2141E206B876NBbDC</vt:lpwstr>
      </vt:variant>
      <vt:variant>
        <vt:lpwstr/>
      </vt:variant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Computer</cp:lastModifiedBy>
  <cp:revision>10</cp:revision>
  <cp:lastPrinted>2023-09-25T09:08:00Z</cp:lastPrinted>
  <dcterms:created xsi:type="dcterms:W3CDTF">2020-09-16T11:11:00Z</dcterms:created>
  <dcterms:modified xsi:type="dcterms:W3CDTF">2023-09-26T09:09:00Z</dcterms:modified>
</cp:coreProperties>
</file>