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E75D26" w:rsidRPr="00E75D26" w:rsidTr="00E75D26">
        <w:tc>
          <w:tcPr>
            <w:tcW w:w="9430" w:type="dxa"/>
            <w:tcBorders>
              <w:top w:val="nil"/>
              <w:left w:val="nil"/>
              <w:bottom w:val="thinThickSmallGap" w:sz="24" w:space="0" w:color="auto"/>
              <w:right w:val="nil"/>
            </w:tcBorders>
          </w:tcPr>
          <w:p w:rsidR="00E75D26" w:rsidRPr="00E75D26" w:rsidRDefault="00E75D26" w:rsidP="00E75D26">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2635250</wp:posOffset>
                  </wp:positionH>
                  <wp:positionV relativeFrom="paragraph">
                    <wp:posOffset>-241300</wp:posOffset>
                  </wp:positionV>
                  <wp:extent cx="449580" cy="565785"/>
                  <wp:effectExtent l="19050" t="0" r="762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9580" cy="565785"/>
                          </a:xfrm>
                          <a:prstGeom prst="rect">
                            <a:avLst/>
                          </a:prstGeom>
                          <a:noFill/>
                          <a:ln>
                            <a:noFill/>
                          </a:ln>
                        </pic:spPr>
                      </pic:pic>
                    </a:graphicData>
                  </a:graphic>
                </wp:anchor>
              </w:drawing>
            </w:r>
          </w:p>
          <w:p w:rsidR="00E75D26" w:rsidRPr="00E75D26" w:rsidRDefault="00E75D26" w:rsidP="00E75D26">
            <w:pPr>
              <w:spacing w:after="0" w:line="240" w:lineRule="auto"/>
              <w:jc w:val="center"/>
              <w:rPr>
                <w:rFonts w:ascii="Times New Roman" w:hAnsi="Times New Roman" w:cs="Times New Roman"/>
                <w:sz w:val="28"/>
                <w:szCs w:val="28"/>
              </w:rPr>
            </w:pPr>
          </w:p>
          <w:p w:rsidR="00E75D26" w:rsidRPr="00E75D26" w:rsidRDefault="00E75D26" w:rsidP="00E75D26">
            <w:pPr>
              <w:tabs>
                <w:tab w:val="left" w:pos="3740"/>
              </w:tabs>
              <w:spacing w:after="0" w:line="240" w:lineRule="auto"/>
              <w:rPr>
                <w:rFonts w:ascii="Times New Roman" w:hAnsi="Times New Roman" w:cs="Times New Roman"/>
                <w:b/>
                <w:sz w:val="28"/>
                <w:szCs w:val="28"/>
              </w:rPr>
            </w:pPr>
          </w:p>
          <w:p w:rsidR="00E75D26" w:rsidRPr="00E75D26" w:rsidRDefault="00E75D26" w:rsidP="00E75D26">
            <w:pPr>
              <w:spacing w:after="0" w:line="240" w:lineRule="auto"/>
              <w:jc w:val="center"/>
              <w:rPr>
                <w:rFonts w:ascii="Times New Roman" w:hAnsi="Times New Roman" w:cs="Times New Roman"/>
                <w:sz w:val="28"/>
                <w:szCs w:val="28"/>
              </w:rPr>
            </w:pPr>
            <w:r w:rsidRPr="00E75D26">
              <w:rPr>
                <w:rFonts w:ascii="Times New Roman" w:hAnsi="Times New Roman" w:cs="Times New Roman"/>
                <w:b/>
                <w:sz w:val="28"/>
                <w:szCs w:val="28"/>
              </w:rPr>
              <w:t>АДМИНИСТРАЦИЯ   МУНИЦИПАЛЬНОГО ОБРАЗОВАНИЯ</w:t>
            </w:r>
          </w:p>
          <w:p w:rsidR="00E75D26" w:rsidRPr="00E75D26" w:rsidRDefault="00E75D26" w:rsidP="00E75D26">
            <w:pPr>
              <w:spacing w:after="0" w:line="240" w:lineRule="auto"/>
              <w:jc w:val="center"/>
              <w:rPr>
                <w:rFonts w:ascii="Times New Roman" w:hAnsi="Times New Roman" w:cs="Times New Roman"/>
                <w:b/>
                <w:sz w:val="28"/>
                <w:szCs w:val="28"/>
              </w:rPr>
            </w:pPr>
            <w:r w:rsidRPr="00E75D26">
              <w:rPr>
                <w:rFonts w:ascii="Times New Roman" w:hAnsi="Times New Roman" w:cs="Times New Roman"/>
                <w:b/>
                <w:sz w:val="28"/>
                <w:szCs w:val="28"/>
              </w:rPr>
              <w:t xml:space="preserve"> ГРАЧЕВСКИЙ  РАЙОН ОРЕНБУРГСКОЙ ОБЛАСТИ  </w:t>
            </w:r>
          </w:p>
          <w:p w:rsidR="00E75D26" w:rsidRPr="00E75D26" w:rsidRDefault="00E75D26" w:rsidP="00E75D26">
            <w:pPr>
              <w:tabs>
                <w:tab w:val="center" w:pos="4645"/>
                <w:tab w:val="left" w:pos="7440"/>
              </w:tabs>
              <w:spacing w:after="0" w:line="240" w:lineRule="auto"/>
              <w:rPr>
                <w:rFonts w:ascii="Times New Roman" w:hAnsi="Times New Roman" w:cs="Times New Roman"/>
                <w:b/>
                <w:sz w:val="32"/>
                <w:szCs w:val="32"/>
              </w:rPr>
            </w:pPr>
            <w:r w:rsidRPr="00E75D26">
              <w:rPr>
                <w:rFonts w:ascii="Times New Roman" w:hAnsi="Times New Roman" w:cs="Times New Roman"/>
                <w:b/>
                <w:sz w:val="28"/>
                <w:szCs w:val="28"/>
              </w:rPr>
              <w:tab/>
            </w:r>
            <w:proofErr w:type="gramStart"/>
            <w:r w:rsidRPr="00E75D26">
              <w:rPr>
                <w:rFonts w:ascii="Times New Roman" w:hAnsi="Times New Roman" w:cs="Times New Roman"/>
                <w:b/>
                <w:sz w:val="32"/>
                <w:szCs w:val="32"/>
              </w:rPr>
              <w:t>П</w:t>
            </w:r>
            <w:proofErr w:type="gramEnd"/>
            <w:r w:rsidRPr="00E75D26">
              <w:rPr>
                <w:rFonts w:ascii="Times New Roman" w:hAnsi="Times New Roman" w:cs="Times New Roman"/>
                <w:b/>
                <w:sz w:val="32"/>
                <w:szCs w:val="32"/>
              </w:rPr>
              <w:t xml:space="preserve"> О С Т А Н О В Л Е Н И Е</w:t>
            </w:r>
            <w:r w:rsidRPr="00E75D26">
              <w:rPr>
                <w:rFonts w:ascii="Times New Roman" w:hAnsi="Times New Roman" w:cs="Times New Roman"/>
                <w:b/>
                <w:sz w:val="32"/>
                <w:szCs w:val="32"/>
              </w:rPr>
              <w:tab/>
            </w:r>
          </w:p>
          <w:p w:rsidR="00E75D26" w:rsidRPr="00E75D26" w:rsidRDefault="00E75D26" w:rsidP="00E75D26">
            <w:pPr>
              <w:spacing w:after="0" w:line="240" w:lineRule="auto"/>
              <w:jc w:val="center"/>
              <w:rPr>
                <w:rFonts w:ascii="Times New Roman" w:hAnsi="Times New Roman" w:cs="Times New Roman"/>
                <w:b/>
                <w:sz w:val="28"/>
                <w:szCs w:val="28"/>
              </w:rPr>
            </w:pPr>
          </w:p>
        </w:tc>
      </w:tr>
    </w:tbl>
    <w:p w:rsidR="00E75D26" w:rsidRPr="00E75D26" w:rsidRDefault="00E75D26" w:rsidP="00E75D26">
      <w:pPr>
        <w:spacing w:after="0" w:line="240" w:lineRule="auto"/>
        <w:jc w:val="center"/>
        <w:rPr>
          <w:rFonts w:ascii="Times New Roman" w:hAnsi="Times New Roman" w:cs="Times New Roman"/>
          <w:sz w:val="28"/>
          <w:szCs w:val="28"/>
        </w:rPr>
      </w:pPr>
    </w:p>
    <w:p w:rsidR="00E75D26" w:rsidRPr="00E75D26" w:rsidRDefault="00A50675" w:rsidP="003F7E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30.12.2019   </w:t>
      </w:r>
      <w:r w:rsidR="00E75D26">
        <w:rPr>
          <w:rFonts w:ascii="Times New Roman" w:hAnsi="Times New Roman" w:cs="Times New Roman"/>
          <w:sz w:val="28"/>
          <w:szCs w:val="28"/>
        </w:rPr>
        <w:t xml:space="preserve">                            </w:t>
      </w:r>
      <w:r w:rsidR="00E75D26" w:rsidRPr="00E75D26">
        <w:rPr>
          <w:rFonts w:ascii="Times New Roman" w:hAnsi="Times New Roman" w:cs="Times New Roman"/>
          <w:sz w:val="28"/>
          <w:szCs w:val="28"/>
        </w:rPr>
        <w:t xml:space="preserve"> с</w:t>
      </w:r>
      <w:proofErr w:type="gramStart"/>
      <w:r w:rsidR="00E75D26" w:rsidRPr="00E75D26">
        <w:rPr>
          <w:rFonts w:ascii="Times New Roman" w:hAnsi="Times New Roman" w:cs="Times New Roman"/>
          <w:sz w:val="28"/>
          <w:szCs w:val="28"/>
        </w:rPr>
        <w:t>.Г</w:t>
      </w:r>
      <w:proofErr w:type="gramEnd"/>
      <w:r w:rsidR="00E75D26" w:rsidRPr="00E75D26">
        <w:rPr>
          <w:rFonts w:ascii="Times New Roman" w:hAnsi="Times New Roman" w:cs="Times New Roman"/>
          <w:sz w:val="28"/>
          <w:szCs w:val="28"/>
        </w:rPr>
        <w:t xml:space="preserve">рачевка                     </w:t>
      </w:r>
      <w:r w:rsidR="00E75D26">
        <w:rPr>
          <w:rFonts w:ascii="Times New Roman" w:hAnsi="Times New Roman" w:cs="Times New Roman"/>
          <w:sz w:val="28"/>
          <w:szCs w:val="28"/>
        </w:rPr>
        <w:t xml:space="preserve">          </w:t>
      </w:r>
      <w:r>
        <w:rPr>
          <w:rFonts w:ascii="Times New Roman" w:hAnsi="Times New Roman" w:cs="Times New Roman"/>
          <w:sz w:val="28"/>
          <w:szCs w:val="28"/>
        </w:rPr>
        <w:t xml:space="preserve">       </w:t>
      </w:r>
      <w:r w:rsidR="00E75D26">
        <w:rPr>
          <w:rFonts w:ascii="Times New Roman" w:hAnsi="Times New Roman" w:cs="Times New Roman"/>
          <w:sz w:val="28"/>
          <w:szCs w:val="28"/>
        </w:rPr>
        <w:t xml:space="preserve"> </w:t>
      </w:r>
      <w:r>
        <w:rPr>
          <w:rFonts w:ascii="Times New Roman" w:hAnsi="Times New Roman" w:cs="Times New Roman"/>
          <w:sz w:val="28"/>
          <w:szCs w:val="28"/>
        </w:rPr>
        <w:t xml:space="preserve">  № 783-п</w:t>
      </w:r>
    </w:p>
    <w:p w:rsidR="00E75D26" w:rsidRPr="00E75D26" w:rsidRDefault="00E75D26" w:rsidP="00E75D26">
      <w:pPr>
        <w:spacing w:after="0" w:line="240" w:lineRule="auto"/>
        <w:jc w:val="center"/>
        <w:rPr>
          <w:rFonts w:ascii="Times New Roman" w:hAnsi="Times New Roman" w:cs="Times New Roman"/>
          <w:b/>
          <w:sz w:val="28"/>
          <w:szCs w:val="28"/>
        </w:rPr>
      </w:pPr>
    </w:p>
    <w:p w:rsidR="00E75D26" w:rsidRPr="00E57A7C" w:rsidRDefault="00E75D26" w:rsidP="00E75D26">
      <w:pPr>
        <w:tabs>
          <w:tab w:val="left" w:pos="851"/>
          <w:tab w:val="left" w:pos="900"/>
        </w:tabs>
        <w:spacing w:after="0" w:line="240" w:lineRule="auto"/>
        <w:ind w:firstLine="671"/>
        <w:jc w:val="center"/>
        <w:rPr>
          <w:rFonts w:ascii="Times New Roman" w:hAnsi="Times New Roman" w:cs="Times New Roman"/>
          <w:sz w:val="28"/>
          <w:szCs w:val="28"/>
        </w:rPr>
      </w:pPr>
      <w:r w:rsidRPr="00E57A7C">
        <w:rPr>
          <w:rFonts w:ascii="Times New Roman" w:hAnsi="Times New Roman" w:cs="Times New Roman"/>
          <w:sz w:val="28"/>
          <w:szCs w:val="28"/>
        </w:rPr>
        <w:t xml:space="preserve">Об утверждении Порядка составления и утверждения плана </w:t>
      </w:r>
      <w:r w:rsidR="00FB60F7">
        <w:rPr>
          <w:rFonts w:ascii="Times New Roman" w:hAnsi="Times New Roman" w:cs="Times New Roman"/>
          <w:sz w:val="28"/>
          <w:szCs w:val="28"/>
        </w:rPr>
        <w:t xml:space="preserve">  </w:t>
      </w:r>
      <w:r w:rsidRPr="00E57A7C">
        <w:rPr>
          <w:rFonts w:ascii="Times New Roman" w:hAnsi="Times New Roman" w:cs="Times New Roman"/>
          <w:sz w:val="28"/>
          <w:szCs w:val="28"/>
        </w:rPr>
        <w:t xml:space="preserve">финансово-хозяйственной деятельности муниципальных учреждений </w:t>
      </w:r>
      <w:proofErr w:type="spellStart"/>
      <w:r w:rsidRPr="00E57A7C">
        <w:rPr>
          <w:rFonts w:ascii="Times New Roman" w:hAnsi="Times New Roman" w:cs="Times New Roman"/>
          <w:sz w:val="28"/>
          <w:szCs w:val="28"/>
        </w:rPr>
        <w:t>Грачевского</w:t>
      </w:r>
      <w:proofErr w:type="spellEnd"/>
      <w:r w:rsidRPr="00E57A7C">
        <w:rPr>
          <w:rFonts w:ascii="Times New Roman" w:hAnsi="Times New Roman" w:cs="Times New Roman"/>
          <w:sz w:val="28"/>
          <w:szCs w:val="28"/>
        </w:rPr>
        <w:t xml:space="preserve"> района</w:t>
      </w:r>
    </w:p>
    <w:p w:rsidR="00E75D26" w:rsidRPr="00E75D26" w:rsidRDefault="00E75D26" w:rsidP="00E75D26">
      <w:pPr>
        <w:tabs>
          <w:tab w:val="left" w:pos="851"/>
          <w:tab w:val="left" w:pos="900"/>
        </w:tabs>
        <w:spacing w:after="0" w:line="240" w:lineRule="auto"/>
        <w:ind w:firstLine="671"/>
        <w:jc w:val="both"/>
        <w:rPr>
          <w:rFonts w:ascii="Times New Roman" w:hAnsi="Times New Roman" w:cs="Times New Roman"/>
          <w:sz w:val="28"/>
          <w:szCs w:val="28"/>
        </w:rPr>
      </w:pPr>
    </w:p>
    <w:p w:rsidR="00E75D26" w:rsidRPr="00E75D26" w:rsidRDefault="003F7EE4" w:rsidP="00E75D26">
      <w:pPr>
        <w:tabs>
          <w:tab w:val="left" w:pos="851"/>
          <w:tab w:val="left" w:pos="900"/>
        </w:tabs>
        <w:spacing w:after="0" w:line="240" w:lineRule="auto"/>
        <w:jc w:val="both"/>
        <w:rPr>
          <w:rFonts w:ascii="Times New Roman" w:hAnsi="Times New Roman" w:cs="Times New Roman"/>
          <w:bCs/>
          <w:color w:val="000000"/>
          <w:kern w:val="36"/>
          <w:sz w:val="28"/>
          <w:szCs w:val="28"/>
        </w:rPr>
      </w:pPr>
      <w:r>
        <w:rPr>
          <w:rFonts w:ascii="Times New Roman" w:hAnsi="Times New Roman" w:cs="Times New Roman"/>
          <w:sz w:val="28"/>
          <w:szCs w:val="28"/>
        </w:rPr>
        <w:t xml:space="preserve">          </w:t>
      </w:r>
      <w:r w:rsidR="00E75D26" w:rsidRPr="00E75D26">
        <w:rPr>
          <w:rFonts w:ascii="Times New Roman" w:hAnsi="Times New Roman" w:cs="Times New Roman"/>
          <w:sz w:val="28"/>
          <w:szCs w:val="28"/>
        </w:rPr>
        <w:t>В соответствии с подпунктом 6 пункта 3.3 статьи 32 Федерального</w:t>
      </w:r>
      <w:r w:rsidR="00E57A7C">
        <w:rPr>
          <w:rFonts w:ascii="Times New Roman" w:hAnsi="Times New Roman" w:cs="Times New Roman"/>
          <w:sz w:val="28"/>
          <w:szCs w:val="28"/>
        </w:rPr>
        <w:t xml:space="preserve"> закона от 12.01.1996г №7-ФЗ «</w:t>
      </w:r>
      <w:r w:rsidR="00E75D26" w:rsidRPr="00E75D26">
        <w:rPr>
          <w:rFonts w:ascii="Times New Roman" w:hAnsi="Times New Roman" w:cs="Times New Roman"/>
          <w:sz w:val="28"/>
          <w:szCs w:val="28"/>
        </w:rPr>
        <w:t>О коммерческих организациях», руководствуясь Приказом Минфина России «О требованиях</w:t>
      </w:r>
      <w:r w:rsidR="00E75D26">
        <w:rPr>
          <w:rFonts w:ascii="Times New Roman" w:hAnsi="Times New Roman" w:cs="Times New Roman"/>
          <w:sz w:val="28"/>
          <w:szCs w:val="28"/>
        </w:rPr>
        <w:t xml:space="preserve"> к составлению и утверждению  плана</w:t>
      </w:r>
      <w:r w:rsidR="00E75D26" w:rsidRPr="00E75D26">
        <w:rPr>
          <w:rFonts w:ascii="Times New Roman" w:hAnsi="Times New Roman" w:cs="Times New Roman"/>
          <w:sz w:val="28"/>
          <w:szCs w:val="28"/>
        </w:rPr>
        <w:t xml:space="preserve"> финансово-хозяйственной деятельности  государственного (му</w:t>
      </w:r>
      <w:r w:rsidR="00DD7877">
        <w:rPr>
          <w:rFonts w:ascii="Times New Roman" w:hAnsi="Times New Roman" w:cs="Times New Roman"/>
          <w:sz w:val="28"/>
          <w:szCs w:val="28"/>
        </w:rPr>
        <w:t>ниципального) учреждения»  от 31.08.2018 №186н</w:t>
      </w:r>
      <w:r>
        <w:rPr>
          <w:rFonts w:ascii="Times New Roman" w:hAnsi="Times New Roman" w:cs="Times New Roman"/>
          <w:sz w:val="28"/>
          <w:szCs w:val="28"/>
        </w:rPr>
        <w:t xml:space="preserve">         </w:t>
      </w:r>
      <w:r w:rsidR="00DD7877">
        <w:rPr>
          <w:rFonts w:ascii="Times New Roman" w:hAnsi="Times New Roman" w:cs="Times New Roman"/>
          <w:sz w:val="28"/>
          <w:szCs w:val="28"/>
        </w:rPr>
        <w:t xml:space="preserve"> </w:t>
      </w:r>
      <w:proofErr w:type="spellStart"/>
      <w:proofErr w:type="gramStart"/>
      <w:r w:rsidR="00E75D26" w:rsidRPr="00E75D26">
        <w:rPr>
          <w:rFonts w:ascii="Times New Roman" w:hAnsi="Times New Roman" w:cs="Times New Roman"/>
          <w:bCs/>
          <w:color w:val="000000"/>
          <w:kern w:val="36"/>
          <w:sz w:val="28"/>
          <w:szCs w:val="28"/>
        </w:rPr>
        <w:t>п</w:t>
      </w:r>
      <w:proofErr w:type="spellEnd"/>
      <w:proofErr w:type="gramEnd"/>
      <w:r w:rsidR="00E75D26" w:rsidRPr="00E75D26">
        <w:rPr>
          <w:rFonts w:ascii="Times New Roman" w:hAnsi="Times New Roman" w:cs="Times New Roman"/>
          <w:bCs/>
          <w:color w:val="000000"/>
          <w:kern w:val="36"/>
          <w:sz w:val="28"/>
          <w:szCs w:val="28"/>
        </w:rPr>
        <w:t xml:space="preserve"> о с т а </w:t>
      </w:r>
      <w:proofErr w:type="spellStart"/>
      <w:r w:rsidR="00E75D26" w:rsidRPr="00E75D26">
        <w:rPr>
          <w:rFonts w:ascii="Times New Roman" w:hAnsi="Times New Roman" w:cs="Times New Roman"/>
          <w:bCs/>
          <w:color w:val="000000"/>
          <w:kern w:val="36"/>
          <w:sz w:val="28"/>
          <w:szCs w:val="28"/>
        </w:rPr>
        <w:t>н</w:t>
      </w:r>
      <w:proofErr w:type="spellEnd"/>
      <w:r w:rsidR="00E75D26" w:rsidRPr="00E75D26">
        <w:rPr>
          <w:rFonts w:ascii="Times New Roman" w:hAnsi="Times New Roman" w:cs="Times New Roman"/>
          <w:bCs/>
          <w:color w:val="000000"/>
          <w:kern w:val="36"/>
          <w:sz w:val="28"/>
          <w:szCs w:val="28"/>
        </w:rPr>
        <w:t xml:space="preserve"> о в л я ю:</w:t>
      </w:r>
    </w:p>
    <w:p w:rsidR="00E75D26" w:rsidRDefault="00E75D26" w:rsidP="00E75D26">
      <w:pPr>
        <w:tabs>
          <w:tab w:val="left" w:pos="851"/>
          <w:tab w:val="left" w:pos="900"/>
        </w:tabs>
        <w:spacing w:after="0" w:line="240" w:lineRule="auto"/>
        <w:jc w:val="both"/>
        <w:rPr>
          <w:rFonts w:ascii="Times New Roman" w:hAnsi="Times New Roman" w:cs="Times New Roman"/>
          <w:bCs/>
          <w:color w:val="000000"/>
          <w:kern w:val="36"/>
          <w:sz w:val="28"/>
          <w:szCs w:val="28"/>
        </w:rPr>
      </w:pPr>
      <w:r w:rsidRPr="00E75D26">
        <w:rPr>
          <w:rFonts w:ascii="Times New Roman" w:hAnsi="Times New Roman" w:cs="Times New Roman"/>
          <w:bCs/>
          <w:color w:val="000000"/>
          <w:kern w:val="36"/>
          <w:sz w:val="28"/>
          <w:szCs w:val="28"/>
        </w:rPr>
        <w:t xml:space="preserve">        </w:t>
      </w:r>
      <w:r w:rsidR="00E57A7C">
        <w:rPr>
          <w:rFonts w:ascii="Times New Roman" w:hAnsi="Times New Roman" w:cs="Times New Roman"/>
          <w:bCs/>
          <w:color w:val="000000"/>
          <w:kern w:val="36"/>
          <w:sz w:val="28"/>
          <w:szCs w:val="28"/>
        </w:rPr>
        <w:t xml:space="preserve">  1</w:t>
      </w:r>
      <w:r w:rsidR="00581D2A">
        <w:rPr>
          <w:rFonts w:ascii="Times New Roman" w:hAnsi="Times New Roman" w:cs="Times New Roman"/>
          <w:bCs/>
          <w:color w:val="000000"/>
          <w:kern w:val="36"/>
          <w:sz w:val="28"/>
          <w:szCs w:val="28"/>
        </w:rPr>
        <w:t xml:space="preserve">. Утвердить </w:t>
      </w:r>
      <w:r w:rsidRPr="00E75D26">
        <w:rPr>
          <w:rFonts w:ascii="Times New Roman" w:hAnsi="Times New Roman" w:cs="Times New Roman"/>
          <w:bCs/>
          <w:color w:val="000000"/>
          <w:kern w:val="36"/>
          <w:sz w:val="28"/>
          <w:szCs w:val="28"/>
        </w:rPr>
        <w:t xml:space="preserve"> Порядок составления и утверждения плана финансово-хозяйственной деятельности муниципальны</w:t>
      </w:r>
      <w:r w:rsidR="00581D2A">
        <w:rPr>
          <w:rFonts w:ascii="Times New Roman" w:hAnsi="Times New Roman" w:cs="Times New Roman"/>
          <w:bCs/>
          <w:color w:val="000000"/>
          <w:kern w:val="36"/>
          <w:sz w:val="28"/>
          <w:szCs w:val="28"/>
        </w:rPr>
        <w:t xml:space="preserve">х учреждений </w:t>
      </w:r>
      <w:proofErr w:type="spellStart"/>
      <w:r w:rsidR="00581D2A">
        <w:rPr>
          <w:rFonts w:ascii="Times New Roman" w:hAnsi="Times New Roman" w:cs="Times New Roman"/>
          <w:bCs/>
          <w:color w:val="000000"/>
          <w:kern w:val="36"/>
          <w:sz w:val="28"/>
          <w:szCs w:val="28"/>
        </w:rPr>
        <w:t>Грачевского</w:t>
      </w:r>
      <w:proofErr w:type="spellEnd"/>
      <w:r w:rsidR="00581D2A">
        <w:rPr>
          <w:rFonts w:ascii="Times New Roman" w:hAnsi="Times New Roman" w:cs="Times New Roman"/>
          <w:bCs/>
          <w:color w:val="000000"/>
          <w:kern w:val="36"/>
          <w:sz w:val="28"/>
          <w:szCs w:val="28"/>
        </w:rPr>
        <w:t xml:space="preserve"> района согласно </w:t>
      </w:r>
      <w:r w:rsidRPr="00E75D26">
        <w:rPr>
          <w:rFonts w:ascii="Times New Roman" w:hAnsi="Times New Roman" w:cs="Times New Roman"/>
          <w:bCs/>
          <w:color w:val="000000"/>
          <w:kern w:val="36"/>
          <w:sz w:val="28"/>
          <w:szCs w:val="28"/>
        </w:rPr>
        <w:t xml:space="preserve"> </w:t>
      </w:r>
      <w:r w:rsidR="00FB60F7">
        <w:rPr>
          <w:rFonts w:ascii="Times New Roman" w:hAnsi="Times New Roman" w:cs="Times New Roman"/>
          <w:bCs/>
          <w:color w:val="000000"/>
          <w:kern w:val="36"/>
          <w:sz w:val="28"/>
          <w:szCs w:val="28"/>
        </w:rPr>
        <w:t>п</w:t>
      </w:r>
      <w:r w:rsidR="00E57A7C">
        <w:rPr>
          <w:rFonts w:ascii="Times New Roman" w:hAnsi="Times New Roman" w:cs="Times New Roman"/>
          <w:bCs/>
          <w:color w:val="000000"/>
          <w:kern w:val="36"/>
          <w:sz w:val="28"/>
          <w:szCs w:val="28"/>
        </w:rPr>
        <w:t>риложению</w:t>
      </w:r>
      <w:r w:rsidR="00581D2A">
        <w:rPr>
          <w:rFonts w:ascii="Times New Roman" w:hAnsi="Times New Roman" w:cs="Times New Roman"/>
          <w:bCs/>
          <w:color w:val="000000"/>
          <w:kern w:val="36"/>
          <w:sz w:val="28"/>
          <w:szCs w:val="28"/>
        </w:rPr>
        <w:t>.</w:t>
      </w:r>
    </w:p>
    <w:p w:rsidR="00FB60F7" w:rsidRDefault="00E57A7C" w:rsidP="00E75D26">
      <w:pPr>
        <w:tabs>
          <w:tab w:val="left" w:pos="851"/>
          <w:tab w:val="left" w:pos="900"/>
        </w:tabs>
        <w:spacing w:after="0" w:line="240" w:lineRule="auto"/>
        <w:jc w:val="both"/>
        <w:rPr>
          <w:rFonts w:ascii="Times New Roman" w:hAnsi="Times New Roman" w:cs="Times New Roman"/>
          <w:sz w:val="28"/>
          <w:szCs w:val="28"/>
        </w:rPr>
      </w:pPr>
      <w:r>
        <w:rPr>
          <w:rFonts w:ascii="Times New Roman" w:hAnsi="Times New Roman" w:cs="Times New Roman"/>
          <w:bCs/>
          <w:color w:val="000000"/>
          <w:kern w:val="36"/>
          <w:sz w:val="28"/>
          <w:szCs w:val="28"/>
        </w:rPr>
        <w:t xml:space="preserve">        </w:t>
      </w:r>
      <w:r w:rsidR="00FB60F7">
        <w:rPr>
          <w:rFonts w:ascii="Times New Roman" w:hAnsi="Times New Roman" w:cs="Times New Roman"/>
          <w:bCs/>
          <w:color w:val="000000"/>
          <w:kern w:val="36"/>
          <w:sz w:val="28"/>
          <w:szCs w:val="28"/>
        </w:rPr>
        <w:t xml:space="preserve"> </w:t>
      </w:r>
      <w:r>
        <w:rPr>
          <w:rFonts w:ascii="Times New Roman" w:hAnsi="Times New Roman" w:cs="Times New Roman"/>
          <w:bCs/>
          <w:color w:val="000000"/>
          <w:kern w:val="36"/>
          <w:sz w:val="28"/>
          <w:szCs w:val="28"/>
        </w:rPr>
        <w:t xml:space="preserve"> 2</w:t>
      </w:r>
      <w:r w:rsidR="00FB60F7">
        <w:rPr>
          <w:rFonts w:ascii="Times New Roman" w:hAnsi="Times New Roman" w:cs="Times New Roman"/>
          <w:bCs/>
          <w:color w:val="000000"/>
          <w:kern w:val="36"/>
          <w:sz w:val="28"/>
          <w:szCs w:val="28"/>
        </w:rPr>
        <w:t xml:space="preserve">. </w:t>
      </w:r>
      <w:r w:rsidR="009F7DE7">
        <w:rPr>
          <w:rFonts w:ascii="Times New Roman" w:hAnsi="Times New Roman" w:cs="Times New Roman"/>
          <w:bCs/>
          <w:color w:val="000000"/>
          <w:kern w:val="36"/>
          <w:sz w:val="28"/>
          <w:szCs w:val="28"/>
        </w:rPr>
        <w:t>Признать</w:t>
      </w:r>
      <w:r w:rsidR="00FB60F7">
        <w:rPr>
          <w:rFonts w:ascii="Times New Roman" w:hAnsi="Times New Roman" w:cs="Times New Roman"/>
          <w:bCs/>
          <w:color w:val="000000"/>
          <w:kern w:val="36"/>
          <w:sz w:val="28"/>
          <w:szCs w:val="28"/>
        </w:rPr>
        <w:t xml:space="preserve"> </w:t>
      </w:r>
      <w:r w:rsidR="009F7DE7">
        <w:rPr>
          <w:rFonts w:ascii="Times New Roman" w:hAnsi="Times New Roman" w:cs="Times New Roman"/>
          <w:bCs/>
          <w:color w:val="000000"/>
          <w:kern w:val="36"/>
          <w:sz w:val="28"/>
          <w:szCs w:val="28"/>
        </w:rPr>
        <w:t xml:space="preserve"> утратившим</w:t>
      </w:r>
      <w:r w:rsidR="00FB60F7">
        <w:rPr>
          <w:rFonts w:ascii="Times New Roman" w:hAnsi="Times New Roman" w:cs="Times New Roman"/>
          <w:bCs/>
          <w:color w:val="000000"/>
          <w:kern w:val="36"/>
          <w:sz w:val="28"/>
          <w:szCs w:val="28"/>
        </w:rPr>
        <w:t xml:space="preserve"> </w:t>
      </w:r>
      <w:r w:rsidR="009F7DE7">
        <w:rPr>
          <w:rFonts w:ascii="Times New Roman" w:hAnsi="Times New Roman" w:cs="Times New Roman"/>
          <w:bCs/>
          <w:color w:val="000000"/>
          <w:kern w:val="36"/>
          <w:sz w:val="28"/>
          <w:szCs w:val="28"/>
        </w:rPr>
        <w:t xml:space="preserve"> силу</w:t>
      </w:r>
      <w:r w:rsidR="00FB60F7">
        <w:rPr>
          <w:rFonts w:ascii="Times New Roman" w:hAnsi="Times New Roman" w:cs="Times New Roman"/>
          <w:bCs/>
          <w:color w:val="000000"/>
          <w:kern w:val="36"/>
          <w:sz w:val="28"/>
          <w:szCs w:val="28"/>
        </w:rPr>
        <w:t xml:space="preserve"> п</w:t>
      </w:r>
      <w:r w:rsidRPr="00E75D26">
        <w:rPr>
          <w:rFonts w:ascii="Times New Roman" w:hAnsi="Times New Roman" w:cs="Times New Roman"/>
          <w:bCs/>
          <w:color w:val="000000"/>
          <w:kern w:val="36"/>
          <w:sz w:val="28"/>
          <w:szCs w:val="28"/>
        </w:rPr>
        <w:t xml:space="preserve">остановление администрации </w:t>
      </w:r>
      <w:r w:rsidR="00FB60F7">
        <w:rPr>
          <w:rFonts w:ascii="Times New Roman" w:hAnsi="Times New Roman" w:cs="Times New Roman"/>
          <w:bCs/>
          <w:color w:val="000000"/>
          <w:kern w:val="36"/>
          <w:sz w:val="28"/>
          <w:szCs w:val="28"/>
        </w:rPr>
        <w:t xml:space="preserve">              </w:t>
      </w:r>
      <w:r w:rsidRPr="00E75D26">
        <w:rPr>
          <w:rFonts w:ascii="Times New Roman" w:hAnsi="Times New Roman" w:cs="Times New Roman"/>
          <w:bCs/>
          <w:color w:val="000000"/>
          <w:kern w:val="36"/>
          <w:sz w:val="28"/>
          <w:szCs w:val="28"/>
        </w:rPr>
        <w:t xml:space="preserve">МО </w:t>
      </w:r>
      <w:proofErr w:type="spellStart"/>
      <w:r w:rsidRPr="00E75D26">
        <w:rPr>
          <w:rFonts w:ascii="Times New Roman" w:hAnsi="Times New Roman" w:cs="Times New Roman"/>
          <w:bCs/>
          <w:color w:val="000000"/>
          <w:kern w:val="36"/>
          <w:sz w:val="28"/>
          <w:szCs w:val="28"/>
        </w:rPr>
        <w:t>Грачевс</w:t>
      </w:r>
      <w:r>
        <w:rPr>
          <w:rFonts w:ascii="Times New Roman" w:hAnsi="Times New Roman" w:cs="Times New Roman"/>
          <w:bCs/>
          <w:color w:val="000000"/>
          <w:kern w:val="36"/>
          <w:sz w:val="28"/>
          <w:szCs w:val="28"/>
        </w:rPr>
        <w:t>кий</w:t>
      </w:r>
      <w:proofErr w:type="spellEnd"/>
      <w:r>
        <w:rPr>
          <w:rFonts w:ascii="Times New Roman" w:hAnsi="Times New Roman" w:cs="Times New Roman"/>
          <w:bCs/>
          <w:color w:val="000000"/>
          <w:kern w:val="36"/>
          <w:sz w:val="28"/>
          <w:szCs w:val="28"/>
        </w:rPr>
        <w:t xml:space="preserve"> район</w:t>
      </w:r>
      <w:r w:rsidR="00FB60F7" w:rsidRPr="00FB60F7">
        <w:rPr>
          <w:rFonts w:ascii="Times New Roman" w:hAnsi="Times New Roman" w:cs="Times New Roman"/>
          <w:bCs/>
          <w:color w:val="000000"/>
          <w:kern w:val="36"/>
          <w:sz w:val="28"/>
          <w:szCs w:val="28"/>
        </w:rPr>
        <w:t xml:space="preserve"> </w:t>
      </w:r>
      <w:r w:rsidR="00FB60F7">
        <w:rPr>
          <w:rFonts w:ascii="Times New Roman" w:hAnsi="Times New Roman" w:cs="Times New Roman"/>
          <w:bCs/>
          <w:color w:val="000000"/>
          <w:kern w:val="36"/>
          <w:sz w:val="28"/>
          <w:szCs w:val="28"/>
        </w:rPr>
        <w:t>от 14.06.16 №302-п</w:t>
      </w:r>
      <w:r>
        <w:rPr>
          <w:rFonts w:ascii="Times New Roman" w:hAnsi="Times New Roman" w:cs="Times New Roman"/>
          <w:bCs/>
          <w:color w:val="000000"/>
          <w:kern w:val="36"/>
          <w:sz w:val="28"/>
          <w:szCs w:val="28"/>
        </w:rPr>
        <w:t xml:space="preserve"> «О порядке</w:t>
      </w:r>
      <w:r w:rsidRPr="00E75D26">
        <w:rPr>
          <w:rFonts w:ascii="Times New Roman" w:hAnsi="Times New Roman" w:cs="Times New Roman"/>
          <w:bCs/>
          <w:color w:val="000000"/>
          <w:kern w:val="36"/>
          <w:sz w:val="28"/>
          <w:szCs w:val="28"/>
        </w:rPr>
        <w:t xml:space="preserve"> составления и утверждения плана финансово-хозяйственной деятельности муниципальных учре</w:t>
      </w:r>
      <w:r>
        <w:rPr>
          <w:rFonts w:ascii="Times New Roman" w:hAnsi="Times New Roman" w:cs="Times New Roman"/>
          <w:bCs/>
          <w:color w:val="000000"/>
          <w:kern w:val="36"/>
          <w:sz w:val="28"/>
          <w:szCs w:val="28"/>
        </w:rPr>
        <w:t xml:space="preserve">ждений </w:t>
      </w:r>
      <w:proofErr w:type="spellStart"/>
      <w:r>
        <w:rPr>
          <w:rFonts w:ascii="Times New Roman" w:hAnsi="Times New Roman" w:cs="Times New Roman"/>
          <w:bCs/>
          <w:color w:val="000000"/>
          <w:kern w:val="36"/>
          <w:sz w:val="28"/>
          <w:szCs w:val="28"/>
        </w:rPr>
        <w:t>Грачевского</w:t>
      </w:r>
      <w:proofErr w:type="spellEnd"/>
      <w:r>
        <w:rPr>
          <w:rFonts w:ascii="Times New Roman" w:hAnsi="Times New Roman" w:cs="Times New Roman"/>
          <w:bCs/>
          <w:color w:val="000000"/>
          <w:kern w:val="36"/>
          <w:sz w:val="28"/>
          <w:szCs w:val="28"/>
        </w:rPr>
        <w:t xml:space="preserve"> района»</w:t>
      </w:r>
      <w:r w:rsidR="00483E63">
        <w:rPr>
          <w:rFonts w:ascii="Times New Roman" w:hAnsi="Times New Roman" w:cs="Times New Roman"/>
          <w:sz w:val="28"/>
          <w:szCs w:val="28"/>
        </w:rPr>
        <w:t xml:space="preserve">         </w:t>
      </w:r>
    </w:p>
    <w:p w:rsidR="003F7EE4" w:rsidRPr="00FB60F7" w:rsidRDefault="00FB60F7" w:rsidP="00E75D26">
      <w:pPr>
        <w:tabs>
          <w:tab w:val="left" w:pos="851"/>
          <w:tab w:val="left" w:pos="900"/>
        </w:tabs>
        <w:spacing w:after="0" w:line="240" w:lineRule="auto"/>
        <w:jc w:val="both"/>
        <w:rPr>
          <w:rFonts w:ascii="Times New Roman" w:hAnsi="Times New Roman" w:cs="Times New Roman"/>
          <w:bCs/>
          <w:color w:val="000000"/>
          <w:kern w:val="36"/>
          <w:sz w:val="28"/>
          <w:szCs w:val="28"/>
        </w:rPr>
      </w:pPr>
      <w:r>
        <w:rPr>
          <w:rFonts w:ascii="Times New Roman" w:hAnsi="Times New Roman" w:cs="Times New Roman"/>
          <w:sz w:val="28"/>
          <w:szCs w:val="28"/>
        </w:rPr>
        <w:t xml:space="preserve">         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w:t>
      </w:r>
      <w:r w:rsidR="00E75D26" w:rsidRPr="00E75D26">
        <w:rPr>
          <w:rFonts w:ascii="Times New Roman" w:hAnsi="Times New Roman" w:cs="Times New Roman"/>
          <w:sz w:val="28"/>
          <w:szCs w:val="28"/>
        </w:rPr>
        <w:t xml:space="preserve">полнением настоящего постановления возложить на начальника финансового отдела </w:t>
      </w:r>
      <w:proofErr w:type="spellStart"/>
      <w:r w:rsidR="00E75D26" w:rsidRPr="00E75D26">
        <w:rPr>
          <w:rFonts w:ascii="Times New Roman" w:hAnsi="Times New Roman" w:cs="Times New Roman"/>
          <w:sz w:val="28"/>
          <w:szCs w:val="28"/>
        </w:rPr>
        <w:t>О.А.Унщикову</w:t>
      </w:r>
      <w:proofErr w:type="spellEnd"/>
      <w:r w:rsidR="00E75D26" w:rsidRPr="00E75D26">
        <w:rPr>
          <w:rFonts w:ascii="Times New Roman" w:hAnsi="Times New Roman" w:cs="Times New Roman"/>
          <w:sz w:val="28"/>
          <w:szCs w:val="28"/>
        </w:rPr>
        <w:t>.</w:t>
      </w:r>
      <w:r w:rsidR="003F7EE4">
        <w:rPr>
          <w:rFonts w:ascii="Times New Roman" w:hAnsi="Times New Roman" w:cs="Times New Roman"/>
          <w:sz w:val="28"/>
          <w:szCs w:val="28"/>
        </w:rPr>
        <w:t xml:space="preserve"> </w:t>
      </w:r>
    </w:p>
    <w:p w:rsidR="00E75D26" w:rsidRPr="003F7EE4" w:rsidRDefault="00483E63" w:rsidP="003F7EE4">
      <w:pPr>
        <w:tabs>
          <w:tab w:val="left" w:pos="851"/>
          <w:tab w:val="left" w:pos="9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7A7C">
        <w:rPr>
          <w:rFonts w:ascii="Times New Roman" w:hAnsi="Times New Roman" w:cs="Times New Roman"/>
          <w:sz w:val="28"/>
          <w:szCs w:val="28"/>
        </w:rPr>
        <w:t>4</w:t>
      </w:r>
      <w:r w:rsidR="00E75D26" w:rsidRPr="00E75D26">
        <w:rPr>
          <w:rFonts w:ascii="Times New Roman" w:hAnsi="Times New Roman" w:cs="Times New Roman"/>
          <w:sz w:val="28"/>
          <w:szCs w:val="28"/>
        </w:rPr>
        <w:t>.</w:t>
      </w:r>
      <w:r w:rsidR="003F7EE4">
        <w:rPr>
          <w:rFonts w:ascii="Times New Roman" w:hAnsi="Times New Roman" w:cs="Times New Roman"/>
          <w:sz w:val="28"/>
          <w:szCs w:val="28"/>
        </w:rPr>
        <w:t xml:space="preserve"> </w:t>
      </w:r>
      <w:r w:rsidR="003F7EE4" w:rsidRPr="001F54F0">
        <w:rPr>
          <w:rFonts w:ascii="Times New Roman" w:hAnsi="Times New Roman" w:cs="Times New Roman"/>
          <w:sz w:val="28"/>
          <w:szCs w:val="28"/>
        </w:rPr>
        <w:t xml:space="preserve">Настоящее постановление вступает в силу </w:t>
      </w:r>
      <w:r w:rsidR="00FB60F7">
        <w:rPr>
          <w:rFonts w:ascii="Times New Roman" w:hAnsi="Times New Roman" w:cs="Times New Roman"/>
          <w:sz w:val="28"/>
          <w:szCs w:val="28"/>
        </w:rPr>
        <w:t xml:space="preserve"> со дня</w:t>
      </w:r>
      <w:r w:rsidR="003F7EE4">
        <w:rPr>
          <w:rFonts w:ascii="Times New Roman" w:hAnsi="Times New Roman" w:cs="Times New Roman"/>
          <w:sz w:val="28"/>
          <w:szCs w:val="28"/>
        </w:rPr>
        <w:t xml:space="preserve"> его подписания  и распространяется на </w:t>
      </w:r>
      <w:proofErr w:type="gramStart"/>
      <w:r w:rsidR="003F7EE4">
        <w:rPr>
          <w:rFonts w:ascii="Times New Roman" w:hAnsi="Times New Roman" w:cs="Times New Roman"/>
          <w:sz w:val="28"/>
          <w:szCs w:val="28"/>
        </w:rPr>
        <w:t>правоотношения</w:t>
      </w:r>
      <w:proofErr w:type="gramEnd"/>
      <w:r w:rsidR="003F7EE4">
        <w:rPr>
          <w:rFonts w:ascii="Times New Roman" w:hAnsi="Times New Roman" w:cs="Times New Roman"/>
          <w:sz w:val="28"/>
          <w:szCs w:val="28"/>
        </w:rPr>
        <w:t xml:space="preserve"> возникшие с 01.01.2020 года,  подлежит  размещению на официальном  информационном  сайте администрации  муниципального образования </w:t>
      </w:r>
      <w:proofErr w:type="spellStart"/>
      <w:r w:rsidR="003F7EE4">
        <w:rPr>
          <w:rFonts w:ascii="Times New Roman" w:hAnsi="Times New Roman" w:cs="Times New Roman"/>
          <w:sz w:val="28"/>
          <w:szCs w:val="28"/>
        </w:rPr>
        <w:t>Грачевский</w:t>
      </w:r>
      <w:proofErr w:type="spellEnd"/>
      <w:r w:rsidR="003F7EE4">
        <w:rPr>
          <w:rFonts w:ascii="Times New Roman" w:hAnsi="Times New Roman" w:cs="Times New Roman"/>
          <w:sz w:val="28"/>
          <w:szCs w:val="28"/>
        </w:rPr>
        <w:t xml:space="preserve"> район Оренбургской области  и на сайте </w:t>
      </w:r>
      <w:r w:rsidR="003F7EE4" w:rsidRPr="001F54F0">
        <w:rPr>
          <w:rFonts w:ascii="Times New Roman" w:hAnsi="Times New Roman" w:cs="Times New Roman"/>
          <w:sz w:val="28"/>
          <w:szCs w:val="28"/>
        </w:rPr>
        <w:t xml:space="preserve">– </w:t>
      </w:r>
      <w:hyperlink r:id="rId6" w:history="1">
        <w:r w:rsidR="003F7EE4" w:rsidRPr="003F7EE4">
          <w:rPr>
            <w:rStyle w:val="a3"/>
            <w:rFonts w:ascii="Times New Roman" w:hAnsi="Times New Roman" w:cs="Times New Roman"/>
            <w:color w:val="auto"/>
            <w:sz w:val="28"/>
            <w:szCs w:val="28"/>
            <w:lang w:val="en-US"/>
          </w:rPr>
          <w:t>www</w:t>
        </w:r>
        <w:r w:rsidR="003F7EE4" w:rsidRPr="003F7EE4">
          <w:rPr>
            <w:rStyle w:val="a3"/>
            <w:rFonts w:ascii="Times New Roman" w:hAnsi="Times New Roman" w:cs="Times New Roman"/>
            <w:color w:val="auto"/>
            <w:sz w:val="28"/>
            <w:szCs w:val="28"/>
          </w:rPr>
          <w:t>.право-грачевка.рф</w:t>
        </w:r>
      </w:hyperlink>
      <w:r w:rsidR="003F7EE4">
        <w:t>.</w:t>
      </w:r>
    </w:p>
    <w:p w:rsidR="00E75D26" w:rsidRDefault="00E75D26" w:rsidP="00E75D26">
      <w:pPr>
        <w:spacing w:after="0" w:line="240" w:lineRule="auto"/>
        <w:jc w:val="both"/>
        <w:rPr>
          <w:rFonts w:ascii="Times New Roman" w:hAnsi="Times New Roman" w:cs="Times New Roman"/>
          <w:sz w:val="28"/>
          <w:szCs w:val="28"/>
        </w:rPr>
      </w:pPr>
    </w:p>
    <w:p w:rsidR="00FB60F7" w:rsidRPr="003F7EE4" w:rsidRDefault="00FB60F7" w:rsidP="00E75D26">
      <w:pPr>
        <w:spacing w:after="0" w:line="240" w:lineRule="auto"/>
        <w:jc w:val="both"/>
        <w:rPr>
          <w:rFonts w:ascii="Times New Roman" w:hAnsi="Times New Roman" w:cs="Times New Roman"/>
          <w:sz w:val="28"/>
          <w:szCs w:val="28"/>
        </w:rPr>
      </w:pPr>
    </w:p>
    <w:p w:rsidR="00E75D26" w:rsidRPr="00E75D26" w:rsidRDefault="003F7EE4" w:rsidP="00E75D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w:t>
      </w:r>
      <w:r w:rsidR="00173D02">
        <w:rPr>
          <w:rFonts w:ascii="Times New Roman" w:hAnsi="Times New Roman" w:cs="Times New Roman"/>
          <w:sz w:val="28"/>
          <w:szCs w:val="28"/>
        </w:rPr>
        <w:t>а</w:t>
      </w:r>
      <w:r>
        <w:rPr>
          <w:rFonts w:ascii="Times New Roman" w:hAnsi="Times New Roman" w:cs="Times New Roman"/>
          <w:sz w:val="28"/>
          <w:szCs w:val="28"/>
        </w:rPr>
        <w:t xml:space="preserve">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B60F7">
        <w:rPr>
          <w:rFonts w:ascii="Times New Roman" w:hAnsi="Times New Roman" w:cs="Times New Roman"/>
          <w:sz w:val="28"/>
          <w:szCs w:val="28"/>
        </w:rPr>
        <w:t xml:space="preserve">     </w:t>
      </w:r>
      <w:r>
        <w:rPr>
          <w:rFonts w:ascii="Times New Roman" w:hAnsi="Times New Roman" w:cs="Times New Roman"/>
          <w:sz w:val="28"/>
          <w:szCs w:val="28"/>
        </w:rPr>
        <w:t>О.М.Свиридо</w:t>
      </w:r>
      <w:r w:rsidR="00E75D26" w:rsidRPr="00E75D26">
        <w:rPr>
          <w:rFonts w:ascii="Times New Roman" w:hAnsi="Times New Roman" w:cs="Times New Roman"/>
          <w:sz w:val="28"/>
          <w:szCs w:val="28"/>
        </w:rPr>
        <w:t>в</w:t>
      </w:r>
      <w:r w:rsidR="00E75D26" w:rsidRPr="00E75D26">
        <w:rPr>
          <w:rFonts w:ascii="Times New Roman" w:hAnsi="Times New Roman" w:cs="Times New Roman"/>
          <w:sz w:val="28"/>
          <w:szCs w:val="28"/>
        </w:rPr>
        <w:tab/>
      </w:r>
    </w:p>
    <w:p w:rsidR="00E75D26" w:rsidRPr="00E75D26" w:rsidRDefault="00E75D26" w:rsidP="00E75D26">
      <w:pPr>
        <w:spacing w:after="0" w:line="240" w:lineRule="auto"/>
        <w:ind w:firstLine="900"/>
        <w:jc w:val="right"/>
        <w:rPr>
          <w:rFonts w:ascii="Times New Roman" w:hAnsi="Times New Roman" w:cs="Times New Roman"/>
          <w:sz w:val="28"/>
          <w:szCs w:val="28"/>
        </w:rPr>
      </w:pPr>
    </w:p>
    <w:p w:rsidR="00E75D26" w:rsidRPr="00E75D26" w:rsidRDefault="00E75D26" w:rsidP="00E75D26">
      <w:pPr>
        <w:spacing w:after="0" w:line="240" w:lineRule="auto"/>
        <w:ind w:firstLine="900"/>
        <w:jc w:val="right"/>
        <w:rPr>
          <w:rFonts w:ascii="Times New Roman" w:hAnsi="Times New Roman" w:cs="Times New Roman"/>
          <w:sz w:val="28"/>
          <w:szCs w:val="28"/>
        </w:rPr>
      </w:pPr>
    </w:p>
    <w:p w:rsidR="00E75D26" w:rsidRPr="00E75D26" w:rsidRDefault="00E75D26" w:rsidP="005F158A">
      <w:pPr>
        <w:spacing w:after="0" w:line="240" w:lineRule="auto"/>
        <w:jc w:val="both"/>
        <w:rPr>
          <w:rFonts w:ascii="Times New Roman" w:hAnsi="Times New Roman" w:cs="Times New Roman"/>
          <w:sz w:val="28"/>
          <w:szCs w:val="28"/>
        </w:rPr>
      </w:pPr>
      <w:r w:rsidRPr="00E75D26">
        <w:rPr>
          <w:rFonts w:ascii="Times New Roman" w:hAnsi="Times New Roman" w:cs="Times New Roman"/>
          <w:sz w:val="28"/>
          <w:szCs w:val="28"/>
        </w:rPr>
        <w:t xml:space="preserve">Разослано: финансовый отдел, </w:t>
      </w:r>
      <w:r w:rsidR="005F158A">
        <w:rPr>
          <w:rFonts w:ascii="Times New Roman" w:hAnsi="Times New Roman" w:cs="Times New Roman"/>
          <w:sz w:val="28"/>
          <w:szCs w:val="28"/>
        </w:rPr>
        <w:t xml:space="preserve"> МКУ «ЦБУ», </w:t>
      </w:r>
      <w:r w:rsidRPr="00E75D26">
        <w:rPr>
          <w:rFonts w:ascii="Times New Roman" w:hAnsi="Times New Roman" w:cs="Times New Roman"/>
          <w:sz w:val="28"/>
          <w:szCs w:val="28"/>
        </w:rPr>
        <w:t>отдел экономики,  отдел культу</w:t>
      </w:r>
      <w:r w:rsidR="005F158A">
        <w:rPr>
          <w:rFonts w:ascii="Times New Roman" w:hAnsi="Times New Roman" w:cs="Times New Roman"/>
          <w:sz w:val="28"/>
          <w:szCs w:val="28"/>
        </w:rPr>
        <w:t>ры, отдел образования, Счетная палата</w:t>
      </w:r>
      <w:r w:rsidR="00553426">
        <w:rPr>
          <w:rFonts w:ascii="Times New Roman" w:hAnsi="Times New Roman" w:cs="Times New Roman"/>
          <w:sz w:val="28"/>
          <w:szCs w:val="28"/>
        </w:rPr>
        <w:t>, организационно- правовой отдел</w:t>
      </w:r>
      <w:r w:rsidRPr="00E75D26">
        <w:rPr>
          <w:rFonts w:ascii="Times New Roman" w:hAnsi="Times New Roman" w:cs="Times New Roman"/>
          <w:sz w:val="28"/>
          <w:szCs w:val="28"/>
        </w:rPr>
        <w:t>.</w:t>
      </w:r>
    </w:p>
    <w:p w:rsidR="00E75D26" w:rsidRPr="00E75D26" w:rsidRDefault="00E75D26" w:rsidP="00E75D26">
      <w:pPr>
        <w:spacing w:after="0" w:line="240" w:lineRule="auto"/>
        <w:ind w:firstLine="900"/>
        <w:jc w:val="right"/>
        <w:rPr>
          <w:rFonts w:ascii="Times New Roman" w:hAnsi="Times New Roman" w:cs="Times New Roman"/>
          <w:sz w:val="28"/>
          <w:szCs w:val="28"/>
        </w:rPr>
      </w:pPr>
    </w:p>
    <w:p w:rsidR="00E75D26" w:rsidRPr="00E75D26" w:rsidRDefault="00E75D26" w:rsidP="00E75D26">
      <w:pPr>
        <w:spacing w:after="0" w:line="240" w:lineRule="auto"/>
        <w:ind w:firstLine="900"/>
        <w:jc w:val="right"/>
        <w:rPr>
          <w:rFonts w:ascii="Times New Roman" w:hAnsi="Times New Roman" w:cs="Times New Roman"/>
          <w:sz w:val="28"/>
          <w:szCs w:val="28"/>
        </w:rPr>
      </w:pPr>
    </w:p>
    <w:p w:rsidR="0000057C" w:rsidRDefault="0000057C" w:rsidP="0000057C">
      <w:pPr>
        <w:tabs>
          <w:tab w:val="left" w:pos="6757"/>
        </w:tabs>
        <w:spacing w:after="0" w:line="240" w:lineRule="auto"/>
        <w:rPr>
          <w:rFonts w:ascii="Times New Roman" w:hAnsi="Times New Roman" w:cs="Times New Roman"/>
          <w:b/>
          <w:sz w:val="28"/>
          <w:szCs w:val="28"/>
        </w:rPr>
      </w:pPr>
    </w:p>
    <w:p w:rsidR="0000057C" w:rsidRDefault="0000057C" w:rsidP="0000057C">
      <w:pPr>
        <w:tabs>
          <w:tab w:val="left" w:pos="6757"/>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CA7A3A">
        <w:rPr>
          <w:rFonts w:ascii="Times New Roman" w:hAnsi="Times New Roman" w:cs="Times New Roman"/>
          <w:b/>
          <w:sz w:val="28"/>
          <w:szCs w:val="28"/>
        </w:rPr>
        <w:t xml:space="preserve"> </w:t>
      </w:r>
      <w:r w:rsidRPr="0000057C">
        <w:rPr>
          <w:rFonts w:ascii="Times New Roman" w:hAnsi="Times New Roman" w:cs="Times New Roman"/>
          <w:sz w:val="28"/>
          <w:szCs w:val="28"/>
        </w:rPr>
        <w:t xml:space="preserve">Приложение </w:t>
      </w:r>
    </w:p>
    <w:p w:rsidR="0000057C" w:rsidRPr="0000057C" w:rsidRDefault="0000057C" w:rsidP="0000057C">
      <w:pPr>
        <w:tabs>
          <w:tab w:val="left" w:pos="675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 постановлению</w:t>
      </w:r>
    </w:p>
    <w:p w:rsidR="0000057C" w:rsidRPr="0000057C" w:rsidRDefault="0000057C" w:rsidP="0000057C">
      <w:pPr>
        <w:tabs>
          <w:tab w:val="left" w:pos="6137"/>
        </w:tabs>
        <w:spacing w:after="0" w:line="240" w:lineRule="auto"/>
        <w:rPr>
          <w:rFonts w:ascii="Times New Roman" w:hAnsi="Times New Roman" w:cs="Times New Roman"/>
          <w:sz w:val="28"/>
          <w:szCs w:val="28"/>
        </w:rPr>
      </w:pPr>
      <w:r>
        <w:rPr>
          <w:rFonts w:ascii="Times New Roman" w:hAnsi="Times New Roman" w:cs="Times New Roman"/>
          <w:sz w:val="28"/>
          <w:szCs w:val="28"/>
        </w:rPr>
        <w:tab/>
        <w:t>администрации района</w:t>
      </w:r>
    </w:p>
    <w:p w:rsidR="0000057C" w:rsidRPr="0000057C" w:rsidRDefault="0000057C" w:rsidP="0000057C">
      <w:pPr>
        <w:tabs>
          <w:tab w:val="left" w:pos="6181"/>
        </w:tabs>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00057C">
        <w:rPr>
          <w:rFonts w:ascii="Times New Roman" w:hAnsi="Times New Roman" w:cs="Times New Roman"/>
          <w:sz w:val="28"/>
          <w:szCs w:val="28"/>
        </w:rPr>
        <w:t xml:space="preserve">от </w:t>
      </w:r>
      <w:r w:rsidR="006E0665">
        <w:rPr>
          <w:rFonts w:ascii="Times New Roman" w:hAnsi="Times New Roman" w:cs="Times New Roman"/>
          <w:sz w:val="28"/>
          <w:szCs w:val="28"/>
        </w:rPr>
        <w:t xml:space="preserve">30.12.2019 </w:t>
      </w:r>
      <w:r w:rsidR="00C12056">
        <w:rPr>
          <w:rFonts w:ascii="Times New Roman" w:hAnsi="Times New Roman" w:cs="Times New Roman"/>
          <w:sz w:val="28"/>
          <w:szCs w:val="28"/>
        </w:rPr>
        <w:t xml:space="preserve"> №</w:t>
      </w:r>
      <w:r w:rsidR="006E0665">
        <w:rPr>
          <w:rFonts w:ascii="Times New Roman" w:hAnsi="Times New Roman" w:cs="Times New Roman"/>
          <w:sz w:val="28"/>
          <w:szCs w:val="28"/>
        </w:rPr>
        <w:t xml:space="preserve"> 783-п</w:t>
      </w:r>
    </w:p>
    <w:p w:rsidR="0000057C" w:rsidRDefault="0000057C" w:rsidP="003F7EE4">
      <w:pPr>
        <w:spacing w:after="0" w:line="240" w:lineRule="auto"/>
        <w:jc w:val="center"/>
        <w:rPr>
          <w:rFonts w:ascii="Times New Roman" w:hAnsi="Times New Roman" w:cs="Times New Roman"/>
          <w:b/>
          <w:sz w:val="28"/>
          <w:szCs w:val="28"/>
        </w:rPr>
      </w:pPr>
    </w:p>
    <w:p w:rsidR="0000057C" w:rsidRDefault="0000057C" w:rsidP="00BC6861">
      <w:pPr>
        <w:spacing w:after="0" w:line="240" w:lineRule="auto"/>
        <w:rPr>
          <w:rFonts w:ascii="Times New Roman" w:hAnsi="Times New Roman" w:cs="Times New Roman"/>
          <w:b/>
          <w:sz w:val="28"/>
          <w:szCs w:val="28"/>
        </w:rPr>
      </w:pPr>
    </w:p>
    <w:p w:rsidR="00E75D26" w:rsidRPr="00E57A7C" w:rsidRDefault="003F7EE4" w:rsidP="003F7EE4">
      <w:pPr>
        <w:spacing w:after="0" w:line="240" w:lineRule="auto"/>
        <w:jc w:val="center"/>
        <w:rPr>
          <w:rFonts w:ascii="Times New Roman" w:hAnsi="Times New Roman" w:cs="Times New Roman"/>
          <w:sz w:val="28"/>
          <w:szCs w:val="28"/>
        </w:rPr>
      </w:pPr>
      <w:r w:rsidRPr="00E57A7C">
        <w:rPr>
          <w:rFonts w:ascii="Times New Roman" w:hAnsi="Times New Roman" w:cs="Times New Roman"/>
          <w:sz w:val="28"/>
          <w:szCs w:val="28"/>
        </w:rPr>
        <w:t xml:space="preserve">Порядок составления и утверждения плана финансово-хозяйственной деятельности  муниципальных учреждений </w:t>
      </w:r>
      <w:proofErr w:type="spellStart"/>
      <w:r w:rsidRPr="00E57A7C">
        <w:rPr>
          <w:rFonts w:ascii="Times New Roman" w:hAnsi="Times New Roman" w:cs="Times New Roman"/>
          <w:sz w:val="28"/>
          <w:szCs w:val="28"/>
        </w:rPr>
        <w:t>Грачевского</w:t>
      </w:r>
      <w:proofErr w:type="spellEnd"/>
      <w:r w:rsidRPr="00E57A7C">
        <w:rPr>
          <w:rFonts w:ascii="Times New Roman" w:hAnsi="Times New Roman" w:cs="Times New Roman"/>
          <w:sz w:val="28"/>
          <w:szCs w:val="28"/>
        </w:rPr>
        <w:t xml:space="preserve"> района</w:t>
      </w:r>
    </w:p>
    <w:p w:rsidR="00E75D26" w:rsidRPr="00E57A7C" w:rsidRDefault="00E75D26" w:rsidP="00E75D26">
      <w:pPr>
        <w:spacing w:after="0" w:line="240" w:lineRule="auto"/>
        <w:rPr>
          <w:rFonts w:ascii="Times New Roman" w:hAnsi="Times New Roman" w:cs="Times New Roman"/>
          <w:sz w:val="28"/>
          <w:szCs w:val="28"/>
        </w:rPr>
      </w:pPr>
    </w:p>
    <w:p w:rsidR="00E75D26" w:rsidRPr="00935A21" w:rsidRDefault="00E75D26" w:rsidP="00E75D26">
      <w:pPr>
        <w:spacing w:after="0" w:line="240" w:lineRule="auto"/>
        <w:rPr>
          <w:rFonts w:ascii="Times New Roman" w:hAnsi="Times New Roman" w:cs="Times New Roman"/>
          <w:sz w:val="28"/>
          <w:szCs w:val="28"/>
        </w:rPr>
      </w:pPr>
      <w:bookmarkStart w:id="0" w:name="P40"/>
      <w:bookmarkEnd w:id="0"/>
    </w:p>
    <w:p w:rsidR="00124A37" w:rsidRDefault="00935A21" w:rsidP="00124A37">
      <w:pPr>
        <w:spacing w:after="0" w:line="240" w:lineRule="auto"/>
        <w:jc w:val="center"/>
        <w:rPr>
          <w:rFonts w:ascii="Times New Roman" w:hAnsi="Times New Roman" w:cs="Times New Roman"/>
          <w:sz w:val="28"/>
          <w:szCs w:val="28"/>
        </w:rPr>
      </w:pPr>
      <w:r w:rsidRPr="00935A21">
        <w:rPr>
          <w:rFonts w:ascii="Times New Roman" w:hAnsi="Times New Roman" w:cs="Times New Roman"/>
          <w:sz w:val="28"/>
          <w:szCs w:val="28"/>
        </w:rPr>
        <w:t>1. Общие положения</w:t>
      </w:r>
    </w:p>
    <w:p w:rsidR="000170CE" w:rsidRDefault="008C43B7"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278D">
        <w:rPr>
          <w:rFonts w:ascii="Times New Roman" w:hAnsi="Times New Roman" w:cs="Times New Roman"/>
          <w:sz w:val="28"/>
          <w:szCs w:val="28"/>
        </w:rPr>
        <w:t xml:space="preserve"> </w:t>
      </w:r>
      <w:r>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1.1. Настоящий Порядок </w:t>
      </w:r>
      <w:r>
        <w:rPr>
          <w:rFonts w:ascii="Times New Roman" w:hAnsi="Times New Roman" w:cs="Times New Roman"/>
          <w:sz w:val="28"/>
          <w:szCs w:val="28"/>
        </w:rPr>
        <w:t xml:space="preserve"> определяет правила </w:t>
      </w:r>
      <w:r w:rsidR="00935A21" w:rsidRPr="00935A21">
        <w:rPr>
          <w:rFonts w:ascii="Times New Roman" w:hAnsi="Times New Roman" w:cs="Times New Roman"/>
          <w:sz w:val="28"/>
          <w:szCs w:val="28"/>
        </w:rPr>
        <w:t>составления и утверждения плана финансово</w:t>
      </w:r>
      <w:r w:rsidR="00124A37">
        <w:rPr>
          <w:rFonts w:ascii="Times New Roman" w:hAnsi="Times New Roman" w:cs="Times New Roman"/>
          <w:sz w:val="28"/>
          <w:szCs w:val="28"/>
        </w:rPr>
        <w:t>-</w:t>
      </w:r>
      <w:r w:rsidR="00935A21" w:rsidRPr="00935A21">
        <w:rPr>
          <w:rFonts w:ascii="Times New Roman" w:hAnsi="Times New Roman" w:cs="Times New Roman"/>
          <w:sz w:val="28"/>
          <w:szCs w:val="28"/>
        </w:rPr>
        <w:t>хозяйстве</w:t>
      </w:r>
      <w:r>
        <w:rPr>
          <w:rFonts w:ascii="Times New Roman" w:hAnsi="Times New Roman" w:cs="Times New Roman"/>
          <w:sz w:val="28"/>
          <w:szCs w:val="28"/>
        </w:rPr>
        <w:t>нной деятельности</w:t>
      </w:r>
      <w:r w:rsidR="005C7F50">
        <w:rPr>
          <w:rFonts w:ascii="Times New Roman" w:hAnsi="Times New Roman" w:cs="Times New Roman"/>
          <w:sz w:val="28"/>
          <w:szCs w:val="28"/>
        </w:rPr>
        <w:t xml:space="preserve"> (дале</w:t>
      </w:r>
      <w:proofErr w:type="gramStart"/>
      <w:r w:rsidR="005C7F50">
        <w:rPr>
          <w:rFonts w:ascii="Times New Roman" w:hAnsi="Times New Roman" w:cs="Times New Roman"/>
          <w:sz w:val="28"/>
          <w:szCs w:val="28"/>
        </w:rPr>
        <w:t>е-</w:t>
      </w:r>
      <w:proofErr w:type="gramEnd"/>
      <w:r w:rsidR="005C7F50">
        <w:rPr>
          <w:rFonts w:ascii="Times New Roman" w:hAnsi="Times New Roman" w:cs="Times New Roman"/>
          <w:sz w:val="28"/>
          <w:szCs w:val="28"/>
        </w:rPr>
        <w:t xml:space="preserve"> План</w:t>
      </w:r>
      <w:r w:rsidR="00535C82">
        <w:rPr>
          <w:rFonts w:ascii="Times New Roman" w:hAnsi="Times New Roman" w:cs="Times New Roman"/>
          <w:sz w:val="28"/>
          <w:szCs w:val="28"/>
        </w:rPr>
        <w:t xml:space="preserve">, </w:t>
      </w:r>
      <w:r w:rsidR="005C7F50">
        <w:rPr>
          <w:rFonts w:ascii="Times New Roman" w:hAnsi="Times New Roman" w:cs="Times New Roman"/>
          <w:sz w:val="28"/>
          <w:szCs w:val="28"/>
        </w:rPr>
        <w:t>проект Плана)</w:t>
      </w:r>
      <w:r>
        <w:rPr>
          <w:rFonts w:ascii="Times New Roman" w:hAnsi="Times New Roman" w:cs="Times New Roman"/>
          <w:sz w:val="28"/>
          <w:szCs w:val="28"/>
        </w:rPr>
        <w:t xml:space="preserve"> муниципальных бюдже</w:t>
      </w:r>
      <w:r w:rsidR="000170CE">
        <w:rPr>
          <w:rFonts w:ascii="Times New Roman" w:hAnsi="Times New Roman" w:cs="Times New Roman"/>
          <w:sz w:val="28"/>
          <w:szCs w:val="28"/>
        </w:rPr>
        <w:t>тных (муниципальных</w:t>
      </w:r>
      <w:r>
        <w:rPr>
          <w:rFonts w:ascii="Times New Roman" w:hAnsi="Times New Roman" w:cs="Times New Roman"/>
          <w:sz w:val="28"/>
          <w:szCs w:val="28"/>
        </w:rPr>
        <w:t xml:space="preserve"> автономных) учреждений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w:t>
      </w:r>
      <w:r w:rsidR="000170CE">
        <w:rPr>
          <w:rFonts w:ascii="Times New Roman" w:hAnsi="Times New Roman" w:cs="Times New Roman"/>
          <w:sz w:val="28"/>
          <w:szCs w:val="28"/>
        </w:rPr>
        <w:t>.</w:t>
      </w:r>
    </w:p>
    <w:p w:rsidR="001815D0" w:rsidRDefault="008C43B7" w:rsidP="001815D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 </w:t>
      </w:r>
      <w:r w:rsidR="000170CE">
        <w:rPr>
          <w:rFonts w:ascii="Times New Roman" w:hAnsi="Times New Roman" w:cs="Times New Roman"/>
          <w:sz w:val="28"/>
          <w:szCs w:val="28"/>
        </w:rPr>
        <w:t xml:space="preserve">         </w:t>
      </w:r>
      <w:proofErr w:type="gramStart"/>
      <w:r w:rsidR="008669FF">
        <w:rPr>
          <w:rFonts w:ascii="Times New Roman" w:hAnsi="Times New Roman" w:cs="Times New Roman"/>
          <w:sz w:val="28"/>
          <w:szCs w:val="28"/>
        </w:rPr>
        <w:t xml:space="preserve">1.2 </w:t>
      </w:r>
      <w:r w:rsidR="008669FF" w:rsidRPr="008669FF">
        <w:rPr>
          <w:rFonts w:ascii="Times New Roman" w:hAnsi="Times New Roman" w:cs="Times New Roman"/>
          <w:sz w:val="28"/>
          <w:szCs w:val="28"/>
        </w:rPr>
        <w:t>План составляется</w:t>
      </w:r>
      <w:r w:rsidR="00C5278D">
        <w:rPr>
          <w:rFonts w:ascii="Times New Roman" w:hAnsi="Times New Roman" w:cs="Times New Roman"/>
          <w:sz w:val="28"/>
          <w:szCs w:val="28"/>
        </w:rPr>
        <w:t xml:space="preserve"> у</w:t>
      </w:r>
      <w:r w:rsidR="000170CE">
        <w:rPr>
          <w:rFonts w:ascii="Times New Roman" w:hAnsi="Times New Roman" w:cs="Times New Roman"/>
          <w:sz w:val="28"/>
          <w:szCs w:val="28"/>
        </w:rPr>
        <w:t xml:space="preserve">чреждением </w:t>
      </w:r>
      <w:r w:rsidR="008669FF" w:rsidRPr="008669FF">
        <w:rPr>
          <w:rFonts w:ascii="Times New Roman" w:hAnsi="Times New Roman" w:cs="Times New Roman"/>
          <w:sz w:val="28"/>
          <w:szCs w:val="28"/>
        </w:rPr>
        <w:t xml:space="preserve"> на очередной финансовый год</w:t>
      </w:r>
      <w:r w:rsidR="000170CE">
        <w:rPr>
          <w:rFonts w:ascii="Times New Roman" w:hAnsi="Times New Roman" w:cs="Times New Roman"/>
          <w:sz w:val="28"/>
          <w:szCs w:val="28"/>
        </w:rPr>
        <w:t xml:space="preserve"> в случае</w:t>
      </w:r>
      <w:r w:rsidR="001815D0">
        <w:rPr>
          <w:rFonts w:ascii="Times New Roman" w:hAnsi="Times New Roman" w:cs="Times New Roman"/>
          <w:sz w:val="28"/>
          <w:szCs w:val="28"/>
        </w:rPr>
        <w:t>, если  бюджет муниципального образования</w:t>
      </w:r>
      <w:r w:rsidR="00727A91">
        <w:rPr>
          <w:rFonts w:ascii="Times New Roman" w:hAnsi="Times New Roman" w:cs="Times New Roman"/>
          <w:sz w:val="28"/>
          <w:szCs w:val="28"/>
        </w:rPr>
        <w:t xml:space="preserve"> </w:t>
      </w:r>
      <w:proofErr w:type="spellStart"/>
      <w:r w:rsidR="00727A91">
        <w:rPr>
          <w:rFonts w:ascii="Times New Roman" w:hAnsi="Times New Roman" w:cs="Times New Roman"/>
          <w:sz w:val="28"/>
          <w:szCs w:val="28"/>
        </w:rPr>
        <w:t>Грачевский</w:t>
      </w:r>
      <w:proofErr w:type="spellEnd"/>
      <w:r w:rsidR="00727A91">
        <w:rPr>
          <w:rFonts w:ascii="Times New Roman" w:hAnsi="Times New Roman" w:cs="Times New Roman"/>
          <w:sz w:val="28"/>
          <w:szCs w:val="28"/>
        </w:rPr>
        <w:t xml:space="preserve"> район </w:t>
      </w:r>
      <w:r w:rsidR="007B37D2">
        <w:rPr>
          <w:rFonts w:ascii="Times New Roman" w:hAnsi="Times New Roman" w:cs="Times New Roman"/>
          <w:sz w:val="28"/>
          <w:szCs w:val="28"/>
        </w:rPr>
        <w:t xml:space="preserve">       </w:t>
      </w:r>
      <w:r w:rsidR="00727A91">
        <w:rPr>
          <w:rFonts w:ascii="Times New Roman" w:hAnsi="Times New Roman" w:cs="Times New Roman"/>
          <w:sz w:val="28"/>
          <w:szCs w:val="28"/>
        </w:rPr>
        <w:t>(далее районный</w:t>
      </w:r>
      <w:r w:rsidR="001815D0">
        <w:rPr>
          <w:rFonts w:ascii="Times New Roman" w:hAnsi="Times New Roman" w:cs="Times New Roman"/>
          <w:sz w:val="28"/>
          <w:szCs w:val="28"/>
        </w:rPr>
        <w:t xml:space="preserve"> бюджет) утверждается на один финансовый год, либо на финансовый </w:t>
      </w:r>
      <w:r w:rsidR="00426C62">
        <w:rPr>
          <w:rFonts w:ascii="Times New Roman" w:hAnsi="Times New Roman" w:cs="Times New Roman"/>
          <w:sz w:val="28"/>
          <w:szCs w:val="28"/>
        </w:rPr>
        <w:t xml:space="preserve">год и плановый период, если районный </w:t>
      </w:r>
      <w:r w:rsidR="001815D0">
        <w:rPr>
          <w:rFonts w:ascii="Times New Roman" w:hAnsi="Times New Roman" w:cs="Times New Roman"/>
          <w:sz w:val="28"/>
          <w:szCs w:val="28"/>
        </w:rPr>
        <w:t xml:space="preserve"> бюджет утверждается на  очередной финансовый год и  плановый период и действует в течение срока </w:t>
      </w:r>
      <w:r w:rsidR="00426C62">
        <w:rPr>
          <w:rFonts w:ascii="Times New Roman" w:hAnsi="Times New Roman" w:cs="Times New Roman"/>
          <w:sz w:val="28"/>
          <w:szCs w:val="28"/>
        </w:rPr>
        <w:t xml:space="preserve"> </w:t>
      </w:r>
      <w:r w:rsidR="001815D0">
        <w:rPr>
          <w:rFonts w:ascii="Times New Roman" w:hAnsi="Times New Roman" w:cs="Times New Roman"/>
          <w:sz w:val="28"/>
          <w:szCs w:val="28"/>
        </w:rPr>
        <w:t>действия  решения о бюджете.</w:t>
      </w:r>
      <w:proofErr w:type="gramEnd"/>
    </w:p>
    <w:p w:rsidR="00C5278D" w:rsidRDefault="00C5278D" w:rsidP="00C5278D">
      <w:pPr>
        <w:spacing w:after="0" w:line="240" w:lineRule="auto"/>
        <w:ind w:firstLine="539"/>
        <w:jc w:val="both"/>
      </w:pPr>
      <w:r>
        <w:rPr>
          <w:rFonts w:ascii="Times New Roman" w:hAnsi="Times New Roman" w:cs="Times New Roman"/>
          <w:sz w:val="28"/>
          <w:szCs w:val="28"/>
        </w:rPr>
        <w:t xml:space="preserve"> </w:t>
      </w:r>
      <w:r w:rsidR="002110F9">
        <w:rPr>
          <w:rFonts w:ascii="Times New Roman" w:hAnsi="Times New Roman" w:cs="Times New Roman"/>
          <w:sz w:val="28"/>
          <w:szCs w:val="28"/>
        </w:rPr>
        <w:t xml:space="preserve"> </w:t>
      </w:r>
      <w:r>
        <w:rPr>
          <w:rFonts w:ascii="Times New Roman" w:hAnsi="Times New Roman" w:cs="Times New Roman"/>
          <w:sz w:val="28"/>
          <w:szCs w:val="28"/>
        </w:rPr>
        <w:t xml:space="preserve"> 1.3.</w:t>
      </w:r>
      <w:r w:rsidRPr="00C5278D">
        <w:rPr>
          <w:rFonts w:ascii="Times New Roman" w:hAnsi="Times New Roman" w:cs="Times New Roman"/>
          <w:sz w:val="28"/>
        </w:rPr>
        <w:t xml:space="preserve"> </w:t>
      </w:r>
      <w:r>
        <w:rPr>
          <w:rFonts w:ascii="Times New Roman" w:hAnsi="Times New Roman" w:cs="Times New Roman"/>
          <w:sz w:val="28"/>
        </w:rPr>
        <w:t>При принятии учреждением обязательств, срок исполнения которых по условиям договоров (контрактов) превышает срок, предусмотренный  пунктом 1.2.</w:t>
      </w:r>
      <w:r w:rsidRPr="006757E0">
        <w:rPr>
          <w:rFonts w:ascii="Times New Roman" w:hAnsi="Times New Roman" w:cs="Times New Roman"/>
          <w:sz w:val="28"/>
        </w:rPr>
        <w:t xml:space="preserve"> показатели Плана по решению </w:t>
      </w:r>
      <w:r>
        <w:rPr>
          <w:rFonts w:ascii="Times New Roman" w:hAnsi="Times New Roman" w:cs="Times New Roman"/>
          <w:sz w:val="28"/>
        </w:rPr>
        <w:t>органа-учредителя утверждаются на период, превышающий указанный срок.</w:t>
      </w:r>
    </w:p>
    <w:p w:rsidR="001815D0" w:rsidRDefault="001815D0" w:rsidP="00124A37">
      <w:pPr>
        <w:spacing w:after="0" w:line="240" w:lineRule="auto"/>
        <w:jc w:val="both"/>
        <w:rPr>
          <w:rFonts w:ascii="Times New Roman" w:hAnsi="Times New Roman" w:cs="Times New Roman"/>
          <w:sz w:val="28"/>
          <w:szCs w:val="28"/>
        </w:rPr>
      </w:pPr>
    </w:p>
    <w:p w:rsidR="00553426" w:rsidRDefault="007B37D2" w:rsidP="005534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Требования к составлению Плана</w:t>
      </w:r>
    </w:p>
    <w:p w:rsidR="00FE5247" w:rsidRDefault="008C43B7" w:rsidP="00CA7A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A3A">
        <w:rPr>
          <w:rFonts w:ascii="Times New Roman" w:hAnsi="Times New Roman" w:cs="Times New Roman"/>
          <w:sz w:val="28"/>
          <w:szCs w:val="28"/>
        </w:rPr>
        <w:t xml:space="preserve">     </w:t>
      </w:r>
      <w:r w:rsidR="009068EA">
        <w:rPr>
          <w:rFonts w:ascii="Times New Roman" w:hAnsi="Times New Roman" w:cs="Times New Roman"/>
          <w:sz w:val="28"/>
          <w:szCs w:val="28"/>
        </w:rPr>
        <w:t>2.1</w:t>
      </w:r>
      <w:r w:rsidR="001815D0">
        <w:rPr>
          <w:rFonts w:ascii="Times New Roman" w:hAnsi="Times New Roman" w:cs="Times New Roman"/>
          <w:sz w:val="28"/>
          <w:szCs w:val="28"/>
        </w:rPr>
        <w:t>.</w:t>
      </w:r>
      <w:r w:rsidR="002110F9">
        <w:rPr>
          <w:rFonts w:ascii="Times New Roman" w:hAnsi="Times New Roman" w:cs="Times New Roman"/>
          <w:sz w:val="28"/>
          <w:szCs w:val="28"/>
        </w:rPr>
        <w:t xml:space="preserve"> </w:t>
      </w:r>
      <w:r w:rsidR="00935A21" w:rsidRPr="00935A21">
        <w:rPr>
          <w:rFonts w:ascii="Times New Roman" w:hAnsi="Times New Roman" w:cs="Times New Roman"/>
          <w:sz w:val="28"/>
          <w:szCs w:val="28"/>
        </w:rPr>
        <w:t>Муниципальное</w:t>
      </w:r>
      <w:r w:rsidR="002110F9">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 бюджетное</w:t>
      </w:r>
      <w:r w:rsidR="002110F9">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 (муниципальное автономное) учреждение (далее - Учреждение) составляет </w:t>
      </w:r>
      <w:r w:rsidR="008669FF">
        <w:rPr>
          <w:rFonts w:ascii="Times New Roman" w:hAnsi="Times New Roman" w:cs="Times New Roman"/>
          <w:sz w:val="28"/>
          <w:szCs w:val="28"/>
        </w:rPr>
        <w:t xml:space="preserve">проект </w:t>
      </w:r>
      <w:r w:rsidR="00935A21" w:rsidRPr="00935A21">
        <w:rPr>
          <w:rFonts w:ascii="Times New Roman" w:hAnsi="Times New Roman" w:cs="Times New Roman"/>
          <w:sz w:val="28"/>
          <w:szCs w:val="28"/>
        </w:rPr>
        <w:t>План</w:t>
      </w:r>
      <w:r w:rsidR="008669FF">
        <w:rPr>
          <w:rFonts w:ascii="Times New Roman" w:hAnsi="Times New Roman" w:cs="Times New Roman"/>
          <w:sz w:val="28"/>
          <w:szCs w:val="28"/>
        </w:rPr>
        <w:t>а в период фор</w:t>
      </w:r>
      <w:r w:rsidR="007702CD">
        <w:rPr>
          <w:rFonts w:ascii="Times New Roman" w:hAnsi="Times New Roman" w:cs="Times New Roman"/>
          <w:sz w:val="28"/>
          <w:szCs w:val="28"/>
        </w:rPr>
        <w:t>мирования проекта решения о район</w:t>
      </w:r>
      <w:r w:rsidR="00C5278D">
        <w:rPr>
          <w:rFonts w:ascii="Times New Roman" w:hAnsi="Times New Roman" w:cs="Times New Roman"/>
          <w:sz w:val="28"/>
          <w:szCs w:val="28"/>
        </w:rPr>
        <w:t xml:space="preserve">ном бюджете в срок до </w:t>
      </w:r>
      <w:r w:rsidR="00073A93">
        <w:rPr>
          <w:rFonts w:ascii="Times New Roman" w:hAnsi="Times New Roman" w:cs="Times New Roman"/>
          <w:sz w:val="28"/>
          <w:szCs w:val="28"/>
        </w:rPr>
        <w:t>0</w:t>
      </w:r>
      <w:r w:rsidR="00C5278D">
        <w:rPr>
          <w:rFonts w:ascii="Times New Roman" w:hAnsi="Times New Roman" w:cs="Times New Roman"/>
          <w:sz w:val="28"/>
          <w:szCs w:val="28"/>
        </w:rPr>
        <w:t>1</w:t>
      </w:r>
      <w:r w:rsidR="0018511B">
        <w:rPr>
          <w:rFonts w:ascii="Times New Roman" w:hAnsi="Times New Roman" w:cs="Times New Roman"/>
          <w:sz w:val="28"/>
          <w:szCs w:val="28"/>
        </w:rPr>
        <w:t xml:space="preserve">  ок</w:t>
      </w:r>
      <w:r w:rsidR="003E0C51">
        <w:rPr>
          <w:rFonts w:ascii="Times New Roman" w:hAnsi="Times New Roman" w:cs="Times New Roman"/>
          <w:sz w:val="28"/>
          <w:szCs w:val="28"/>
        </w:rPr>
        <w:t>т</w:t>
      </w:r>
      <w:r w:rsidR="008669FF">
        <w:rPr>
          <w:rFonts w:ascii="Times New Roman" w:hAnsi="Times New Roman" w:cs="Times New Roman"/>
          <w:sz w:val="28"/>
          <w:szCs w:val="28"/>
        </w:rPr>
        <w:t xml:space="preserve">ября текущего года </w:t>
      </w:r>
      <w:r w:rsidR="007702CD">
        <w:rPr>
          <w:rFonts w:ascii="Times New Roman" w:hAnsi="Times New Roman" w:cs="Times New Roman"/>
          <w:sz w:val="28"/>
          <w:szCs w:val="28"/>
        </w:rPr>
        <w:t>и представляет его на бумажном носителе на согласование</w:t>
      </w:r>
      <w:r w:rsidR="009068EA">
        <w:rPr>
          <w:rFonts w:ascii="Times New Roman" w:hAnsi="Times New Roman" w:cs="Times New Roman"/>
          <w:sz w:val="28"/>
          <w:szCs w:val="28"/>
        </w:rPr>
        <w:t xml:space="preserve"> отраслевому (функциональному) отделу администрации </w:t>
      </w:r>
      <w:proofErr w:type="spellStart"/>
      <w:r w:rsidR="009068EA">
        <w:rPr>
          <w:rFonts w:ascii="Times New Roman" w:hAnsi="Times New Roman" w:cs="Times New Roman"/>
          <w:sz w:val="28"/>
          <w:szCs w:val="28"/>
        </w:rPr>
        <w:t>Грачевского</w:t>
      </w:r>
      <w:proofErr w:type="spellEnd"/>
      <w:r w:rsidR="009068EA">
        <w:rPr>
          <w:rFonts w:ascii="Times New Roman" w:hAnsi="Times New Roman" w:cs="Times New Roman"/>
          <w:sz w:val="28"/>
          <w:szCs w:val="28"/>
        </w:rPr>
        <w:t xml:space="preserve"> района, осуществляющего функции и полномочия учредителя в отношении учреждения (дале</w:t>
      </w:r>
      <w:proofErr w:type="gramStart"/>
      <w:r w:rsidR="009068EA">
        <w:rPr>
          <w:rFonts w:ascii="Times New Roman" w:hAnsi="Times New Roman" w:cs="Times New Roman"/>
          <w:sz w:val="28"/>
          <w:szCs w:val="28"/>
        </w:rPr>
        <w:t>е-</w:t>
      </w:r>
      <w:proofErr w:type="gramEnd"/>
      <w:r w:rsidR="009068EA">
        <w:rPr>
          <w:rFonts w:ascii="Times New Roman" w:hAnsi="Times New Roman" w:cs="Times New Roman"/>
          <w:sz w:val="28"/>
          <w:szCs w:val="28"/>
        </w:rPr>
        <w:t xml:space="preserve"> орган, осуществляющий функции и полномочия  учредителя)</w:t>
      </w:r>
      <w:r w:rsidR="00935A21" w:rsidRPr="00935A21">
        <w:rPr>
          <w:rFonts w:ascii="Times New Roman" w:hAnsi="Times New Roman" w:cs="Times New Roman"/>
          <w:sz w:val="28"/>
          <w:szCs w:val="28"/>
        </w:rPr>
        <w:t xml:space="preserve"> в соответствии с</w:t>
      </w:r>
      <w:r w:rsidR="008669FF">
        <w:rPr>
          <w:rFonts w:ascii="Times New Roman" w:hAnsi="Times New Roman" w:cs="Times New Roman"/>
          <w:sz w:val="28"/>
          <w:szCs w:val="28"/>
        </w:rPr>
        <w:t xml:space="preserve"> Приложением №1 к Порядку</w:t>
      </w:r>
      <w:r w:rsidR="009068EA">
        <w:rPr>
          <w:rFonts w:ascii="Times New Roman" w:hAnsi="Times New Roman" w:cs="Times New Roman"/>
          <w:sz w:val="28"/>
          <w:szCs w:val="28"/>
        </w:rPr>
        <w:t xml:space="preserve">. </w:t>
      </w:r>
      <w:r w:rsidR="008669FF">
        <w:rPr>
          <w:rFonts w:ascii="Times New Roman" w:hAnsi="Times New Roman" w:cs="Times New Roman"/>
          <w:sz w:val="28"/>
          <w:szCs w:val="28"/>
        </w:rPr>
        <w:t xml:space="preserve"> </w:t>
      </w:r>
      <w:r w:rsidR="009068EA">
        <w:rPr>
          <w:rFonts w:ascii="Times New Roman" w:hAnsi="Times New Roman" w:cs="Times New Roman"/>
          <w:sz w:val="28"/>
          <w:szCs w:val="28"/>
        </w:rPr>
        <w:t xml:space="preserve">В  случае если функции и полномочия учредителя муниципального учреждения выполняет администрация </w:t>
      </w:r>
      <w:proofErr w:type="spellStart"/>
      <w:r w:rsidR="009068EA">
        <w:rPr>
          <w:rFonts w:ascii="Times New Roman" w:hAnsi="Times New Roman" w:cs="Times New Roman"/>
          <w:sz w:val="28"/>
          <w:szCs w:val="28"/>
        </w:rPr>
        <w:t>Грачевского</w:t>
      </w:r>
      <w:proofErr w:type="spellEnd"/>
      <w:r w:rsidR="009068EA">
        <w:rPr>
          <w:rFonts w:ascii="Times New Roman" w:hAnsi="Times New Roman" w:cs="Times New Roman"/>
          <w:sz w:val="28"/>
          <w:szCs w:val="28"/>
        </w:rPr>
        <w:t xml:space="preserve"> района, Пла</w:t>
      </w:r>
      <w:r w:rsidR="003E0C51">
        <w:rPr>
          <w:rFonts w:ascii="Times New Roman" w:hAnsi="Times New Roman" w:cs="Times New Roman"/>
          <w:sz w:val="28"/>
          <w:szCs w:val="28"/>
        </w:rPr>
        <w:t>н представляется  учреждением</w:t>
      </w:r>
      <w:r w:rsidR="00E57A7C">
        <w:rPr>
          <w:rFonts w:ascii="Times New Roman" w:hAnsi="Times New Roman" w:cs="Times New Roman"/>
          <w:sz w:val="28"/>
          <w:szCs w:val="28"/>
        </w:rPr>
        <w:t xml:space="preserve"> в </w:t>
      </w:r>
      <w:r w:rsidR="003E0C51">
        <w:rPr>
          <w:rFonts w:ascii="Times New Roman" w:hAnsi="Times New Roman" w:cs="Times New Roman"/>
          <w:sz w:val="28"/>
          <w:szCs w:val="28"/>
        </w:rPr>
        <w:t xml:space="preserve"> о</w:t>
      </w:r>
      <w:r w:rsidR="00CD2324">
        <w:rPr>
          <w:rFonts w:ascii="Times New Roman" w:hAnsi="Times New Roman" w:cs="Times New Roman"/>
          <w:sz w:val="28"/>
          <w:szCs w:val="28"/>
        </w:rPr>
        <w:t xml:space="preserve">тдел экономики администрации </w:t>
      </w:r>
      <w:proofErr w:type="spellStart"/>
      <w:r w:rsidR="00CD2324">
        <w:rPr>
          <w:rFonts w:ascii="Times New Roman" w:hAnsi="Times New Roman" w:cs="Times New Roman"/>
          <w:sz w:val="28"/>
          <w:szCs w:val="28"/>
        </w:rPr>
        <w:t>Грачевского</w:t>
      </w:r>
      <w:proofErr w:type="spellEnd"/>
      <w:r w:rsidR="00CD2324">
        <w:rPr>
          <w:rFonts w:ascii="Times New Roman" w:hAnsi="Times New Roman" w:cs="Times New Roman"/>
          <w:sz w:val="28"/>
          <w:szCs w:val="28"/>
        </w:rPr>
        <w:t xml:space="preserve"> района.</w:t>
      </w:r>
      <w:r w:rsidR="00FE5247">
        <w:rPr>
          <w:rFonts w:ascii="Times New Roman" w:hAnsi="Times New Roman" w:cs="Times New Roman"/>
          <w:sz w:val="28"/>
          <w:szCs w:val="28"/>
        </w:rPr>
        <w:t xml:space="preserve">   </w:t>
      </w:r>
    </w:p>
    <w:p w:rsidR="00553426" w:rsidRDefault="00CA7A3A" w:rsidP="0055342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53426">
        <w:rPr>
          <w:rFonts w:ascii="Times New Roman" w:hAnsi="Times New Roman" w:cs="Times New Roman"/>
          <w:sz w:val="28"/>
          <w:szCs w:val="28"/>
        </w:rPr>
        <w:t xml:space="preserve"> </w:t>
      </w:r>
      <w:r w:rsidR="00E57A7C">
        <w:rPr>
          <w:rFonts w:ascii="Times New Roman" w:hAnsi="Times New Roman" w:cs="Times New Roman"/>
          <w:sz w:val="28"/>
          <w:szCs w:val="28"/>
        </w:rPr>
        <w:t>2.2.</w:t>
      </w:r>
      <w:r w:rsidR="002110F9">
        <w:rPr>
          <w:rFonts w:ascii="Times New Roman" w:hAnsi="Times New Roman" w:cs="Times New Roman"/>
          <w:sz w:val="28"/>
          <w:szCs w:val="28"/>
        </w:rPr>
        <w:t xml:space="preserve"> </w:t>
      </w:r>
      <w:r w:rsidR="00FE5247">
        <w:rPr>
          <w:rFonts w:ascii="Times New Roman" w:hAnsi="Times New Roman" w:cs="Times New Roman"/>
          <w:sz w:val="28"/>
          <w:szCs w:val="28"/>
        </w:rPr>
        <w:t>Орган, осуществляющий</w:t>
      </w:r>
      <w:r w:rsidR="002110F9">
        <w:rPr>
          <w:rFonts w:ascii="Times New Roman" w:hAnsi="Times New Roman" w:cs="Times New Roman"/>
          <w:sz w:val="28"/>
          <w:szCs w:val="28"/>
        </w:rPr>
        <w:t xml:space="preserve"> </w:t>
      </w:r>
      <w:r w:rsidR="00FE5247">
        <w:rPr>
          <w:rFonts w:ascii="Times New Roman" w:hAnsi="Times New Roman" w:cs="Times New Roman"/>
          <w:sz w:val="28"/>
          <w:szCs w:val="28"/>
        </w:rPr>
        <w:t xml:space="preserve"> функции</w:t>
      </w:r>
      <w:r w:rsidR="002110F9">
        <w:rPr>
          <w:rFonts w:ascii="Times New Roman" w:hAnsi="Times New Roman" w:cs="Times New Roman"/>
          <w:sz w:val="28"/>
          <w:szCs w:val="28"/>
        </w:rPr>
        <w:t xml:space="preserve"> </w:t>
      </w:r>
      <w:r w:rsidR="00FE5247">
        <w:rPr>
          <w:rFonts w:ascii="Times New Roman" w:hAnsi="Times New Roman" w:cs="Times New Roman"/>
          <w:sz w:val="28"/>
          <w:szCs w:val="28"/>
        </w:rPr>
        <w:t xml:space="preserve"> и полномочия Учредителя</w:t>
      </w:r>
      <w:r w:rsidR="00FE5247" w:rsidRPr="00A04599">
        <w:rPr>
          <w:rFonts w:ascii="Times New Roman" w:hAnsi="Times New Roman" w:cs="Times New Roman"/>
          <w:sz w:val="28"/>
          <w:szCs w:val="28"/>
        </w:rPr>
        <w:t xml:space="preserve"> </w:t>
      </w:r>
      <w:r w:rsidR="00FE5247">
        <w:rPr>
          <w:rFonts w:ascii="Times New Roman" w:hAnsi="Times New Roman" w:cs="Times New Roman"/>
          <w:sz w:val="28"/>
          <w:szCs w:val="28"/>
        </w:rPr>
        <w:t xml:space="preserve">согласует с финансовым отделом администрации </w:t>
      </w:r>
      <w:proofErr w:type="spellStart"/>
      <w:r w:rsidR="00FE5247">
        <w:rPr>
          <w:rFonts w:ascii="Times New Roman" w:hAnsi="Times New Roman" w:cs="Times New Roman"/>
          <w:sz w:val="28"/>
          <w:szCs w:val="28"/>
        </w:rPr>
        <w:t>Грачевского</w:t>
      </w:r>
      <w:proofErr w:type="spellEnd"/>
      <w:r w:rsidR="00FE5247">
        <w:rPr>
          <w:rFonts w:ascii="Times New Roman" w:hAnsi="Times New Roman" w:cs="Times New Roman"/>
          <w:sz w:val="28"/>
          <w:szCs w:val="28"/>
        </w:rPr>
        <w:t xml:space="preserve"> района</w:t>
      </w:r>
      <w:r w:rsidR="00FE5247" w:rsidRPr="00A04599">
        <w:rPr>
          <w:rFonts w:ascii="Times New Roman" w:hAnsi="Times New Roman" w:cs="Times New Roman"/>
          <w:sz w:val="28"/>
          <w:szCs w:val="28"/>
        </w:rPr>
        <w:t xml:space="preserve"> информацию о планируемых к предоставлению из </w:t>
      </w:r>
      <w:r w:rsidR="00FE5247">
        <w:rPr>
          <w:rFonts w:ascii="Times New Roman" w:hAnsi="Times New Roman" w:cs="Times New Roman"/>
          <w:sz w:val="28"/>
          <w:szCs w:val="28"/>
        </w:rPr>
        <w:t xml:space="preserve">районного </w:t>
      </w:r>
      <w:r w:rsidR="00FE5247" w:rsidRPr="00A04599">
        <w:rPr>
          <w:rFonts w:ascii="Times New Roman" w:hAnsi="Times New Roman" w:cs="Times New Roman"/>
          <w:sz w:val="28"/>
          <w:szCs w:val="28"/>
        </w:rPr>
        <w:t>бюджета объемах субсидий</w:t>
      </w:r>
      <w:r w:rsidR="00FE5247">
        <w:rPr>
          <w:rFonts w:ascii="Times New Roman" w:hAnsi="Times New Roman" w:cs="Times New Roman"/>
          <w:sz w:val="28"/>
          <w:szCs w:val="28"/>
        </w:rPr>
        <w:t xml:space="preserve"> и  направляет ее подведомственным учреждениям для составления  Проекта Плана</w:t>
      </w:r>
      <w:r w:rsidR="00FE5247" w:rsidRPr="00A04599">
        <w:rPr>
          <w:rFonts w:ascii="Times New Roman" w:hAnsi="Times New Roman" w:cs="Times New Roman"/>
          <w:sz w:val="28"/>
          <w:szCs w:val="28"/>
        </w:rPr>
        <w:t>.</w:t>
      </w:r>
    </w:p>
    <w:p w:rsidR="008C43B7" w:rsidRDefault="00CA7A3A" w:rsidP="0055342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C7F50">
        <w:rPr>
          <w:rFonts w:ascii="Times New Roman" w:hAnsi="Times New Roman" w:cs="Times New Roman"/>
          <w:sz w:val="28"/>
          <w:szCs w:val="28"/>
        </w:rPr>
        <w:t xml:space="preserve"> </w:t>
      </w:r>
      <w:r w:rsidR="00FE5247">
        <w:rPr>
          <w:rFonts w:ascii="Times New Roman" w:hAnsi="Times New Roman" w:cs="Times New Roman"/>
          <w:sz w:val="28"/>
          <w:szCs w:val="28"/>
        </w:rPr>
        <w:t>2.3</w:t>
      </w:r>
      <w:r w:rsidR="00727A91">
        <w:rPr>
          <w:rFonts w:ascii="Times New Roman" w:hAnsi="Times New Roman" w:cs="Times New Roman"/>
          <w:sz w:val="28"/>
          <w:szCs w:val="28"/>
        </w:rPr>
        <w:t>.</w:t>
      </w:r>
      <w:r w:rsidR="002110F9">
        <w:rPr>
          <w:rFonts w:ascii="Times New Roman" w:hAnsi="Times New Roman" w:cs="Times New Roman"/>
          <w:sz w:val="28"/>
          <w:szCs w:val="28"/>
        </w:rPr>
        <w:t xml:space="preserve"> </w:t>
      </w:r>
      <w:r w:rsidR="007702CD">
        <w:rPr>
          <w:rFonts w:ascii="Times New Roman" w:hAnsi="Times New Roman" w:cs="Times New Roman"/>
          <w:sz w:val="28"/>
          <w:szCs w:val="28"/>
        </w:rPr>
        <w:t xml:space="preserve">План (проект Плана)  формируется в соответствии с требованиями  к </w:t>
      </w:r>
      <w:r w:rsidR="007702CD">
        <w:rPr>
          <w:rFonts w:ascii="Times New Roman" w:hAnsi="Times New Roman" w:cs="Times New Roman"/>
          <w:sz w:val="28"/>
          <w:szCs w:val="28"/>
        </w:rPr>
        <w:lastRenderedPageBreak/>
        <w:t xml:space="preserve">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 августа 2018 г. N 186н </w:t>
      </w:r>
    </w:p>
    <w:p w:rsidR="007702CD" w:rsidRDefault="009068EA" w:rsidP="007702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(далее - Требования). </w:t>
      </w:r>
    </w:p>
    <w:p w:rsidR="00124A37"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7F50">
        <w:rPr>
          <w:rFonts w:ascii="Times New Roman" w:hAnsi="Times New Roman" w:cs="Times New Roman"/>
          <w:sz w:val="28"/>
          <w:szCs w:val="28"/>
        </w:rPr>
        <w:t xml:space="preserve"> </w:t>
      </w:r>
      <w:r>
        <w:rPr>
          <w:rFonts w:ascii="Times New Roman" w:hAnsi="Times New Roman" w:cs="Times New Roman"/>
          <w:sz w:val="28"/>
          <w:szCs w:val="28"/>
        </w:rPr>
        <w:t>2.4</w:t>
      </w:r>
      <w:r w:rsidR="00935A21" w:rsidRPr="00935A21">
        <w:rPr>
          <w:rFonts w:ascii="Times New Roman" w:hAnsi="Times New Roman" w:cs="Times New Roman"/>
          <w:sz w:val="28"/>
          <w:szCs w:val="28"/>
        </w:rPr>
        <w:t>. План</w:t>
      </w:r>
      <w:r w:rsidR="00FE5247">
        <w:rPr>
          <w:rFonts w:ascii="Times New Roman" w:hAnsi="Times New Roman" w:cs="Times New Roman"/>
          <w:sz w:val="28"/>
          <w:szCs w:val="28"/>
        </w:rPr>
        <w:t xml:space="preserve"> (Проект Плана)</w:t>
      </w:r>
      <w:r w:rsidR="00935A21" w:rsidRPr="00935A21">
        <w:rPr>
          <w:rFonts w:ascii="Times New Roman" w:hAnsi="Times New Roman" w:cs="Times New Roman"/>
          <w:sz w:val="28"/>
          <w:szCs w:val="28"/>
        </w:rPr>
        <w:t xml:space="preserve"> составляется учреждением по кассовому методу в рублях с точностью до двух знаков после запятой. </w:t>
      </w:r>
    </w:p>
    <w:p w:rsidR="00124A37"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7F50">
        <w:rPr>
          <w:rFonts w:ascii="Times New Roman" w:hAnsi="Times New Roman" w:cs="Times New Roman"/>
          <w:sz w:val="28"/>
          <w:szCs w:val="28"/>
        </w:rPr>
        <w:t xml:space="preserve"> </w:t>
      </w:r>
      <w:r>
        <w:rPr>
          <w:rFonts w:ascii="Times New Roman" w:hAnsi="Times New Roman" w:cs="Times New Roman"/>
          <w:sz w:val="28"/>
          <w:szCs w:val="28"/>
        </w:rPr>
        <w:t>2.5</w:t>
      </w:r>
      <w:r w:rsidR="00935A21" w:rsidRPr="00935A21">
        <w:rPr>
          <w:rFonts w:ascii="Times New Roman" w:hAnsi="Times New Roman" w:cs="Times New Roman"/>
          <w:sz w:val="28"/>
          <w:szCs w:val="28"/>
        </w:rPr>
        <w:t>. Форма Плана</w:t>
      </w:r>
      <w:r w:rsidR="00FE5247">
        <w:rPr>
          <w:rFonts w:ascii="Times New Roman" w:hAnsi="Times New Roman" w:cs="Times New Roman"/>
          <w:sz w:val="28"/>
          <w:szCs w:val="28"/>
        </w:rPr>
        <w:t xml:space="preserve"> (Проекта Плана)</w:t>
      </w:r>
      <w:r w:rsidR="00935A21" w:rsidRPr="00935A21">
        <w:rPr>
          <w:rFonts w:ascii="Times New Roman" w:hAnsi="Times New Roman" w:cs="Times New Roman"/>
          <w:sz w:val="28"/>
          <w:szCs w:val="28"/>
        </w:rPr>
        <w:t xml:space="preserve"> состоит из заголовочной части и двух табличных разделов, в которых отражают:</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r w:rsidR="007B37D2">
        <w:rPr>
          <w:rFonts w:ascii="Times New Roman" w:hAnsi="Times New Roman" w:cs="Times New Roman"/>
          <w:sz w:val="28"/>
          <w:szCs w:val="28"/>
        </w:rPr>
        <w:t>-</w:t>
      </w:r>
      <w:r w:rsidR="005C7F50">
        <w:rPr>
          <w:rFonts w:ascii="Times New Roman" w:hAnsi="Times New Roman" w:cs="Times New Roman"/>
          <w:sz w:val="28"/>
          <w:szCs w:val="28"/>
        </w:rPr>
        <w:t xml:space="preserve"> </w:t>
      </w:r>
      <w:r w:rsidR="007B37D2">
        <w:rPr>
          <w:rFonts w:ascii="Times New Roman" w:hAnsi="Times New Roman" w:cs="Times New Roman"/>
          <w:sz w:val="28"/>
          <w:szCs w:val="28"/>
        </w:rPr>
        <w:t xml:space="preserve"> </w:t>
      </w:r>
      <w:r w:rsidRPr="00935A21">
        <w:rPr>
          <w:rFonts w:ascii="Times New Roman" w:hAnsi="Times New Roman" w:cs="Times New Roman"/>
          <w:sz w:val="28"/>
          <w:szCs w:val="28"/>
        </w:rPr>
        <w:t>поступления и выплаты (раздел 1);</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r w:rsidR="007B37D2">
        <w:rPr>
          <w:rFonts w:ascii="Times New Roman" w:hAnsi="Times New Roman" w:cs="Times New Roman"/>
          <w:sz w:val="28"/>
          <w:szCs w:val="28"/>
        </w:rPr>
        <w:t>-</w:t>
      </w:r>
      <w:r w:rsidR="005C7F50">
        <w:rPr>
          <w:rFonts w:ascii="Times New Roman" w:hAnsi="Times New Roman" w:cs="Times New Roman"/>
          <w:sz w:val="28"/>
          <w:szCs w:val="28"/>
        </w:rPr>
        <w:t xml:space="preserve"> </w:t>
      </w:r>
      <w:r w:rsidR="007B37D2">
        <w:rPr>
          <w:rFonts w:ascii="Times New Roman" w:hAnsi="Times New Roman" w:cs="Times New Roman"/>
          <w:sz w:val="28"/>
          <w:szCs w:val="28"/>
        </w:rPr>
        <w:t xml:space="preserve"> </w:t>
      </w:r>
      <w:r w:rsidRPr="00935A21">
        <w:rPr>
          <w:rFonts w:ascii="Times New Roman" w:hAnsi="Times New Roman" w:cs="Times New Roman"/>
          <w:sz w:val="28"/>
          <w:szCs w:val="28"/>
        </w:rPr>
        <w:t>сведения по выплатам на закупки товаров, работ, услуг (раздел 2).</w:t>
      </w:r>
    </w:p>
    <w:p w:rsidR="00124A37"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7F50">
        <w:rPr>
          <w:rFonts w:ascii="Times New Roman" w:hAnsi="Times New Roman" w:cs="Times New Roman"/>
          <w:sz w:val="28"/>
          <w:szCs w:val="28"/>
        </w:rPr>
        <w:t xml:space="preserve"> </w:t>
      </w:r>
      <w:r>
        <w:rPr>
          <w:rFonts w:ascii="Times New Roman" w:hAnsi="Times New Roman" w:cs="Times New Roman"/>
          <w:sz w:val="28"/>
          <w:szCs w:val="28"/>
        </w:rPr>
        <w:t>2.6</w:t>
      </w:r>
      <w:r w:rsidR="00935A21" w:rsidRPr="00935A21">
        <w:rPr>
          <w:rFonts w:ascii="Times New Roman" w:hAnsi="Times New Roman" w:cs="Times New Roman"/>
          <w:sz w:val="28"/>
          <w:szCs w:val="28"/>
        </w:rPr>
        <w:t>. В заголовочной части</w:t>
      </w:r>
      <w:r w:rsidR="00FE5247">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 Плана</w:t>
      </w:r>
      <w:r w:rsidR="00FE5247">
        <w:rPr>
          <w:rFonts w:ascii="Times New Roman" w:hAnsi="Times New Roman" w:cs="Times New Roman"/>
          <w:sz w:val="28"/>
          <w:szCs w:val="28"/>
        </w:rPr>
        <w:t xml:space="preserve"> (Проекта Плана) </w:t>
      </w:r>
      <w:r w:rsidR="00935A21" w:rsidRPr="00935A21">
        <w:rPr>
          <w:rFonts w:ascii="Times New Roman" w:hAnsi="Times New Roman" w:cs="Times New Roman"/>
          <w:sz w:val="28"/>
          <w:szCs w:val="28"/>
        </w:rPr>
        <w:t xml:space="preserve"> указываются: </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гриф утверждения документа, содержащий наименование должности, подпись (и ее расшифровку) лица, уполномоченного утверждать План, и дату утверждения; </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w:t>
      </w:r>
      <w:r w:rsidR="005C7F50">
        <w:rPr>
          <w:rFonts w:ascii="Times New Roman" w:hAnsi="Times New Roman" w:cs="Times New Roman"/>
          <w:sz w:val="28"/>
          <w:szCs w:val="28"/>
        </w:rPr>
        <w:t xml:space="preserve"> </w:t>
      </w:r>
      <w:r w:rsidRPr="00935A21">
        <w:rPr>
          <w:rFonts w:ascii="Times New Roman" w:hAnsi="Times New Roman" w:cs="Times New Roman"/>
          <w:sz w:val="28"/>
          <w:szCs w:val="28"/>
        </w:rPr>
        <w:t xml:space="preserve"> наименование документа; </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w:t>
      </w:r>
      <w:r w:rsidR="005C7F50">
        <w:rPr>
          <w:rFonts w:ascii="Times New Roman" w:hAnsi="Times New Roman" w:cs="Times New Roman"/>
          <w:sz w:val="28"/>
          <w:szCs w:val="28"/>
        </w:rPr>
        <w:t xml:space="preserve"> </w:t>
      </w:r>
      <w:r w:rsidRPr="00935A21">
        <w:rPr>
          <w:rFonts w:ascii="Times New Roman" w:hAnsi="Times New Roman" w:cs="Times New Roman"/>
          <w:sz w:val="28"/>
          <w:szCs w:val="28"/>
        </w:rPr>
        <w:t xml:space="preserve"> дата составления документа; </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r w:rsidR="005C7F50">
        <w:rPr>
          <w:rFonts w:ascii="Times New Roman" w:hAnsi="Times New Roman" w:cs="Times New Roman"/>
          <w:sz w:val="28"/>
          <w:szCs w:val="28"/>
        </w:rPr>
        <w:t xml:space="preserve"> </w:t>
      </w:r>
      <w:r w:rsidRPr="00935A21">
        <w:rPr>
          <w:rFonts w:ascii="Times New Roman" w:hAnsi="Times New Roman" w:cs="Times New Roman"/>
          <w:sz w:val="28"/>
          <w:szCs w:val="28"/>
        </w:rPr>
        <w:t xml:space="preserve">наименование учреждения; </w:t>
      </w:r>
    </w:p>
    <w:p w:rsidR="00124A37" w:rsidRDefault="00727A91"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C7F50">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наименование органа, осуществляющего функции и полномочия учредителя; </w:t>
      </w:r>
    </w:p>
    <w:p w:rsidR="00124A37" w:rsidRDefault="00124A37"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C7F50">
        <w:rPr>
          <w:rFonts w:ascii="Times New Roman" w:hAnsi="Times New Roman" w:cs="Times New Roman"/>
          <w:sz w:val="28"/>
          <w:szCs w:val="28"/>
        </w:rPr>
        <w:t xml:space="preserve"> </w:t>
      </w:r>
      <w:r w:rsidR="00935A21" w:rsidRPr="00935A21">
        <w:rPr>
          <w:rFonts w:ascii="Times New Roman" w:hAnsi="Times New Roman" w:cs="Times New Roman"/>
          <w:sz w:val="28"/>
          <w:szCs w:val="28"/>
        </w:rPr>
        <w:t>дополнительные реквизиты, идентифицирующие учреждение: идентификационный номер налогоплательщика (ИНН) и значение кода причины постановки на учет (КПП) учреждения;</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 финансовый год и плановый период, на который представлены содержащиеся в документе сведения;</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 наименование единиц измерения показателей, включаемых в План, и их коды по общероссийскому классификатору единиц измерения (ОКЕИ).</w:t>
      </w:r>
    </w:p>
    <w:p w:rsidR="00124A37"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3426">
        <w:rPr>
          <w:rFonts w:ascii="Times New Roman" w:hAnsi="Times New Roman" w:cs="Times New Roman"/>
          <w:sz w:val="28"/>
          <w:szCs w:val="28"/>
        </w:rPr>
        <w:t xml:space="preserve"> </w:t>
      </w:r>
      <w:r>
        <w:rPr>
          <w:rFonts w:ascii="Times New Roman" w:hAnsi="Times New Roman" w:cs="Times New Roman"/>
          <w:sz w:val="28"/>
          <w:szCs w:val="28"/>
        </w:rPr>
        <w:t>2.7</w:t>
      </w:r>
      <w:r w:rsidR="00935A21" w:rsidRPr="00935A21">
        <w:rPr>
          <w:rFonts w:ascii="Times New Roman" w:hAnsi="Times New Roman" w:cs="Times New Roman"/>
          <w:sz w:val="28"/>
          <w:szCs w:val="28"/>
        </w:rPr>
        <w:t>. В табличную часть Плана</w:t>
      </w:r>
      <w:r w:rsidR="00FE5247">
        <w:rPr>
          <w:rFonts w:ascii="Times New Roman" w:hAnsi="Times New Roman" w:cs="Times New Roman"/>
          <w:sz w:val="28"/>
          <w:szCs w:val="28"/>
        </w:rPr>
        <w:t xml:space="preserve">  (Проекта Плана) </w:t>
      </w:r>
      <w:r w:rsidR="00935A21" w:rsidRPr="00935A21">
        <w:rPr>
          <w:rFonts w:ascii="Times New Roman" w:hAnsi="Times New Roman" w:cs="Times New Roman"/>
          <w:sz w:val="28"/>
          <w:szCs w:val="28"/>
        </w:rPr>
        <w:t xml:space="preserve"> включаются:</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 таблица 1 «поступления и выплаты», включающая показатели по поступлениям (доходам) и выплатам (расходам) учреждения;</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proofErr w:type="gramStart"/>
      <w:r w:rsidRPr="00935A21">
        <w:rPr>
          <w:rFonts w:ascii="Times New Roman" w:hAnsi="Times New Roman" w:cs="Times New Roman"/>
          <w:sz w:val="28"/>
          <w:szCs w:val="28"/>
        </w:rPr>
        <w:t xml:space="preserve">- таблица 2 «Сведения по выплатам на закупки товаров, работ, услуг», включающая выплаты по контрактам (договорам), заключенным, с применением норм Федерального закона от 5 апреля 2013 г. № 44-ФЗ </w:t>
      </w:r>
      <w:r w:rsidR="00C5278D">
        <w:rPr>
          <w:rFonts w:ascii="Times New Roman" w:hAnsi="Times New Roman" w:cs="Times New Roman"/>
          <w:sz w:val="28"/>
          <w:szCs w:val="28"/>
        </w:rPr>
        <w:t xml:space="preserve">          </w:t>
      </w:r>
      <w:r w:rsidRPr="00935A21">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муниципальных нужд» и Федерального закона от 18 июля 2011 г. № 223-ФЗ «О закупках товаров, работ, услуг отдельными видами юридических лиц». </w:t>
      </w:r>
      <w:proofErr w:type="gramEnd"/>
    </w:p>
    <w:p w:rsidR="00124A37" w:rsidRDefault="00426C62"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A3A">
        <w:rPr>
          <w:rFonts w:ascii="Times New Roman" w:hAnsi="Times New Roman" w:cs="Times New Roman"/>
          <w:sz w:val="28"/>
          <w:szCs w:val="28"/>
        </w:rPr>
        <w:t xml:space="preserve">     2.8</w:t>
      </w:r>
      <w:r w:rsidR="00935A21" w:rsidRPr="00935A21">
        <w:rPr>
          <w:rFonts w:ascii="Times New Roman" w:hAnsi="Times New Roman" w:cs="Times New Roman"/>
          <w:sz w:val="28"/>
          <w:szCs w:val="28"/>
        </w:rPr>
        <w:t>. При составлении Плана</w:t>
      </w:r>
      <w:r w:rsidR="00FE5247">
        <w:rPr>
          <w:rFonts w:ascii="Times New Roman" w:hAnsi="Times New Roman" w:cs="Times New Roman"/>
          <w:sz w:val="28"/>
          <w:szCs w:val="28"/>
        </w:rPr>
        <w:t xml:space="preserve"> (</w:t>
      </w:r>
      <w:r w:rsidR="003E0C51">
        <w:rPr>
          <w:rFonts w:ascii="Times New Roman" w:hAnsi="Times New Roman" w:cs="Times New Roman"/>
          <w:sz w:val="28"/>
          <w:szCs w:val="28"/>
        </w:rPr>
        <w:t>Проекта Плана</w:t>
      </w:r>
      <w:r w:rsidR="00FE5247">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 (внесении изменений</w:t>
      </w:r>
      <w:r w:rsidR="00761FA9">
        <w:rPr>
          <w:rFonts w:ascii="Times New Roman" w:hAnsi="Times New Roman" w:cs="Times New Roman"/>
          <w:sz w:val="28"/>
          <w:szCs w:val="28"/>
        </w:rPr>
        <w:t xml:space="preserve"> в него</w:t>
      </w:r>
      <w:r w:rsidR="00935A21" w:rsidRPr="00935A21">
        <w:rPr>
          <w:rFonts w:ascii="Times New Roman" w:hAnsi="Times New Roman" w:cs="Times New Roman"/>
          <w:sz w:val="28"/>
          <w:szCs w:val="28"/>
        </w:rPr>
        <w:t>) устанавливается (уточняе</w:t>
      </w:r>
      <w:r w:rsidR="005C7F50">
        <w:rPr>
          <w:rFonts w:ascii="Times New Roman" w:hAnsi="Times New Roman" w:cs="Times New Roman"/>
          <w:sz w:val="28"/>
          <w:szCs w:val="28"/>
        </w:rPr>
        <w:t xml:space="preserve">тся) плановый объем поступлений </w:t>
      </w:r>
      <w:r w:rsidR="00935A21" w:rsidRPr="00935A21">
        <w:rPr>
          <w:rFonts w:ascii="Times New Roman" w:hAnsi="Times New Roman" w:cs="Times New Roman"/>
          <w:sz w:val="28"/>
          <w:szCs w:val="28"/>
        </w:rPr>
        <w:t xml:space="preserve"> и выплат</w:t>
      </w:r>
      <w:r w:rsidR="00761FA9">
        <w:rPr>
          <w:rFonts w:ascii="Times New Roman" w:hAnsi="Times New Roman" w:cs="Times New Roman"/>
          <w:sz w:val="28"/>
          <w:szCs w:val="28"/>
        </w:rPr>
        <w:t xml:space="preserve"> денежных средств</w:t>
      </w:r>
      <w:r w:rsidR="00935A21" w:rsidRPr="00935A21">
        <w:rPr>
          <w:rFonts w:ascii="Times New Roman" w:hAnsi="Times New Roman" w:cs="Times New Roman"/>
          <w:sz w:val="28"/>
          <w:szCs w:val="28"/>
        </w:rPr>
        <w:t>, связанн</w:t>
      </w:r>
      <w:r w:rsidR="00124A37">
        <w:rPr>
          <w:rFonts w:ascii="Times New Roman" w:hAnsi="Times New Roman" w:cs="Times New Roman"/>
          <w:sz w:val="28"/>
          <w:szCs w:val="28"/>
        </w:rPr>
        <w:t>ых с осуществлением деятельности</w:t>
      </w:r>
      <w:r w:rsidR="00935A21" w:rsidRPr="00935A21">
        <w:rPr>
          <w:rFonts w:ascii="Times New Roman" w:hAnsi="Times New Roman" w:cs="Times New Roman"/>
          <w:sz w:val="28"/>
          <w:szCs w:val="28"/>
        </w:rPr>
        <w:t>, пре</w:t>
      </w:r>
      <w:r w:rsidR="007B698D">
        <w:rPr>
          <w:rFonts w:ascii="Times New Roman" w:hAnsi="Times New Roman" w:cs="Times New Roman"/>
          <w:sz w:val="28"/>
          <w:szCs w:val="28"/>
        </w:rPr>
        <w:t>дусмотренной уставом учреждения:</w:t>
      </w:r>
      <w:r w:rsidR="00935A21" w:rsidRPr="00935A21">
        <w:rPr>
          <w:rFonts w:ascii="Times New Roman" w:hAnsi="Times New Roman" w:cs="Times New Roman"/>
          <w:sz w:val="28"/>
          <w:szCs w:val="28"/>
        </w:rPr>
        <w:t xml:space="preserve"> </w:t>
      </w:r>
    </w:p>
    <w:p w:rsidR="00761FA9" w:rsidRDefault="005C7F50"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00761FA9">
        <w:rPr>
          <w:rFonts w:ascii="Times New Roman" w:hAnsi="Times New Roman" w:cs="Times New Roman"/>
          <w:sz w:val="28"/>
          <w:szCs w:val="28"/>
        </w:rPr>
        <w:t>с учетом планируемых объемов поступлений:</w:t>
      </w:r>
    </w:p>
    <w:p w:rsidR="00124A37" w:rsidRDefault="00761FA9"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w:t>
      </w:r>
      <w:r w:rsidR="00935A21" w:rsidRPr="00935A21">
        <w:rPr>
          <w:rFonts w:ascii="Times New Roman" w:hAnsi="Times New Roman" w:cs="Times New Roman"/>
          <w:sz w:val="28"/>
          <w:szCs w:val="28"/>
        </w:rPr>
        <w:t xml:space="preserve"> субсидий на финансовое обеспечение выполнения муниципального задания (далее - муниципальное задание); </w:t>
      </w:r>
    </w:p>
    <w:p w:rsidR="00124A37" w:rsidRDefault="00761FA9"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б)</w:t>
      </w:r>
      <w:r w:rsidR="00935A21" w:rsidRPr="00935A21">
        <w:rPr>
          <w:rFonts w:ascii="Times New Roman" w:hAnsi="Times New Roman" w:cs="Times New Roman"/>
          <w:sz w:val="28"/>
          <w:szCs w:val="28"/>
        </w:rPr>
        <w:t xml:space="preserve"> субсидий, предоставляемых в соответствии с абзацем вторым пункта </w:t>
      </w:r>
      <w:r w:rsidR="00124A37">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1 статьи 78.1 Бюджетного кодекса Российской Федерации и целей их предоставления; </w:t>
      </w:r>
    </w:p>
    <w:p w:rsidR="00124A37" w:rsidRDefault="00761FA9"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w:t>
      </w:r>
      <w:r w:rsidR="00935A21" w:rsidRPr="00935A21">
        <w:rPr>
          <w:rFonts w:ascii="Times New Roman" w:hAnsi="Times New Roman" w:cs="Times New Roman"/>
          <w:sz w:val="28"/>
          <w:szCs w:val="28"/>
        </w:rPr>
        <w:t xml:space="preserve">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(субсидия на осуществление капитальных вложений); </w:t>
      </w:r>
    </w:p>
    <w:p w:rsidR="00124A37" w:rsidRDefault="00761FA9"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 </w:t>
      </w:r>
      <w:r w:rsidR="00935A21" w:rsidRPr="00935A21">
        <w:rPr>
          <w:rFonts w:ascii="Times New Roman" w:hAnsi="Times New Roman" w:cs="Times New Roman"/>
          <w:sz w:val="28"/>
          <w:szCs w:val="28"/>
        </w:rPr>
        <w:t>грантов, в том числе в форме субсидий, предоставляемых из бюджетов бюджетной системы (грант);</w:t>
      </w:r>
    </w:p>
    <w:p w:rsidR="00761FA9" w:rsidRDefault="00761FA9" w:rsidP="00761F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00935A21" w:rsidRPr="00935A21">
        <w:rPr>
          <w:rFonts w:ascii="Times New Roman" w:hAnsi="Times New Roman" w:cs="Times New Roman"/>
          <w:sz w:val="28"/>
          <w:szCs w:val="28"/>
        </w:rPr>
        <w:t xml:space="preserve"> иных доходов, которые учреждение планирует получить при оказании услуг, выполнении работ за плату сверх установленного государственного (муниципального) задания, а в случаях, установленных федеральным законом, в рамках государственного (муниципального) задания; - доходов от иной приносящей доход деятельности, пре</w:t>
      </w:r>
      <w:r>
        <w:rPr>
          <w:rFonts w:ascii="Times New Roman" w:hAnsi="Times New Roman" w:cs="Times New Roman"/>
          <w:sz w:val="28"/>
          <w:szCs w:val="28"/>
        </w:rPr>
        <w:t xml:space="preserve">дусмотренной уставом учреждения </w:t>
      </w:r>
    </w:p>
    <w:p w:rsidR="00173571" w:rsidRDefault="005C7F50" w:rsidP="001735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1FA9">
        <w:rPr>
          <w:rFonts w:ascii="Times New Roman" w:hAnsi="Times New Roman" w:cs="Times New Roman"/>
          <w:sz w:val="28"/>
          <w:szCs w:val="28"/>
        </w:rPr>
        <w:t>е</w:t>
      </w:r>
      <w:r w:rsidR="00761FA9" w:rsidRPr="00761FA9">
        <w:rPr>
          <w:rFonts w:ascii="Times New Roman" w:hAnsi="Times New Roman" w:cs="Times New Roman"/>
          <w:sz w:val="28"/>
          <w:szCs w:val="28"/>
        </w:rPr>
        <w:t>) доходов от иной приносящей доход деятельности, предусмотренной уставом учреждения;</w:t>
      </w:r>
    </w:p>
    <w:p w:rsidR="003B5D46" w:rsidRDefault="00A04599" w:rsidP="00173571">
      <w:pPr>
        <w:spacing w:after="0" w:line="240" w:lineRule="auto"/>
        <w:jc w:val="both"/>
        <w:rPr>
          <w:rFonts w:ascii="Times New Roman" w:hAnsi="Times New Roman" w:cs="Times New Roman"/>
          <w:sz w:val="28"/>
          <w:szCs w:val="28"/>
        </w:rPr>
      </w:pPr>
      <w:r w:rsidRPr="00A04599">
        <w:rPr>
          <w:rFonts w:ascii="Times New Roman" w:hAnsi="Times New Roman" w:cs="Times New Roman"/>
          <w:sz w:val="28"/>
          <w:szCs w:val="28"/>
        </w:rPr>
        <w:t>2) с учетом планируемых объемов выплат, связанных с осуществлением деятельности, предусмотренной уставом учреждения.</w:t>
      </w:r>
    </w:p>
    <w:p w:rsidR="00124A37" w:rsidRDefault="00553426"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A3A">
        <w:rPr>
          <w:rFonts w:ascii="Times New Roman" w:hAnsi="Times New Roman" w:cs="Times New Roman"/>
          <w:sz w:val="28"/>
          <w:szCs w:val="28"/>
        </w:rPr>
        <w:t xml:space="preserve">     2.9</w:t>
      </w:r>
      <w:r w:rsidR="00935A21" w:rsidRPr="00935A21">
        <w:rPr>
          <w:rFonts w:ascii="Times New Roman" w:hAnsi="Times New Roman" w:cs="Times New Roman"/>
          <w:sz w:val="28"/>
          <w:szCs w:val="28"/>
        </w:rPr>
        <w:t>. Показатели Плана</w:t>
      </w:r>
      <w:r w:rsidR="00FE5247">
        <w:rPr>
          <w:rFonts w:ascii="Times New Roman" w:hAnsi="Times New Roman" w:cs="Times New Roman"/>
          <w:sz w:val="28"/>
          <w:szCs w:val="28"/>
        </w:rPr>
        <w:t xml:space="preserve"> (Проекта Плана)</w:t>
      </w:r>
      <w:r w:rsidR="00935A21" w:rsidRPr="00935A21">
        <w:rPr>
          <w:rFonts w:ascii="Times New Roman" w:hAnsi="Times New Roman" w:cs="Times New Roman"/>
          <w:sz w:val="28"/>
          <w:szCs w:val="28"/>
        </w:rPr>
        <w:t xml:space="preserve"> и обоснования (расч</w:t>
      </w:r>
      <w:r w:rsidR="00FE5247">
        <w:rPr>
          <w:rFonts w:ascii="Times New Roman" w:hAnsi="Times New Roman" w:cs="Times New Roman"/>
          <w:sz w:val="28"/>
          <w:szCs w:val="28"/>
        </w:rPr>
        <w:t>еты) плановых показателей формируются</w:t>
      </w:r>
      <w:r w:rsidR="00935A21" w:rsidRPr="00935A21">
        <w:rPr>
          <w:rFonts w:ascii="Times New Roman" w:hAnsi="Times New Roman" w:cs="Times New Roman"/>
          <w:sz w:val="28"/>
          <w:szCs w:val="28"/>
        </w:rPr>
        <w:t xml:space="preserve"> по соответствующим кодам (составным частям кода) бюджетной классификации Российской Федерации в части:</w:t>
      </w:r>
    </w:p>
    <w:p w:rsidR="00A04599"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а) планируемых поступлений: </w:t>
      </w:r>
    </w:p>
    <w:p w:rsidR="00124A37" w:rsidRDefault="00A04599"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00935A21" w:rsidRPr="00935A21">
        <w:rPr>
          <w:rFonts w:ascii="Times New Roman" w:hAnsi="Times New Roman" w:cs="Times New Roman"/>
          <w:sz w:val="28"/>
          <w:szCs w:val="28"/>
        </w:rPr>
        <w:t xml:space="preserve">т доходов - по коду аналитической </w:t>
      </w:r>
      <w:proofErr w:type="gramStart"/>
      <w:r w:rsidR="00935A21" w:rsidRPr="00935A21">
        <w:rPr>
          <w:rFonts w:ascii="Times New Roman" w:hAnsi="Times New Roman" w:cs="Times New Roman"/>
          <w:sz w:val="28"/>
          <w:szCs w:val="28"/>
        </w:rPr>
        <w:t>группы подвида доходов бюджетов классификации доходов бюджетов</w:t>
      </w:r>
      <w:proofErr w:type="gramEnd"/>
      <w:r w:rsidR="00935A21" w:rsidRPr="00935A21">
        <w:rPr>
          <w:rFonts w:ascii="Times New Roman" w:hAnsi="Times New Roman" w:cs="Times New Roman"/>
          <w:sz w:val="28"/>
          <w:szCs w:val="28"/>
        </w:rPr>
        <w:t>;</w:t>
      </w:r>
    </w:p>
    <w:p w:rsidR="00A04599"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r w:rsidR="00A04599">
        <w:rPr>
          <w:rFonts w:ascii="Times New Roman" w:hAnsi="Times New Roman" w:cs="Times New Roman"/>
          <w:sz w:val="28"/>
          <w:szCs w:val="28"/>
        </w:rPr>
        <w:t xml:space="preserve">- </w:t>
      </w:r>
      <w:r w:rsidRPr="00935A21">
        <w:rPr>
          <w:rFonts w:ascii="Times New Roman" w:hAnsi="Times New Roman" w:cs="Times New Roman"/>
          <w:sz w:val="28"/>
          <w:szCs w:val="28"/>
        </w:rPr>
        <w:t xml:space="preserve">от возврата дебиторской задолженности прошлых лет - по коду аналитической </w:t>
      </w:r>
      <w:proofErr w:type="gramStart"/>
      <w:r w:rsidRPr="00935A21">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w:t>
      </w:r>
      <w:proofErr w:type="gramEnd"/>
      <w:r w:rsidRPr="00935A21">
        <w:rPr>
          <w:rFonts w:ascii="Times New Roman" w:hAnsi="Times New Roman" w:cs="Times New Roman"/>
          <w:sz w:val="28"/>
          <w:szCs w:val="28"/>
        </w:rPr>
        <w:t xml:space="preserve"> бюджетов; б) планируемых выплат: </w:t>
      </w:r>
    </w:p>
    <w:p w:rsidR="00426C62" w:rsidRDefault="005C7F50"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по расходам - по кодам </w:t>
      </w:r>
      <w:proofErr w:type="gramStart"/>
      <w:r w:rsidR="00935A21" w:rsidRPr="00935A21">
        <w:rPr>
          <w:rFonts w:ascii="Times New Roman" w:hAnsi="Times New Roman" w:cs="Times New Roman"/>
          <w:sz w:val="28"/>
          <w:szCs w:val="28"/>
        </w:rPr>
        <w:t>видов расходов классификации расходов бюджетов</w:t>
      </w:r>
      <w:proofErr w:type="gramEnd"/>
      <w:r w:rsidR="00935A21" w:rsidRPr="00935A21">
        <w:rPr>
          <w:rFonts w:ascii="Times New Roman" w:hAnsi="Times New Roman" w:cs="Times New Roman"/>
          <w:sz w:val="28"/>
          <w:szCs w:val="28"/>
        </w:rPr>
        <w:t xml:space="preserve">; </w:t>
      </w:r>
    </w:p>
    <w:p w:rsidR="00124A37" w:rsidRDefault="005C7F50"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по возврату в бюджет остатков субсидий прошлых лет - по коду аналитической </w:t>
      </w:r>
      <w:proofErr w:type="gramStart"/>
      <w:r w:rsidR="00935A21" w:rsidRPr="00935A21">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00935A21" w:rsidRPr="00935A21">
        <w:rPr>
          <w:rFonts w:ascii="Times New Roman" w:hAnsi="Times New Roman" w:cs="Times New Roman"/>
          <w:sz w:val="28"/>
          <w:szCs w:val="28"/>
        </w:rPr>
        <w:t>;</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r w:rsidR="005C7F50">
        <w:rPr>
          <w:rFonts w:ascii="Times New Roman" w:hAnsi="Times New Roman" w:cs="Times New Roman"/>
          <w:sz w:val="28"/>
          <w:szCs w:val="28"/>
        </w:rPr>
        <w:t xml:space="preserve">- </w:t>
      </w:r>
      <w:r w:rsidRPr="00935A21">
        <w:rPr>
          <w:rFonts w:ascii="Times New Roman" w:hAnsi="Times New Roman" w:cs="Times New Roman"/>
          <w:sz w:val="28"/>
          <w:szCs w:val="28"/>
        </w:rPr>
        <w:t>по уплате налогов, объектом налогообложения которых являю</w:t>
      </w:r>
      <w:r w:rsidR="005C7F50">
        <w:rPr>
          <w:rFonts w:ascii="Times New Roman" w:hAnsi="Times New Roman" w:cs="Times New Roman"/>
          <w:sz w:val="28"/>
          <w:szCs w:val="28"/>
        </w:rPr>
        <w:t>тся доходы (прибыль) учреждения</w:t>
      </w:r>
      <w:r w:rsidRPr="00935A21">
        <w:rPr>
          <w:rFonts w:ascii="Times New Roman" w:hAnsi="Times New Roman" w:cs="Times New Roman"/>
          <w:sz w:val="28"/>
          <w:szCs w:val="28"/>
        </w:rPr>
        <w:t xml:space="preserve"> - по коду аналитической </w:t>
      </w:r>
      <w:proofErr w:type="gramStart"/>
      <w:r w:rsidRPr="00935A21">
        <w:rPr>
          <w:rFonts w:ascii="Times New Roman" w:hAnsi="Times New Roman" w:cs="Times New Roman"/>
          <w:sz w:val="28"/>
          <w:szCs w:val="28"/>
        </w:rPr>
        <w:t>группы подвида доходов бюджетов классификации доходов бюджетов</w:t>
      </w:r>
      <w:proofErr w:type="gramEnd"/>
      <w:r w:rsidRPr="00935A21">
        <w:rPr>
          <w:rFonts w:ascii="Times New Roman" w:hAnsi="Times New Roman" w:cs="Times New Roman"/>
          <w:sz w:val="28"/>
          <w:szCs w:val="28"/>
        </w:rPr>
        <w:t>;</w:t>
      </w:r>
    </w:p>
    <w:p w:rsidR="005F158A" w:rsidRPr="006405C3" w:rsidRDefault="00553426" w:rsidP="005F158A">
      <w:pPr>
        <w:pStyle w:val="pt-a-000007"/>
        <w:shd w:val="clear" w:color="auto" w:fill="FFFFFF"/>
        <w:spacing w:before="0" w:beforeAutospacing="0" w:after="0" w:afterAutospacing="0"/>
        <w:jc w:val="both"/>
        <w:rPr>
          <w:sz w:val="28"/>
          <w:szCs w:val="28"/>
        </w:rPr>
      </w:pPr>
      <w:r>
        <w:rPr>
          <w:rStyle w:val="pt-a0"/>
          <w:sz w:val="28"/>
          <w:szCs w:val="28"/>
        </w:rPr>
        <w:t xml:space="preserve">        </w:t>
      </w:r>
      <w:r w:rsidR="005F158A">
        <w:rPr>
          <w:rStyle w:val="pt-a0"/>
          <w:sz w:val="28"/>
          <w:szCs w:val="28"/>
        </w:rPr>
        <w:t xml:space="preserve">В </w:t>
      </w:r>
      <w:r w:rsidR="005F158A" w:rsidRPr="00BF052A">
        <w:rPr>
          <w:rStyle w:val="pt-a0"/>
          <w:sz w:val="28"/>
          <w:szCs w:val="28"/>
        </w:rPr>
        <w:t xml:space="preserve">случаях, если учреждению в соответствии с абзацем вторым пункта </w:t>
      </w:r>
      <w:r w:rsidR="00227DAB">
        <w:rPr>
          <w:rStyle w:val="pt-a0"/>
          <w:sz w:val="28"/>
          <w:szCs w:val="28"/>
        </w:rPr>
        <w:t xml:space="preserve"> </w:t>
      </w:r>
      <w:r w:rsidR="005F158A" w:rsidRPr="00BF052A">
        <w:rPr>
          <w:rStyle w:val="pt-a0"/>
          <w:sz w:val="28"/>
          <w:szCs w:val="28"/>
        </w:rPr>
        <w:t xml:space="preserve">1 или абзацем первым пункта 4 </w:t>
      </w:r>
      <w:r w:rsidR="005F158A">
        <w:rPr>
          <w:rStyle w:val="pt-a0"/>
          <w:sz w:val="28"/>
          <w:szCs w:val="28"/>
        </w:rPr>
        <w:t xml:space="preserve">   </w:t>
      </w:r>
      <w:r w:rsidR="005F158A" w:rsidRPr="00BF052A">
        <w:rPr>
          <w:rStyle w:val="pt-a0"/>
          <w:sz w:val="28"/>
          <w:szCs w:val="28"/>
        </w:rPr>
        <w:t>статьи 78.1 Бюджетного кодекса Российской Федераци</w:t>
      </w:r>
      <w:r w:rsidR="007A1813">
        <w:rPr>
          <w:rStyle w:val="pt-a0"/>
          <w:sz w:val="28"/>
          <w:szCs w:val="28"/>
        </w:rPr>
        <w:t xml:space="preserve">и предоставляются </w:t>
      </w:r>
      <w:r w:rsidR="005F158A" w:rsidRPr="00BF052A">
        <w:rPr>
          <w:rStyle w:val="pt-a0"/>
          <w:sz w:val="28"/>
          <w:szCs w:val="28"/>
        </w:rPr>
        <w:t xml:space="preserve"> </w:t>
      </w:r>
      <w:r w:rsidR="00535C82">
        <w:rPr>
          <w:rStyle w:val="pt-a0"/>
          <w:sz w:val="28"/>
          <w:szCs w:val="28"/>
        </w:rPr>
        <w:t xml:space="preserve"> </w:t>
      </w:r>
      <w:r w:rsidR="005F158A" w:rsidRPr="00BF052A">
        <w:rPr>
          <w:rStyle w:val="pt-a0"/>
          <w:sz w:val="28"/>
          <w:szCs w:val="28"/>
        </w:rPr>
        <w:t xml:space="preserve">субсидии или гранты в форме субсидий </w:t>
      </w:r>
      <w:r w:rsidR="00AC4A09" w:rsidRPr="006C4D10">
        <w:rPr>
          <w:rStyle w:val="pt-a0"/>
          <w:sz w:val="28"/>
          <w:szCs w:val="28"/>
        </w:rPr>
        <w:t xml:space="preserve">в целях достижения результатов </w:t>
      </w:r>
      <w:r w:rsidR="006405C3">
        <w:rPr>
          <w:rStyle w:val="pt-a0"/>
          <w:sz w:val="28"/>
          <w:szCs w:val="28"/>
        </w:rPr>
        <w:t xml:space="preserve"> национальных проектов (</w:t>
      </w:r>
      <w:r w:rsidR="00AC4A09" w:rsidRPr="006C4D10">
        <w:rPr>
          <w:rStyle w:val="pt-a0"/>
          <w:sz w:val="28"/>
          <w:szCs w:val="28"/>
        </w:rPr>
        <w:t>федерального</w:t>
      </w:r>
      <w:r w:rsidR="006405C3">
        <w:rPr>
          <w:rStyle w:val="pt-a0"/>
          <w:sz w:val="28"/>
          <w:szCs w:val="28"/>
        </w:rPr>
        <w:t xml:space="preserve"> или  регионального</w:t>
      </w:r>
      <w:r w:rsidR="00AC4A09" w:rsidRPr="006C4D10">
        <w:rPr>
          <w:rStyle w:val="pt-a0"/>
          <w:sz w:val="28"/>
          <w:szCs w:val="28"/>
        </w:rPr>
        <w:t xml:space="preserve"> проекта</w:t>
      </w:r>
      <w:r w:rsidR="006405C3" w:rsidRPr="006405C3">
        <w:rPr>
          <w:rStyle w:val="pt-a0"/>
          <w:sz w:val="28"/>
          <w:szCs w:val="28"/>
        </w:rPr>
        <w:t>)</w:t>
      </w:r>
      <w:r w:rsidR="00AC4A09" w:rsidRPr="006405C3">
        <w:rPr>
          <w:rStyle w:val="pt-a0"/>
          <w:sz w:val="28"/>
          <w:szCs w:val="28"/>
        </w:rPr>
        <w:t xml:space="preserve">, </w:t>
      </w:r>
      <w:r w:rsidR="0061618A" w:rsidRPr="006405C3">
        <w:rPr>
          <w:rStyle w:val="pt-a0"/>
          <w:sz w:val="28"/>
          <w:szCs w:val="28"/>
        </w:rPr>
        <w:t>предусматривается дополнительная детализация по кодам целевых статей расходов</w:t>
      </w:r>
      <w:r w:rsidR="007D38C2" w:rsidRPr="006405C3">
        <w:rPr>
          <w:rStyle w:val="pt-a0"/>
          <w:sz w:val="28"/>
          <w:szCs w:val="28"/>
        </w:rPr>
        <w:t>, содержащих:</w:t>
      </w:r>
    </w:p>
    <w:p w:rsidR="005F158A" w:rsidRPr="00BF052A" w:rsidRDefault="005F158A" w:rsidP="005F158A">
      <w:pPr>
        <w:pStyle w:val="pt-a-000007"/>
        <w:shd w:val="clear" w:color="auto" w:fill="FFFFFF"/>
        <w:spacing w:before="0" w:beforeAutospacing="0" w:after="0" w:afterAutospacing="0"/>
        <w:ind w:firstLine="709"/>
        <w:jc w:val="both"/>
        <w:rPr>
          <w:sz w:val="28"/>
          <w:szCs w:val="28"/>
        </w:rPr>
      </w:pPr>
      <w:r w:rsidRPr="00BF052A">
        <w:rPr>
          <w:rStyle w:val="pt-a0"/>
          <w:sz w:val="28"/>
          <w:szCs w:val="28"/>
        </w:rPr>
        <w:t xml:space="preserve">в </w:t>
      </w:r>
      <w:r w:rsidR="007D38C2">
        <w:rPr>
          <w:rStyle w:val="pt-a0"/>
          <w:sz w:val="28"/>
          <w:szCs w:val="28"/>
        </w:rPr>
        <w:t xml:space="preserve">  </w:t>
      </w:r>
      <w:r w:rsidRPr="00BF052A">
        <w:rPr>
          <w:rStyle w:val="pt-a0"/>
          <w:sz w:val="28"/>
          <w:szCs w:val="28"/>
        </w:rPr>
        <w:t>1 – 3 разрядах кода целевой статьи расходов - нули;</w:t>
      </w:r>
    </w:p>
    <w:p w:rsidR="005F158A" w:rsidRPr="00BF052A" w:rsidRDefault="005F158A" w:rsidP="005F158A">
      <w:pPr>
        <w:pStyle w:val="pt-a-000007"/>
        <w:shd w:val="clear" w:color="auto" w:fill="FFFFFF"/>
        <w:spacing w:before="0" w:beforeAutospacing="0" w:after="0" w:afterAutospacing="0"/>
        <w:ind w:firstLine="709"/>
        <w:jc w:val="both"/>
        <w:rPr>
          <w:sz w:val="28"/>
          <w:szCs w:val="28"/>
        </w:rPr>
      </w:pPr>
      <w:r>
        <w:rPr>
          <w:rStyle w:val="pt-a0"/>
          <w:sz w:val="28"/>
          <w:szCs w:val="28"/>
        </w:rPr>
        <w:t>в 4–</w:t>
      </w:r>
      <w:r w:rsidRPr="00BF052A">
        <w:rPr>
          <w:rStyle w:val="pt-a0"/>
          <w:sz w:val="28"/>
          <w:szCs w:val="28"/>
        </w:rPr>
        <w:t>5 разрядах</w:t>
      </w:r>
      <w:r>
        <w:rPr>
          <w:rStyle w:val="pt-a0"/>
          <w:sz w:val="28"/>
          <w:szCs w:val="28"/>
        </w:rPr>
        <w:t xml:space="preserve"> кода целевой статьи расходов - </w:t>
      </w:r>
      <w:r w:rsidRPr="00BF052A">
        <w:rPr>
          <w:rStyle w:val="pt-a0"/>
          <w:sz w:val="28"/>
          <w:szCs w:val="28"/>
        </w:rPr>
        <w:t xml:space="preserve"> коды основного </w:t>
      </w:r>
      <w:proofErr w:type="gramStart"/>
      <w:r w:rsidRPr="00BF052A">
        <w:rPr>
          <w:rStyle w:val="pt-a0"/>
          <w:sz w:val="28"/>
          <w:szCs w:val="28"/>
        </w:rPr>
        <w:t>мероприятия целевой статьи расходов бюджет</w:t>
      </w:r>
      <w:r>
        <w:rPr>
          <w:rStyle w:val="pt-a0"/>
          <w:sz w:val="28"/>
          <w:szCs w:val="28"/>
        </w:rPr>
        <w:t xml:space="preserve">ов бюджетной системы </w:t>
      </w:r>
      <w:r>
        <w:rPr>
          <w:rStyle w:val="pt-a0"/>
          <w:sz w:val="28"/>
          <w:szCs w:val="28"/>
        </w:rPr>
        <w:lastRenderedPageBreak/>
        <w:t xml:space="preserve">Российской </w:t>
      </w:r>
      <w:r w:rsidRPr="00BF052A">
        <w:rPr>
          <w:rStyle w:val="pt-a0"/>
          <w:sz w:val="28"/>
          <w:szCs w:val="28"/>
        </w:rPr>
        <w:t>Федерации</w:t>
      </w:r>
      <w:proofErr w:type="gramEnd"/>
      <w:r w:rsidRPr="00BF052A">
        <w:rPr>
          <w:rStyle w:val="pt-a0"/>
          <w:sz w:val="28"/>
          <w:szCs w:val="28"/>
        </w:rPr>
        <w:t xml:space="preserve"> на реализацию федерального (регионального) проекта; </w:t>
      </w:r>
    </w:p>
    <w:p w:rsidR="005F158A" w:rsidRDefault="005F158A" w:rsidP="005F158A">
      <w:pPr>
        <w:spacing w:after="0" w:line="240" w:lineRule="auto"/>
        <w:ind w:firstLine="708"/>
        <w:jc w:val="both"/>
        <w:rPr>
          <w:rFonts w:ascii="Times New Roman" w:hAnsi="Times New Roman" w:cs="Times New Roman"/>
          <w:sz w:val="28"/>
          <w:szCs w:val="28"/>
        </w:rPr>
      </w:pPr>
      <w:r w:rsidRPr="005F158A">
        <w:rPr>
          <w:rStyle w:val="pt-a0"/>
          <w:rFonts w:ascii="Times New Roman" w:hAnsi="Times New Roman" w:cs="Times New Roman"/>
          <w:sz w:val="28"/>
          <w:szCs w:val="28"/>
        </w:rPr>
        <w:t>в 6 – 10 разрядах кода целевой статьи расходов - код направления расходов, соответствующий результату реализации федерального (регионального)</w:t>
      </w:r>
      <w:r>
        <w:rPr>
          <w:rStyle w:val="pt-a0"/>
          <w:rFonts w:ascii="Times New Roman" w:hAnsi="Times New Roman" w:cs="Times New Roman"/>
          <w:sz w:val="28"/>
          <w:szCs w:val="28"/>
        </w:rPr>
        <w:t xml:space="preserve"> </w:t>
      </w:r>
      <w:r w:rsidRPr="005F158A">
        <w:rPr>
          <w:rStyle w:val="pt-a0"/>
          <w:rFonts w:ascii="Times New Roman" w:hAnsi="Times New Roman" w:cs="Times New Roman"/>
          <w:sz w:val="28"/>
          <w:szCs w:val="28"/>
        </w:rPr>
        <w:t>проекта.</w:t>
      </w:r>
    </w:p>
    <w:p w:rsidR="00124A37" w:rsidRPr="00553426"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3426">
        <w:rPr>
          <w:rFonts w:ascii="Times New Roman" w:hAnsi="Times New Roman" w:cs="Times New Roman"/>
          <w:sz w:val="28"/>
          <w:szCs w:val="28"/>
        </w:rPr>
        <w:t xml:space="preserve"> </w:t>
      </w:r>
      <w:r>
        <w:rPr>
          <w:rFonts w:ascii="Times New Roman" w:hAnsi="Times New Roman" w:cs="Times New Roman"/>
          <w:sz w:val="28"/>
          <w:szCs w:val="28"/>
        </w:rPr>
        <w:t>2.10</w:t>
      </w:r>
      <w:r w:rsidR="00935A21" w:rsidRPr="00553426">
        <w:rPr>
          <w:rFonts w:ascii="Times New Roman" w:hAnsi="Times New Roman" w:cs="Times New Roman"/>
          <w:sz w:val="28"/>
          <w:szCs w:val="28"/>
        </w:rPr>
        <w:t xml:space="preserve">. Изменение показателей Плана в течение текущего финансового года должно осуществляться в связи </w:t>
      </w:r>
      <w:proofErr w:type="gramStart"/>
      <w:r w:rsidR="00935A21" w:rsidRPr="00553426">
        <w:rPr>
          <w:rFonts w:ascii="Times New Roman" w:hAnsi="Times New Roman" w:cs="Times New Roman"/>
          <w:sz w:val="28"/>
          <w:szCs w:val="28"/>
        </w:rPr>
        <w:t>с</w:t>
      </w:r>
      <w:proofErr w:type="gramEnd"/>
      <w:r w:rsidR="00935A21" w:rsidRPr="00553426">
        <w:rPr>
          <w:rFonts w:ascii="Times New Roman" w:hAnsi="Times New Roman" w:cs="Times New Roman"/>
          <w:sz w:val="28"/>
          <w:szCs w:val="28"/>
        </w:rPr>
        <w:t>:</w:t>
      </w:r>
    </w:p>
    <w:p w:rsidR="00124A37" w:rsidRPr="00553426" w:rsidRDefault="00935A21" w:rsidP="00124A37">
      <w:pPr>
        <w:spacing w:after="0" w:line="240" w:lineRule="auto"/>
        <w:jc w:val="both"/>
        <w:rPr>
          <w:rFonts w:ascii="Times New Roman" w:hAnsi="Times New Roman" w:cs="Times New Roman"/>
          <w:sz w:val="28"/>
          <w:szCs w:val="28"/>
        </w:rPr>
      </w:pPr>
      <w:r w:rsidRPr="00553426">
        <w:rPr>
          <w:rFonts w:ascii="Times New Roman" w:hAnsi="Times New Roman" w:cs="Times New Roman"/>
          <w:sz w:val="28"/>
          <w:szCs w:val="28"/>
        </w:rPr>
        <w:t xml:space="preserve"> 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 </w:t>
      </w:r>
    </w:p>
    <w:p w:rsidR="00426C62" w:rsidRPr="00553426" w:rsidRDefault="00935A21" w:rsidP="00124A37">
      <w:pPr>
        <w:spacing w:after="0" w:line="240" w:lineRule="auto"/>
        <w:jc w:val="both"/>
        <w:rPr>
          <w:rFonts w:ascii="Times New Roman" w:hAnsi="Times New Roman" w:cs="Times New Roman"/>
          <w:sz w:val="28"/>
          <w:szCs w:val="28"/>
        </w:rPr>
      </w:pPr>
      <w:r w:rsidRPr="00553426">
        <w:rPr>
          <w:rFonts w:ascii="Times New Roman" w:hAnsi="Times New Roman" w:cs="Times New Roman"/>
          <w:sz w:val="28"/>
          <w:szCs w:val="28"/>
        </w:rPr>
        <w:t xml:space="preserve">б) изменением объемов планируемых поступлений, а также объемов и (или) направлений выплат, в том числе в связи </w:t>
      </w:r>
      <w:proofErr w:type="gramStart"/>
      <w:r w:rsidRPr="00553426">
        <w:rPr>
          <w:rFonts w:ascii="Times New Roman" w:hAnsi="Times New Roman" w:cs="Times New Roman"/>
          <w:sz w:val="28"/>
          <w:szCs w:val="28"/>
        </w:rPr>
        <w:t>с</w:t>
      </w:r>
      <w:proofErr w:type="gramEnd"/>
      <w:r w:rsidRPr="00553426">
        <w:rPr>
          <w:rFonts w:ascii="Times New Roman" w:hAnsi="Times New Roman" w:cs="Times New Roman"/>
          <w:sz w:val="28"/>
          <w:szCs w:val="28"/>
        </w:rPr>
        <w:t xml:space="preserve">: </w:t>
      </w:r>
    </w:p>
    <w:p w:rsidR="00426C62" w:rsidRPr="00553426" w:rsidRDefault="00A04599" w:rsidP="00124A37">
      <w:pPr>
        <w:spacing w:after="0" w:line="240" w:lineRule="auto"/>
        <w:jc w:val="both"/>
        <w:rPr>
          <w:rFonts w:ascii="Times New Roman" w:hAnsi="Times New Roman" w:cs="Times New Roman"/>
          <w:sz w:val="28"/>
          <w:szCs w:val="28"/>
        </w:rPr>
      </w:pPr>
      <w:r w:rsidRPr="00553426">
        <w:rPr>
          <w:rFonts w:ascii="Times New Roman" w:hAnsi="Times New Roman" w:cs="Times New Roman"/>
          <w:sz w:val="28"/>
          <w:szCs w:val="28"/>
        </w:rPr>
        <w:t xml:space="preserve">- </w:t>
      </w:r>
      <w:r w:rsidR="00935A21" w:rsidRPr="00553426">
        <w:rPr>
          <w:rFonts w:ascii="Times New Roman" w:hAnsi="Times New Roman" w:cs="Times New Roman"/>
          <w:sz w:val="28"/>
          <w:szCs w:val="28"/>
        </w:rPr>
        <w:t>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w:t>
      </w:r>
    </w:p>
    <w:p w:rsidR="00426C62" w:rsidRPr="00553426" w:rsidRDefault="00935A21" w:rsidP="00124A37">
      <w:pPr>
        <w:spacing w:after="0" w:line="240" w:lineRule="auto"/>
        <w:jc w:val="both"/>
        <w:rPr>
          <w:rFonts w:ascii="Times New Roman" w:hAnsi="Times New Roman" w:cs="Times New Roman"/>
          <w:sz w:val="28"/>
          <w:szCs w:val="28"/>
        </w:rPr>
      </w:pPr>
      <w:r w:rsidRPr="00553426">
        <w:rPr>
          <w:rFonts w:ascii="Times New Roman" w:hAnsi="Times New Roman" w:cs="Times New Roman"/>
          <w:sz w:val="28"/>
          <w:szCs w:val="28"/>
        </w:rPr>
        <w:t xml:space="preserve"> </w:t>
      </w:r>
      <w:r w:rsidR="00A04599" w:rsidRPr="00553426">
        <w:rPr>
          <w:rFonts w:ascii="Times New Roman" w:hAnsi="Times New Roman" w:cs="Times New Roman"/>
          <w:sz w:val="28"/>
          <w:szCs w:val="28"/>
        </w:rPr>
        <w:t xml:space="preserve">- </w:t>
      </w:r>
      <w:r w:rsidRPr="00553426">
        <w:rPr>
          <w:rFonts w:ascii="Times New Roman" w:hAnsi="Times New Roman" w:cs="Times New Roman"/>
          <w:sz w:val="28"/>
          <w:szCs w:val="28"/>
        </w:rPr>
        <w:t xml:space="preserve">изменением объема услуг (работ), предоставляемых за плату; изменением объемов безвозмездных поступлений от юридических и физических лиц; </w:t>
      </w:r>
      <w:r w:rsidR="00A04599" w:rsidRPr="00553426">
        <w:rPr>
          <w:rFonts w:ascii="Times New Roman" w:hAnsi="Times New Roman" w:cs="Times New Roman"/>
          <w:sz w:val="28"/>
          <w:szCs w:val="28"/>
        </w:rPr>
        <w:t xml:space="preserve">        - </w:t>
      </w:r>
      <w:r w:rsidRPr="00553426">
        <w:rPr>
          <w:rFonts w:ascii="Times New Roman" w:hAnsi="Times New Roman" w:cs="Times New Roman"/>
          <w:sz w:val="28"/>
          <w:szCs w:val="28"/>
        </w:rPr>
        <w:t>поступлением средств дебиторской задолженности прошлых лет, не включенных в показатели Плана при его составлении;</w:t>
      </w:r>
    </w:p>
    <w:p w:rsidR="00124A37" w:rsidRPr="00553426" w:rsidRDefault="00935A21" w:rsidP="00124A37">
      <w:pPr>
        <w:spacing w:after="0" w:line="240" w:lineRule="auto"/>
        <w:jc w:val="both"/>
        <w:rPr>
          <w:rFonts w:ascii="Times New Roman" w:hAnsi="Times New Roman" w:cs="Times New Roman"/>
          <w:sz w:val="28"/>
          <w:szCs w:val="28"/>
        </w:rPr>
      </w:pPr>
      <w:r w:rsidRPr="00553426">
        <w:rPr>
          <w:rFonts w:ascii="Times New Roman" w:hAnsi="Times New Roman" w:cs="Times New Roman"/>
          <w:sz w:val="28"/>
          <w:szCs w:val="28"/>
        </w:rPr>
        <w:t xml:space="preserve"> </w:t>
      </w:r>
      <w:r w:rsidR="00A04599" w:rsidRPr="00553426">
        <w:rPr>
          <w:rFonts w:ascii="Times New Roman" w:hAnsi="Times New Roman" w:cs="Times New Roman"/>
          <w:sz w:val="28"/>
          <w:szCs w:val="28"/>
        </w:rPr>
        <w:t xml:space="preserve">- </w:t>
      </w:r>
      <w:r w:rsidRPr="00553426">
        <w:rPr>
          <w:rFonts w:ascii="Times New Roman" w:hAnsi="Times New Roman" w:cs="Times New Roman"/>
          <w:sz w:val="28"/>
          <w:szCs w:val="28"/>
        </w:rPr>
        <w:t xml:space="preserve">увеличением выплат по неисполненным обязательствам прошлых лет, не включенных в показатели Плана при его составлении; </w:t>
      </w:r>
    </w:p>
    <w:p w:rsidR="00426C62" w:rsidRPr="00553426" w:rsidRDefault="00935A21" w:rsidP="00124A37">
      <w:pPr>
        <w:spacing w:after="0" w:line="240" w:lineRule="auto"/>
        <w:jc w:val="both"/>
        <w:rPr>
          <w:rFonts w:ascii="Times New Roman" w:hAnsi="Times New Roman" w:cs="Times New Roman"/>
          <w:sz w:val="28"/>
          <w:szCs w:val="28"/>
        </w:rPr>
      </w:pPr>
      <w:r w:rsidRPr="00553426">
        <w:rPr>
          <w:rFonts w:ascii="Times New Roman" w:hAnsi="Times New Roman" w:cs="Times New Roman"/>
          <w:sz w:val="28"/>
          <w:szCs w:val="28"/>
        </w:rPr>
        <w:t xml:space="preserve">в) проведением реорганизации учреждения. </w:t>
      </w:r>
    </w:p>
    <w:p w:rsidR="00124A37" w:rsidRDefault="00553426"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A3A">
        <w:rPr>
          <w:rFonts w:ascii="Times New Roman" w:hAnsi="Times New Roman" w:cs="Times New Roman"/>
          <w:sz w:val="28"/>
          <w:szCs w:val="28"/>
        </w:rPr>
        <w:t xml:space="preserve">      2.11</w:t>
      </w:r>
      <w:r w:rsidR="00935A21" w:rsidRPr="00553426">
        <w:rPr>
          <w:rFonts w:ascii="Times New Roman" w:hAnsi="Times New Roman" w:cs="Times New Roman"/>
          <w:sz w:val="28"/>
          <w:szCs w:val="28"/>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w:t>
      </w:r>
      <w:r w:rsidR="00935A21" w:rsidRPr="00935A21">
        <w:rPr>
          <w:rFonts w:ascii="Times New Roman" w:hAnsi="Times New Roman" w:cs="Times New Roman"/>
          <w:sz w:val="28"/>
          <w:szCs w:val="28"/>
        </w:rPr>
        <w:t xml:space="preserve"> до внесения изменений в показатели Плана. </w:t>
      </w:r>
    </w:p>
    <w:p w:rsidR="00426C62" w:rsidRDefault="00553426"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A3A">
        <w:rPr>
          <w:rFonts w:ascii="Times New Roman" w:hAnsi="Times New Roman" w:cs="Times New Roman"/>
          <w:sz w:val="28"/>
          <w:szCs w:val="28"/>
        </w:rPr>
        <w:t xml:space="preserve">     2.12</w:t>
      </w:r>
      <w:r w:rsidR="00935A21" w:rsidRPr="00935A21">
        <w:rPr>
          <w:rFonts w:ascii="Times New Roman" w:hAnsi="Times New Roman" w:cs="Times New Roman"/>
          <w:sz w:val="28"/>
          <w:szCs w:val="28"/>
        </w:rPr>
        <w:t>.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w:t>
      </w:r>
      <w:r w:rsidR="00FE5247">
        <w:rPr>
          <w:rFonts w:ascii="Times New Roman" w:hAnsi="Times New Roman" w:cs="Times New Roman"/>
          <w:sz w:val="28"/>
          <w:szCs w:val="28"/>
        </w:rPr>
        <w:t>, предусмотренных пунктом 2.12</w:t>
      </w:r>
      <w:r w:rsidR="00426C62">
        <w:rPr>
          <w:rFonts w:ascii="Times New Roman" w:hAnsi="Times New Roman" w:cs="Times New Roman"/>
          <w:sz w:val="28"/>
          <w:szCs w:val="28"/>
        </w:rPr>
        <w:t xml:space="preserve"> настоящего Порядка.</w:t>
      </w:r>
    </w:p>
    <w:p w:rsidR="006C320D"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3426">
        <w:rPr>
          <w:rFonts w:ascii="Times New Roman" w:hAnsi="Times New Roman" w:cs="Times New Roman"/>
          <w:sz w:val="28"/>
          <w:szCs w:val="28"/>
        </w:rPr>
        <w:t xml:space="preserve"> </w:t>
      </w:r>
      <w:r>
        <w:rPr>
          <w:rFonts w:ascii="Times New Roman" w:hAnsi="Times New Roman" w:cs="Times New Roman"/>
          <w:sz w:val="28"/>
          <w:szCs w:val="28"/>
        </w:rPr>
        <w:t>2.13</w:t>
      </w:r>
      <w:r w:rsidR="00426C62">
        <w:rPr>
          <w:rFonts w:ascii="Times New Roman" w:hAnsi="Times New Roman" w:cs="Times New Roman"/>
          <w:sz w:val="28"/>
          <w:szCs w:val="28"/>
        </w:rPr>
        <w:t xml:space="preserve">. Учреждение </w:t>
      </w:r>
      <w:r w:rsidR="00087CD7">
        <w:rPr>
          <w:rFonts w:ascii="Times New Roman" w:hAnsi="Times New Roman" w:cs="Times New Roman"/>
          <w:sz w:val="28"/>
          <w:szCs w:val="28"/>
        </w:rPr>
        <w:t>осуществляет</w:t>
      </w:r>
      <w:r w:rsidR="006C320D">
        <w:rPr>
          <w:rFonts w:ascii="Times New Roman" w:hAnsi="Times New Roman" w:cs="Times New Roman"/>
          <w:sz w:val="28"/>
          <w:szCs w:val="28"/>
        </w:rPr>
        <w:t xml:space="preserve"> внесение изменений  в показатели Плана  без внесения изменений  в соответствующие  (обоснования) расчеты плановых показателей поступлений</w:t>
      </w:r>
      <w:r w:rsidR="00AB1A9A">
        <w:rPr>
          <w:rFonts w:ascii="Times New Roman" w:hAnsi="Times New Roman" w:cs="Times New Roman"/>
          <w:sz w:val="28"/>
          <w:szCs w:val="28"/>
        </w:rPr>
        <w:t xml:space="preserve">  и выплат исходя из информации</w:t>
      </w:r>
      <w:r w:rsidR="006C320D">
        <w:rPr>
          <w:rFonts w:ascii="Times New Roman" w:hAnsi="Times New Roman" w:cs="Times New Roman"/>
          <w:sz w:val="28"/>
          <w:szCs w:val="28"/>
        </w:rPr>
        <w:t>,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6C320D"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а) при поступлении в текущем финансовом году:</w:t>
      </w:r>
    </w:p>
    <w:p w:rsidR="006C320D" w:rsidRDefault="006C320D"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35A21" w:rsidRPr="00935A21">
        <w:rPr>
          <w:rFonts w:ascii="Times New Roman" w:hAnsi="Times New Roman" w:cs="Times New Roman"/>
          <w:sz w:val="28"/>
          <w:szCs w:val="28"/>
        </w:rPr>
        <w:t xml:space="preserve"> сумм возврата дебиторской задолженности прошлых лет; </w:t>
      </w:r>
    </w:p>
    <w:p w:rsidR="006C320D" w:rsidRDefault="006C320D"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35A21" w:rsidRPr="00935A21">
        <w:rPr>
          <w:rFonts w:ascii="Times New Roman" w:hAnsi="Times New Roman" w:cs="Times New Roman"/>
          <w:sz w:val="28"/>
          <w:szCs w:val="28"/>
        </w:rPr>
        <w:t xml:space="preserve">сумм, поступивших в возмещение ущерба, недостач, выявленных в текущем финансовом году; </w:t>
      </w:r>
    </w:p>
    <w:p w:rsidR="00124A37" w:rsidRDefault="006C320D"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35A21" w:rsidRPr="00935A21">
        <w:rPr>
          <w:rFonts w:ascii="Times New Roman" w:hAnsi="Times New Roman" w:cs="Times New Roman"/>
          <w:sz w:val="28"/>
          <w:szCs w:val="28"/>
        </w:rPr>
        <w:t xml:space="preserve">сумм, поступивших по решению суда или на основании исполнительных документов; </w:t>
      </w:r>
    </w:p>
    <w:p w:rsidR="006C320D"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б) при необходимости осуществления выплат:</w:t>
      </w:r>
    </w:p>
    <w:p w:rsidR="006C320D" w:rsidRDefault="006C320D"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935A21" w:rsidRPr="00935A21">
        <w:rPr>
          <w:rFonts w:ascii="Times New Roman" w:hAnsi="Times New Roman" w:cs="Times New Roman"/>
          <w:sz w:val="28"/>
          <w:szCs w:val="28"/>
        </w:rPr>
        <w:t xml:space="preserve"> по возврату в бюджет бюджетной системы Российской Федерации субсидий, полученных в прошлых отчетных периодах; </w:t>
      </w:r>
    </w:p>
    <w:p w:rsidR="006C320D" w:rsidRDefault="006C320D"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35A21" w:rsidRPr="00935A21">
        <w:rPr>
          <w:rFonts w:ascii="Times New Roman" w:hAnsi="Times New Roman" w:cs="Times New Roman"/>
          <w:sz w:val="28"/>
          <w:szCs w:val="28"/>
        </w:rPr>
        <w:t xml:space="preserve">по возмещению ущерба; по решению суда, на основании исполнительных документов; </w:t>
      </w:r>
    </w:p>
    <w:p w:rsidR="00553426" w:rsidRDefault="006C320D"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35A21" w:rsidRPr="00935A21">
        <w:rPr>
          <w:rFonts w:ascii="Times New Roman" w:hAnsi="Times New Roman" w:cs="Times New Roman"/>
          <w:sz w:val="28"/>
          <w:szCs w:val="28"/>
        </w:rPr>
        <w:t xml:space="preserve">по уплате штрафов, в том числе административных. </w:t>
      </w:r>
    </w:p>
    <w:p w:rsidR="00124A37"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2.14</w:t>
      </w:r>
      <w:r w:rsidR="00935A21" w:rsidRPr="00935A21">
        <w:rPr>
          <w:rFonts w:ascii="Times New Roman" w:hAnsi="Times New Roman" w:cs="Times New Roman"/>
          <w:sz w:val="28"/>
          <w:szCs w:val="28"/>
        </w:rPr>
        <w:t xml:space="preserve">. При внесении изменений в показатели Плана в случае, проведения реорганизации учреждения: </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а) в форме присоединения, слияния - показатели Плана учреждения</w:t>
      </w:r>
      <w:r w:rsidR="00124A37">
        <w:rPr>
          <w:rFonts w:ascii="Times New Roman" w:hAnsi="Times New Roman" w:cs="Times New Roman"/>
          <w:sz w:val="28"/>
          <w:szCs w:val="28"/>
        </w:rPr>
        <w:t xml:space="preserve"> </w:t>
      </w:r>
      <w:r w:rsidRPr="00935A21">
        <w:rPr>
          <w:rFonts w:ascii="Times New Roman" w:hAnsi="Times New Roman" w:cs="Times New Roman"/>
          <w:sz w:val="28"/>
          <w:szCs w:val="28"/>
        </w:rPr>
        <w:t xml:space="preserve">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 </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 </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 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935A21">
        <w:rPr>
          <w:rFonts w:ascii="Times New Roman" w:hAnsi="Times New Roman" w:cs="Times New Roman"/>
          <w:sz w:val="28"/>
          <w:szCs w:val="28"/>
        </w:rPr>
        <w:t>а(</w:t>
      </w:r>
      <w:proofErr w:type="spellStart"/>
      <w:proofErr w:type="gramEnd"/>
      <w:r w:rsidRPr="00935A21">
        <w:rPr>
          <w:rFonts w:ascii="Times New Roman" w:hAnsi="Times New Roman" w:cs="Times New Roman"/>
          <w:sz w:val="28"/>
          <w:szCs w:val="28"/>
        </w:rPr>
        <w:t>ов</w:t>
      </w:r>
      <w:proofErr w:type="spellEnd"/>
      <w:r w:rsidRPr="00935A21">
        <w:rPr>
          <w:rFonts w:ascii="Times New Roman" w:hAnsi="Times New Roman" w:cs="Times New Roman"/>
          <w:sz w:val="28"/>
          <w:szCs w:val="28"/>
        </w:rPr>
        <w:t>) учреждения(</w:t>
      </w:r>
      <w:proofErr w:type="spellStart"/>
      <w:r w:rsidRPr="00935A21">
        <w:rPr>
          <w:rFonts w:ascii="Times New Roman" w:hAnsi="Times New Roman" w:cs="Times New Roman"/>
          <w:sz w:val="28"/>
          <w:szCs w:val="28"/>
        </w:rPr>
        <w:t>ий</w:t>
      </w:r>
      <w:proofErr w:type="spellEnd"/>
      <w:r w:rsidRPr="00935A21">
        <w:rPr>
          <w:rFonts w:ascii="Times New Roman" w:hAnsi="Times New Roman" w:cs="Times New Roman"/>
          <w:sz w:val="28"/>
          <w:szCs w:val="28"/>
        </w:rPr>
        <w:t xml:space="preserve">) до начала реорганизации. </w:t>
      </w:r>
    </w:p>
    <w:p w:rsidR="0002176F" w:rsidRDefault="0002176F" w:rsidP="00124A37">
      <w:pPr>
        <w:spacing w:after="0" w:line="240" w:lineRule="auto"/>
        <w:jc w:val="both"/>
        <w:rPr>
          <w:rFonts w:ascii="Times New Roman" w:hAnsi="Times New Roman" w:cs="Times New Roman"/>
          <w:sz w:val="28"/>
          <w:szCs w:val="28"/>
        </w:rPr>
      </w:pPr>
    </w:p>
    <w:p w:rsidR="006C320D" w:rsidRPr="00553426" w:rsidRDefault="0002176F" w:rsidP="006C320D">
      <w:pPr>
        <w:spacing w:after="0" w:line="240" w:lineRule="auto"/>
        <w:jc w:val="center"/>
        <w:rPr>
          <w:rFonts w:ascii="Times New Roman" w:hAnsi="Times New Roman" w:cs="Times New Roman"/>
          <w:sz w:val="28"/>
          <w:szCs w:val="28"/>
        </w:rPr>
      </w:pPr>
      <w:r w:rsidRPr="00553426">
        <w:rPr>
          <w:rFonts w:ascii="Times New Roman" w:hAnsi="Times New Roman" w:cs="Times New Roman"/>
          <w:sz w:val="28"/>
          <w:szCs w:val="28"/>
        </w:rPr>
        <w:t>3</w:t>
      </w:r>
      <w:r w:rsidR="00935A21" w:rsidRPr="00553426">
        <w:rPr>
          <w:rFonts w:ascii="Times New Roman" w:hAnsi="Times New Roman" w:cs="Times New Roman"/>
          <w:sz w:val="28"/>
          <w:szCs w:val="28"/>
        </w:rPr>
        <w:t>. Формирование обоснований (расчетов) плановых показателей</w:t>
      </w:r>
    </w:p>
    <w:p w:rsidR="0002176F" w:rsidRPr="00553426" w:rsidRDefault="00935A21" w:rsidP="0002176F">
      <w:pPr>
        <w:spacing w:after="0" w:line="240" w:lineRule="auto"/>
        <w:jc w:val="center"/>
        <w:rPr>
          <w:rFonts w:ascii="Times New Roman" w:hAnsi="Times New Roman" w:cs="Times New Roman"/>
          <w:sz w:val="28"/>
          <w:szCs w:val="28"/>
        </w:rPr>
      </w:pPr>
      <w:r w:rsidRPr="00553426">
        <w:rPr>
          <w:rFonts w:ascii="Times New Roman" w:hAnsi="Times New Roman" w:cs="Times New Roman"/>
          <w:sz w:val="28"/>
          <w:szCs w:val="28"/>
        </w:rPr>
        <w:t>поступлений и выплат</w:t>
      </w:r>
    </w:p>
    <w:p w:rsidR="00124A37" w:rsidRPr="0002176F" w:rsidRDefault="00CA7A3A" w:rsidP="0002176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D38C2">
        <w:rPr>
          <w:rFonts w:ascii="Times New Roman" w:hAnsi="Times New Roman" w:cs="Times New Roman"/>
          <w:sz w:val="28"/>
          <w:szCs w:val="28"/>
        </w:rPr>
        <w:t xml:space="preserve"> </w:t>
      </w:r>
      <w:r>
        <w:rPr>
          <w:rFonts w:ascii="Times New Roman" w:hAnsi="Times New Roman" w:cs="Times New Roman"/>
          <w:sz w:val="28"/>
          <w:szCs w:val="28"/>
        </w:rPr>
        <w:t xml:space="preserve"> </w:t>
      </w:r>
      <w:r w:rsidR="0002176F">
        <w:rPr>
          <w:rFonts w:ascii="Times New Roman" w:hAnsi="Times New Roman" w:cs="Times New Roman"/>
          <w:sz w:val="28"/>
          <w:szCs w:val="28"/>
        </w:rPr>
        <w:t>3</w:t>
      </w:r>
      <w:r>
        <w:rPr>
          <w:rFonts w:ascii="Times New Roman" w:hAnsi="Times New Roman" w:cs="Times New Roman"/>
          <w:sz w:val="28"/>
          <w:szCs w:val="28"/>
        </w:rPr>
        <w:t>.1.</w:t>
      </w:r>
      <w:r w:rsidR="002110F9">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Обоснования (расчеты) плановых показателей поступлений формируются </w:t>
      </w:r>
      <w:r w:rsidR="003A5F6B">
        <w:rPr>
          <w:rFonts w:ascii="Times New Roman" w:hAnsi="Times New Roman" w:cs="Times New Roman"/>
          <w:sz w:val="28"/>
          <w:szCs w:val="28"/>
        </w:rPr>
        <w:t xml:space="preserve"> по источникам доходов</w:t>
      </w:r>
      <w:r w:rsidR="00087CD7">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 </w:t>
      </w:r>
    </w:p>
    <w:p w:rsidR="00124A37"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176F">
        <w:rPr>
          <w:rFonts w:ascii="Times New Roman" w:hAnsi="Times New Roman" w:cs="Times New Roman"/>
          <w:sz w:val="28"/>
          <w:szCs w:val="28"/>
        </w:rPr>
        <w:t>3</w:t>
      </w:r>
      <w:r w:rsidR="00935A21" w:rsidRPr="00935A21">
        <w:rPr>
          <w:rFonts w:ascii="Times New Roman" w:hAnsi="Times New Roman" w:cs="Times New Roman"/>
          <w:sz w:val="28"/>
          <w:szCs w:val="28"/>
        </w:rPr>
        <w:t xml:space="preserve">.2. Обоснования (расчеты) плановых показателей выплат формируются </w:t>
      </w:r>
      <w:r w:rsidR="00087CD7">
        <w:rPr>
          <w:rFonts w:ascii="Times New Roman" w:hAnsi="Times New Roman" w:cs="Times New Roman"/>
          <w:sz w:val="28"/>
          <w:szCs w:val="28"/>
        </w:rPr>
        <w:t xml:space="preserve"> по источникам финансирования </w:t>
      </w:r>
      <w:r w:rsidR="00935A21" w:rsidRPr="00935A21">
        <w:rPr>
          <w:rFonts w:ascii="Times New Roman" w:hAnsi="Times New Roman" w:cs="Times New Roman"/>
          <w:sz w:val="28"/>
          <w:szCs w:val="28"/>
        </w:rPr>
        <w:t xml:space="preserve">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 </w:t>
      </w:r>
    </w:p>
    <w:p w:rsidR="00124A37" w:rsidRDefault="00CA7A3A"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176F">
        <w:rPr>
          <w:rFonts w:ascii="Times New Roman" w:hAnsi="Times New Roman" w:cs="Times New Roman"/>
          <w:sz w:val="28"/>
          <w:szCs w:val="28"/>
        </w:rPr>
        <w:t>3</w:t>
      </w:r>
      <w:r w:rsidR="00935A21" w:rsidRPr="00935A21">
        <w:rPr>
          <w:rFonts w:ascii="Times New Roman" w:hAnsi="Times New Roman" w:cs="Times New Roman"/>
          <w:sz w:val="28"/>
          <w:szCs w:val="28"/>
        </w:rPr>
        <w:t>.3. Расчеты доходов формируются:</w:t>
      </w:r>
    </w:p>
    <w:p w:rsidR="00124A37" w:rsidRDefault="00C731F4"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 по доходам от использования собственности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том числе доходы в виде арендной платы)</w:t>
      </w:r>
      <w:r w:rsidR="00935A21" w:rsidRPr="00935A21">
        <w:rPr>
          <w:rFonts w:ascii="Times New Roman" w:hAnsi="Times New Roman" w:cs="Times New Roman"/>
          <w:sz w:val="28"/>
          <w:szCs w:val="28"/>
        </w:rPr>
        <w:t>;</w:t>
      </w:r>
    </w:p>
    <w:p w:rsidR="00124A37"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r w:rsidR="00C731F4">
        <w:rPr>
          <w:rFonts w:ascii="Times New Roman" w:hAnsi="Times New Roman" w:cs="Times New Roman"/>
          <w:sz w:val="28"/>
          <w:szCs w:val="28"/>
        </w:rPr>
        <w:t xml:space="preserve">- </w:t>
      </w:r>
      <w:r w:rsidRPr="00935A21">
        <w:rPr>
          <w:rFonts w:ascii="Times New Roman" w:hAnsi="Times New Roman" w:cs="Times New Roman"/>
          <w:sz w:val="28"/>
          <w:szCs w:val="28"/>
        </w:rPr>
        <w:t>по доходам от оказания услуг (выполнения работ) (в том числе в виде субсидии на финансовое обеспеч</w:t>
      </w:r>
      <w:r w:rsidR="006C320D">
        <w:rPr>
          <w:rFonts w:ascii="Times New Roman" w:hAnsi="Times New Roman" w:cs="Times New Roman"/>
          <w:sz w:val="28"/>
          <w:szCs w:val="28"/>
        </w:rPr>
        <w:t>ение выполнения  муниципального</w:t>
      </w:r>
      <w:r w:rsidR="00A87579">
        <w:rPr>
          <w:rFonts w:ascii="Times New Roman" w:hAnsi="Times New Roman" w:cs="Times New Roman"/>
          <w:sz w:val="28"/>
          <w:szCs w:val="28"/>
        </w:rPr>
        <w:t xml:space="preserve"> задания</w:t>
      </w:r>
      <w:r w:rsidR="007D38C2">
        <w:rPr>
          <w:rFonts w:ascii="Times New Roman" w:hAnsi="Times New Roman" w:cs="Times New Roman"/>
          <w:sz w:val="28"/>
          <w:szCs w:val="28"/>
        </w:rPr>
        <w:t>)</w:t>
      </w:r>
      <w:r w:rsidR="00A87579">
        <w:rPr>
          <w:rFonts w:ascii="Times New Roman" w:hAnsi="Times New Roman" w:cs="Times New Roman"/>
          <w:sz w:val="28"/>
          <w:szCs w:val="28"/>
        </w:rPr>
        <w:t>;</w:t>
      </w:r>
      <w:r w:rsidRPr="00935A21">
        <w:rPr>
          <w:rFonts w:ascii="Times New Roman" w:hAnsi="Times New Roman" w:cs="Times New Roman"/>
          <w:sz w:val="28"/>
          <w:szCs w:val="28"/>
        </w:rPr>
        <w:t xml:space="preserve"> </w:t>
      </w:r>
    </w:p>
    <w:p w:rsidR="00124A37" w:rsidRDefault="007D38C2"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по доходам в виде штрафов, возмещения ущерба (в том числе включая штрафы, пени и неустойки за нарушение условий контрактов (договоров); </w:t>
      </w:r>
    </w:p>
    <w:p w:rsidR="00817F04" w:rsidRDefault="00C731F4"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5A21" w:rsidRPr="00935A21">
        <w:rPr>
          <w:rFonts w:ascii="Times New Roman" w:hAnsi="Times New Roman" w:cs="Times New Roman"/>
          <w:sz w:val="28"/>
          <w:szCs w:val="28"/>
        </w:rPr>
        <w:t xml:space="preserve">по доходам в виде безвозмездных денежных поступлений (в том числе грантов, пожертвований); </w:t>
      </w:r>
    </w:p>
    <w:p w:rsidR="00817F04" w:rsidRDefault="00C731F4"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по доходам в виде целевых субсидий, а также субсидий на осуществление капитальных вложений; </w:t>
      </w:r>
    </w:p>
    <w:p w:rsidR="00817F04" w:rsidRDefault="00C731F4"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5A21" w:rsidRPr="00935A21">
        <w:rPr>
          <w:rFonts w:ascii="Times New Roman" w:hAnsi="Times New Roman" w:cs="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7DE7">
        <w:rPr>
          <w:rFonts w:ascii="Times New Roman" w:hAnsi="Times New Roman" w:cs="Times New Roman"/>
          <w:sz w:val="28"/>
          <w:szCs w:val="28"/>
        </w:rPr>
        <w:t xml:space="preserve">    </w:t>
      </w:r>
      <w:r>
        <w:rPr>
          <w:rFonts w:ascii="Times New Roman" w:hAnsi="Times New Roman" w:cs="Times New Roman"/>
          <w:sz w:val="28"/>
          <w:szCs w:val="28"/>
        </w:rPr>
        <w:t>3</w:t>
      </w:r>
      <w:r w:rsidR="00935A21" w:rsidRPr="00935A21">
        <w:rPr>
          <w:rFonts w:ascii="Times New Roman" w:hAnsi="Times New Roman" w:cs="Times New Roman"/>
          <w:sz w:val="28"/>
          <w:szCs w:val="28"/>
        </w:rPr>
        <w:t xml:space="preserve">.4.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 </w:t>
      </w:r>
    </w:p>
    <w:p w:rsidR="00817F04"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Расчет доходов в виде возмещения расходов, понесенных в связи </w:t>
      </w:r>
      <w:r w:rsidR="00A87579">
        <w:rPr>
          <w:rFonts w:ascii="Times New Roman" w:hAnsi="Times New Roman" w:cs="Times New Roman"/>
          <w:sz w:val="28"/>
          <w:szCs w:val="28"/>
        </w:rPr>
        <w:t>с эксплуатацией муниципального</w:t>
      </w:r>
      <w:r w:rsidRPr="00935A21">
        <w:rPr>
          <w:rFonts w:ascii="Times New Roman" w:hAnsi="Times New Roman" w:cs="Times New Roman"/>
          <w:sz w:val="28"/>
          <w:szCs w:val="28"/>
        </w:rPr>
        <w:t xml:space="preserve"> имущества, закрепленного на</w:t>
      </w:r>
      <w:r w:rsidR="00A87579">
        <w:rPr>
          <w:rFonts w:ascii="Times New Roman" w:hAnsi="Times New Roman" w:cs="Times New Roman"/>
          <w:sz w:val="28"/>
          <w:szCs w:val="28"/>
        </w:rPr>
        <w:t xml:space="preserve"> праве оперативного управления, </w:t>
      </w:r>
      <w:r w:rsidRPr="00935A21">
        <w:rPr>
          <w:rFonts w:ascii="Times New Roman" w:hAnsi="Times New Roman" w:cs="Times New Roman"/>
          <w:sz w:val="28"/>
          <w:szCs w:val="28"/>
        </w:rPr>
        <w:t xml:space="preserve">осуществляется исходя из </w:t>
      </w:r>
      <w:proofErr w:type="gramStart"/>
      <w:r w:rsidRPr="00935A21">
        <w:rPr>
          <w:rFonts w:ascii="Times New Roman" w:hAnsi="Times New Roman" w:cs="Times New Roman"/>
          <w:sz w:val="28"/>
          <w:szCs w:val="28"/>
        </w:rPr>
        <w:t>объема</w:t>
      </w:r>
      <w:proofErr w:type="gramEnd"/>
      <w:r w:rsidRPr="00935A21">
        <w:rPr>
          <w:rFonts w:ascii="Times New Roman" w:hAnsi="Times New Roman" w:cs="Times New Roman"/>
          <w:sz w:val="28"/>
          <w:szCs w:val="28"/>
        </w:rPr>
        <w:t xml:space="preserve"> предо</w:t>
      </w:r>
      <w:r w:rsidR="00A87579">
        <w:rPr>
          <w:rFonts w:ascii="Times New Roman" w:hAnsi="Times New Roman" w:cs="Times New Roman"/>
          <w:sz w:val="28"/>
          <w:szCs w:val="28"/>
        </w:rPr>
        <w:t>ставленного в пользование имуще</w:t>
      </w:r>
      <w:r w:rsidRPr="00935A21">
        <w:rPr>
          <w:rFonts w:ascii="Times New Roman" w:hAnsi="Times New Roman" w:cs="Times New Roman"/>
          <w:sz w:val="28"/>
          <w:szCs w:val="28"/>
        </w:rPr>
        <w:t>ства и планируемой стоимости услуг (возмещаемых расходов).</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935A21" w:rsidRPr="00935A21">
        <w:rPr>
          <w:rFonts w:ascii="Times New Roman" w:hAnsi="Times New Roman" w:cs="Times New Roman"/>
          <w:sz w:val="28"/>
          <w:szCs w:val="28"/>
        </w:rPr>
        <w:t>.5. Расчет доходов от оказания услуг (выполнения работ) сверх</w:t>
      </w:r>
      <w:r w:rsidR="00A87579">
        <w:rPr>
          <w:rFonts w:ascii="Times New Roman" w:hAnsi="Times New Roman" w:cs="Times New Roman"/>
          <w:sz w:val="28"/>
          <w:szCs w:val="28"/>
        </w:rPr>
        <w:t xml:space="preserve"> установленного </w:t>
      </w:r>
      <w:r w:rsidR="00935A21" w:rsidRPr="00935A21">
        <w:rPr>
          <w:rFonts w:ascii="Times New Roman" w:hAnsi="Times New Roman" w:cs="Times New Roman"/>
          <w:sz w:val="28"/>
          <w:szCs w:val="28"/>
        </w:rPr>
        <w:t>муниц</w:t>
      </w:r>
      <w:r w:rsidR="00A87579">
        <w:rPr>
          <w:rFonts w:ascii="Times New Roman" w:hAnsi="Times New Roman" w:cs="Times New Roman"/>
          <w:sz w:val="28"/>
          <w:szCs w:val="28"/>
        </w:rPr>
        <w:t>ипального</w:t>
      </w:r>
      <w:r w:rsidR="00935A21" w:rsidRPr="00935A21">
        <w:rPr>
          <w:rFonts w:ascii="Times New Roman" w:hAnsi="Times New Roman" w:cs="Times New Roman"/>
          <w:sz w:val="28"/>
          <w:szCs w:val="28"/>
        </w:rPr>
        <w:t xml:space="preserve"> задания осуществляется исходя из планируемого объема оказания платных услуг (выполнения работ) и их планируемой стоимости. </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935A21" w:rsidRPr="00935A21">
        <w:rPr>
          <w:rFonts w:ascii="Times New Roman" w:hAnsi="Times New Roman" w:cs="Times New Roman"/>
          <w:sz w:val="28"/>
          <w:szCs w:val="28"/>
        </w:rPr>
        <w:t>.6. Расчет доходов от оказания услуг (выполнения работ) в рамках</w:t>
      </w:r>
      <w:r w:rsidR="00A87579">
        <w:rPr>
          <w:rFonts w:ascii="Times New Roman" w:hAnsi="Times New Roman" w:cs="Times New Roman"/>
          <w:sz w:val="28"/>
          <w:szCs w:val="28"/>
        </w:rPr>
        <w:t xml:space="preserve"> установленного муниципального</w:t>
      </w:r>
      <w:r w:rsidR="00935A21" w:rsidRPr="00935A21">
        <w:rPr>
          <w:rFonts w:ascii="Times New Roman" w:hAnsi="Times New Roman" w:cs="Times New Roman"/>
          <w:sz w:val="28"/>
          <w:szCs w:val="28"/>
        </w:rPr>
        <w:t xml:space="preserve"> задания в случаях, установленных федеральным законом, осуществляется в соответствии с объемом услуг (работ</w:t>
      </w:r>
      <w:r w:rsidR="00A87579">
        <w:rPr>
          <w:rFonts w:ascii="Times New Roman" w:hAnsi="Times New Roman" w:cs="Times New Roman"/>
          <w:sz w:val="28"/>
          <w:szCs w:val="28"/>
        </w:rPr>
        <w:t>), установленных муниципальным</w:t>
      </w:r>
      <w:r w:rsidR="00935A21" w:rsidRPr="00935A21">
        <w:rPr>
          <w:rFonts w:ascii="Times New Roman" w:hAnsi="Times New Roman" w:cs="Times New Roman"/>
          <w:sz w:val="28"/>
          <w:szCs w:val="28"/>
        </w:rPr>
        <w:t xml:space="preserve"> заданием, и платой (ценой, тарифом) за указанную услугу (работу).</w:t>
      </w:r>
    </w:p>
    <w:p w:rsidR="00817F04"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r w:rsidR="0002176F">
        <w:rPr>
          <w:rFonts w:ascii="Times New Roman" w:hAnsi="Times New Roman" w:cs="Times New Roman"/>
          <w:sz w:val="28"/>
          <w:szCs w:val="28"/>
        </w:rPr>
        <w:t xml:space="preserve">       3</w:t>
      </w:r>
      <w:r w:rsidRPr="00935A21">
        <w:rPr>
          <w:rFonts w:ascii="Times New Roman" w:hAnsi="Times New Roman" w:cs="Times New Roman"/>
          <w:sz w:val="28"/>
          <w:szCs w:val="28"/>
        </w:rPr>
        <w:t xml:space="preserve">.7. </w:t>
      </w:r>
      <w:r w:rsidR="002110F9">
        <w:rPr>
          <w:rFonts w:ascii="Times New Roman" w:hAnsi="Times New Roman" w:cs="Times New Roman"/>
          <w:sz w:val="28"/>
          <w:szCs w:val="28"/>
        </w:rPr>
        <w:t xml:space="preserve"> </w:t>
      </w:r>
      <w:r w:rsidRPr="00935A21">
        <w:rPr>
          <w:rFonts w:ascii="Times New Roman" w:hAnsi="Times New Roman" w:cs="Times New Roman"/>
          <w:sz w:val="28"/>
          <w:szCs w:val="28"/>
        </w:rPr>
        <w:t>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817F04" w:rsidRDefault="00935A21" w:rsidP="00124A37">
      <w:pPr>
        <w:spacing w:after="0" w:line="240" w:lineRule="auto"/>
        <w:jc w:val="both"/>
        <w:rPr>
          <w:rFonts w:ascii="Times New Roman" w:hAnsi="Times New Roman" w:cs="Times New Roman"/>
          <w:sz w:val="28"/>
          <w:szCs w:val="28"/>
        </w:rPr>
      </w:pPr>
      <w:r w:rsidRPr="00935A21">
        <w:rPr>
          <w:rFonts w:ascii="Times New Roman" w:hAnsi="Times New Roman" w:cs="Times New Roman"/>
          <w:sz w:val="28"/>
          <w:szCs w:val="28"/>
        </w:rPr>
        <w:t xml:space="preserve"> </w:t>
      </w:r>
      <w:r w:rsidR="0002176F">
        <w:rPr>
          <w:rFonts w:ascii="Times New Roman" w:hAnsi="Times New Roman" w:cs="Times New Roman"/>
          <w:sz w:val="28"/>
          <w:szCs w:val="28"/>
        </w:rPr>
        <w:t xml:space="preserve">       3</w:t>
      </w:r>
      <w:r w:rsidRPr="00935A21">
        <w:rPr>
          <w:rFonts w:ascii="Times New Roman" w:hAnsi="Times New Roman" w:cs="Times New Roman"/>
          <w:sz w:val="28"/>
          <w:szCs w:val="28"/>
        </w:rPr>
        <w:t xml:space="preserve">.8.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 </w:t>
      </w:r>
    </w:p>
    <w:p w:rsidR="00817F04" w:rsidRPr="004B0E55" w:rsidRDefault="0002176F" w:rsidP="00124A3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3</w:t>
      </w:r>
      <w:r w:rsidR="007F552C">
        <w:rPr>
          <w:rFonts w:ascii="Times New Roman" w:hAnsi="Times New Roman" w:cs="Times New Roman"/>
          <w:sz w:val="28"/>
          <w:szCs w:val="28"/>
        </w:rPr>
        <w:t>.9</w:t>
      </w:r>
      <w:r w:rsidR="00935A21" w:rsidRPr="00935A21">
        <w:rPr>
          <w:rFonts w:ascii="Times New Roman" w:hAnsi="Times New Roman" w:cs="Times New Roman"/>
          <w:sz w:val="28"/>
          <w:szCs w:val="28"/>
        </w:rPr>
        <w:t xml:space="preserve">.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w:t>
      </w:r>
      <w:proofErr w:type="spellStart"/>
      <w:r w:rsidR="00935A21" w:rsidRPr="00935A21">
        <w:rPr>
          <w:rFonts w:ascii="Times New Roman" w:hAnsi="Times New Roman" w:cs="Times New Roman"/>
          <w:sz w:val="28"/>
          <w:szCs w:val="28"/>
        </w:rPr>
        <w:t>ГОСТами</w:t>
      </w:r>
      <w:proofErr w:type="spellEnd"/>
      <w:r w:rsidR="00935A21" w:rsidRPr="00935A21">
        <w:rPr>
          <w:rFonts w:ascii="Times New Roman" w:hAnsi="Times New Roman" w:cs="Times New Roman"/>
          <w:sz w:val="28"/>
          <w:szCs w:val="28"/>
        </w:rPr>
        <w:t xml:space="preserve">, </w:t>
      </w:r>
      <w:proofErr w:type="spellStart"/>
      <w:r w:rsidR="00935A21" w:rsidRPr="00935A21">
        <w:rPr>
          <w:rFonts w:ascii="Times New Roman" w:hAnsi="Times New Roman" w:cs="Times New Roman"/>
          <w:sz w:val="28"/>
          <w:szCs w:val="28"/>
        </w:rPr>
        <w:t>СНиПами</w:t>
      </w:r>
      <w:proofErr w:type="spellEnd"/>
      <w:r w:rsidR="00935A21" w:rsidRPr="00935A21">
        <w:rPr>
          <w:rFonts w:ascii="Times New Roman" w:hAnsi="Times New Roman" w:cs="Times New Roman"/>
          <w:sz w:val="28"/>
          <w:szCs w:val="28"/>
        </w:rPr>
        <w:t xml:space="preserve">, </w:t>
      </w:r>
      <w:proofErr w:type="spellStart"/>
      <w:r w:rsidR="00935A21" w:rsidRPr="00935A21">
        <w:rPr>
          <w:rFonts w:ascii="Times New Roman" w:hAnsi="Times New Roman" w:cs="Times New Roman"/>
          <w:sz w:val="28"/>
          <w:szCs w:val="28"/>
        </w:rPr>
        <w:t>СанПиНами</w:t>
      </w:r>
      <w:proofErr w:type="spellEnd"/>
      <w:r w:rsidR="00935A21" w:rsidRPr="00935A21">
        <w:rPr>
          <w:rFonts w:ascii="Times New Roman" w:hAnsi="Times New Roman" w:cs="Times New Roman"/>
          <w:sz w:val="28"/>
          <w:szCs w:val="28"/>
        </w:rPr>
        <w:t>, стандартами, порядками и регламе</w:t>
      </w:r>
      <w:r w:rsidR="004B0E55">
        <w:rPr>
          <w:rFonts w:ascii="Times New Roman" w:hAnsi="Times New Roman" w:cs="Times New Roman"/>
          <w:sz w:val="28"/>
          <w:szCs w:val="28"/>
        </w:rPr>
        <w:t xml:space="preserve">нтами оказания муниципальных </w:t>
      </w:r>
      <w:r w:rsidR="00935A21" w:rsidRPr="00935A21">
        <w:rPr>
          <w:rFonts w:ascii="Times New Roman" w:hAnsi="Times New Roman" w:cs="Times New Roman"/>
          <w:sz w:val="28"/>
          <w:szCs w:val="28"/>
        </w:rPr>
        <w:t xml:space="preserve"> услуг (выполнения рабо</w:t>
      </w:r>
      <w:r w:rsidR="00935A21" w:rsidRPr="0002176F">
        <w:rPr>
          <w:rFonts w:ascii="Times New Roman" w:hAnsi="Times New Roman" w:cs="Times New Roman"/>
          <w:sz w:val="28"/>
          <w:szCs w:val="28"/>
        </w:rPr>
        <w:t>т)</w:t>
      </w:r>
      <w:r w:rsidRPr="0002176F">
        <w:rPr>
          <w:rFonts w:ascii="Times New Roman" w:hAnsi="Times New Roman" w:cs="Times New Roman"/>
          <w:sz w:val="28"/>
          <w:szCs w:val="28"/>
        </w:rPr>
        <w:t>.</w:t>
      </w:r>
      <w:r w:rsidR="00935A21" w:rsidRPr="004B0E55">
        <w:rPr>
          <w:rFonts w:ascii="Times New Roman" w:hAnsi="Times New Roman" w:cs="Times New Roman"/>
          <w:b/>
          <w:sz w:val="28"/>
          <w:szCs w:val="28"/>
        </w:rPr>
        <w:t xml:space="preserve"> </w:t>
      </w:r>
    </w:p>
    <w:p w:rsidR="004B0E55" w:rsidRDefault="0002176F" w:rsidP="004B0E55">
      <w:pPr>
        <w:pStyle w:val="formattext"/>
        <w:shd w:val="clear" w:color="auto" w:fill="FFFFFF"/>
        <w:spacing w:before="0" w:beforeAutospacing="0" w:after="0" w:afterAutospacing="0" w:line="226" w:lineRule="atLeast"/>
        <w:ind w:firstLine="709"/>
        <w:jc w:val="both"/>
        <w:textAlignment w:val="baseline"/>
        <w:rPr>
          <w:sz w:val="28"/>
          <w:szCs w:val="28"/>
        </w:rPr>
      </w:pPr>
      <w:r>
        <w:rPr>
          <w:sz w:val="28"/>
          <w:szCs w:val="28"/>
        </w:rPr>
        <w:t>3</w:t>
      </w:r>
      <w:r w:rsidR="007F552C">
        <w:rPr>
          <w:sz w:val="28"/>
          <w:szCs w:val="28"/>
        </w:rPr>
        <w:t>.10</w:t>
      </w:r>
      <w:r w:rsidR="00935A21" w:rsidRPr="00935A21">
        <w:rPr>
          <w:sz w:val="28"/>
          <w:szCs w:val="28"/>
        </w:rPr>
        <w:t xml:space="preserve">. </w:t>
      </w:r>
      <w:proofErr w:type="gramStart"/>
      <w:r w:rsidR="00935A21" w:rsidRPr="00935A21">
        <w:rPr>
          <w:sz w:val="28"/>
          <w:szCs w:val="28"/>
        </w:rPr>
        <w:t xml:space="preserve">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w:t>
      </w:r>
      <w:r w:rsidR="00935A21" w:rsidRPr="00935A21">
        <w:rPr>
          <w:sz w:val="28"/>
          <w:szCs w:val="28"/>
        </w:rPr>
        <w:lastRenderedPageBreak/>
        <w:t>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00935A21" w:rsidRPr="00935A21">
        <w:rPr>
          <w:sz w:val="28"/>
          <w:szCs w:val="28"/>
        </w:rPr>
        <w:t xml:space="preserve"> </w:t>
      </w:r>
      <w:proofErr w:type="gramStart"/>
      <w:r w:rsidR="00935A21" w:rsidRPr="00935A21">
        <w:rPr>
          <w:sz w:val="28"/>
          <w:szCs w:val="28"/>
        </w:rPr>
        <w:t>производстве</w:t>
      </w:r>
      <w:proofErr w:type="gramEnd"/>
      <w:r w:rsidR="00935A21" w:rsidRPr="00935A21">
        <w:rPr>
          <w:sz w:val="28"/>
          <w:szCs w:val="28"/>
        </w:rPr>
        <w:t xml:space="preserve"> и профессиональных заболеваний, на обязательное медицинское страхование. </w:t>
      </w:r>
    </w:p>
    <w:p w:rsidR="004B0E55" w:rsidRPr="004B0E55" w:rsidRDefault="004B0E55" w:rsidP="004B0E55">
      <w:pPr>
        <w:pStyle w:val="formattext"/>
        <w:shd w:val="clear" w:color="auto" w:fill="FFFFFF"/>
        <w:spacing w:before="0" w:beforeAutospacing="0" w:after="0" w:afterAutospacing="0" w:line="226" w:lineRule="atLeast"/>
        <w:ind w:firstLine="709"/>
        <w:jc w:val="both"/>
        <w:textAlignment w:val="baseline"/>
        <w:rPr>
          <w:sz w:val="28"/>
          <w:szCs w:val="20"/>
        </w:rPr>
      </w:pPr>
      <w:proofErr w:type="gramStart"/>
      <w:r w:rsidRPr="00E12470">
        <w:rPr>
          <w:sz w:val="28"/>
          <w:szCs w:val="20"/>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w:t>
      </w:r>
      <w:r w:rsidR="0002176F">
        <w:rPr>
          <w:sz w:val="28"/>
          <w:szCs w:val="20"/>
        </w:rPr>
        <w:t xml:space="preserve"> </w:t>
      </w:r>
      <w:r w:rsidRPr="00E12470">
        <w:rPr>
          <w:sz w:val="28"/>
          <w:szCs w:val="20"/>
        </w:rPr>
        <w:t xml:space="preserve">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E12470">
        <w:rPr>
          <w:sz w:val="28"/>
          <w:szCs w:val="20"/>
        </w:rPr>
        <w:t xml:space="preserve"> Российской Федерации, локальными нормативными актами учреждения в соответствии с утвержденным штатным расписанием.</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7F552C">
        <w:rPr>
          <w:rFonts w:ascii="Times New Roman" w:hAnsi="Times New Roman" w:cs="Times New Roman"/>
          <w:sz w:val="28"/>
          <w:szCs w:val="28"/>
        </w:rPr>
        <w:t>.11</w:t>
      </w:r>
      <w:r w:rsidR="00935A21" w:rsidRPr="00935A21">
        <w:rPr>
          <w:rFonts w:ascii="Times New Roman" w:hAnsi="Times New Roman" w:cs="Times New Roman"/>
          <w:sz w:val="28"/>
          <w:szCs w:val="28"/>
        </w:rPr>
        <w:t>.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коллективным трудовым договором, локальными актами учреждения.</w:t>
      </w:r>
    </w:p>
    <w:p w:rsidR="00817F04" w:rsidRPr="006405C3"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7DE7">
        <w:rPr>
          <w:rFonts w:ascii="Times New Roman" w:hAnsi="Times New Roman" w:cs="Times New Roman"/>
          <w:sz w:val="28"/>
          <w:szCs w:val="28"/>
        </w:rPr>
        <w:t xml:space="preserve"> </w:t>
      </w:r>
      <w:r>
        <w:rPr>
          <w:rFonts w:ascii="Times New Roman" w:hAnsi="Times New Roman" w:cs="Times New Roman"/>
          <w:sz w:val="28"/>
          <w:szCs w:val="28"/>
        </w:rPr>
        <w:t>3</w:t>
      </w:r>
      <w:r w:rsidR="00935A21" w:rsidRPr="00935A21">
        <w:rPr>
          <w:rFonts w:ascii="Times New Roman" w:hAnsi="Times New Roman" w:cs="Times New Roman"/>
          <w:sz w:val="28"/>
          <w:szCs w:val="28"/>
        </w:rPr>
        <w:t>.1</w:t>
      </w:r>
      <w:r w:rsidR="007F552C">
        <w:rPr>
          <w:rFonts w:ascii="Times New Roman" w:hAnsi="Times New Roman" w:cs="Times New Roman"/>
          <w:sz w:val="28"/>
          <w:szCs w:val="28"/>
        </w:rPr>
        <w:t>2</w:t>
      </w:r>
      <w:r w:rsidR="00935A21" w:rsidRPr="00935A21">
        <w:rPr>
          <w:rFonts w:ascii="Times New Roman" w:hAnsi="Times New Roman" w:cs="Times New Roman"/>
          <w:sz w:val="28"/>
          <w:szCs w:val="28"/>
        </w:rPr>
        <w:t xml:space="preserve">. </w:t>
      </w:r>
      <w:proofErr w:type="gramStart"/>
      <w:r w:rsidR="00935A21" w:rsidRPr="00935A21">
        <w:rPr>
          <w:rFonts w:ascii="Times New Roman" w:hAnsi="Times New Roman" w:cs="Times New Roman"/>
          <w:sz w:val="28"/>
          <w:szCs w:val="28"/>
        </w:rPr>
        <w:t>Расчет расходов на уплату налога на имущество</w:t>
      </w:r>
      <w:r w:rsidR="00221DFA">
        <w:rPr>
          <w:rFonts w:ascii="Times New Roman" w:hAnsi="Times New Roman" w:cs="Times New Roman"/>
          <w:sz w:val="28"/>
          <w:szCs w:val="28"/>
        </w:rPr>
        <w:t xml:space="preserve"> организации, земельного налога, </w:t>
      </w:r>
      <w:r w:rsidR="00935A21" w:rsidRPr="00935A21">
        <w:rPr>
          <w:rFonts w:ascii="Times New Roman" w:hAnsi="Times New Roman" w:cs="Times New Roman"/>
          <w:sz w:val="28"/>
          <w:szCs w:val="28"/>
        </w:rPr>
        <w:t xml:space="preserve">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w:t>
      </w:r>
      <w:r w:rsidR="00815B67">
        <w:rPr>
          <w:rFonts w:ascii="Times New Roman" w:hAnsi="Times New Roman" w:cs="Times New Roman"/>
          <w:sz w:val="28"/>
          <w:szCs w:val="28"/>
        </w:rPr>
        <w:t xml:space="preserve">, </w:t>
      </w:r>
      <w:r w:rsidR="007D38C2">
        <w:rPr>
          <w:rFonts w:ascii="Times New Roman" w:hAnsi="Times New Roman" w:cs="Times New Roman"/>
          <w:sz w:val="28"/>
          <w:szCs w:val="28"/>
        </w:rPr>
        <w:t xml:space="preserve"> </w:t>
      </w:r>
      <w:r w:rsidR="007D38C2" w:rsidRPr="006405C3">
        <w:rPr>
          <w:rFonts w:ascii="Times New Roman" w:hAnsi="Times New Roman" w:cs="Times New Roman"/>
          <w:sz w:val="28"/>
          <w:szCs w:val="28"/>
        </w:rPr>
        <w:t>Оренбургской области и</w:t>
      </w:r>
      <w:r w:rsidR="00917253" w:rsidRPr="006405C3">
        <w:rPr>
          <w:rFonts w:ascii="Times New Roman" w:hAnsi="Times New Roman" w:cs="Times New Roman"/>
          <w:sz w:val="28"/>
          <w:szCs w:val="28"/>
        </w:rPr>
        <w:t xml:space="preserve">  </w:t>
      </w:r>
      <w:r w:rsidR="00815B67" w:rsidRPr="006405C3">
        <w:rPr>
          <w:rFonts w:ascii="Times New Roman" w:hAnsi="Times New Roman" w:cs="Times New Roman"/>
          <w:sz w:val="28"/>
          <w:szCs w:val="28"/>
        </w:rPr>
        <w:t xml:space="preserve">муниципальными </w:t>
      </w:r>
      <w:r w:rsidR="00535C82" w:rsidRPr="006405C3">
        <w:rPr>
          <w:rFonts w:ascii="Times New Roman" w:hAnsi="Times New Roman" w:cs="Times New Roman"/>
          <w:sz w:val="28"/>
          <w:szCs w:val="28"/>
        </w:rPr>
        <w:t xml:space="preserve"> </w:t>
      </w:r>
      <w:r w:rsidR="00815B67" w:rsidRPr="006405C3">
        <w:rPr>
          <w:rFonts w:ascii="Times New Roman" w:hAnsi="Times New Roman" w:cs="Times New Roman"/>
          <w:sz w:val="28"/>
          <w:szCs w:val="28"/>
        </w:rPr>
        <w:t xml:space="preserve"> нормативными   правовыми    актами </w:t>
      </w:r>
      <w:r w:rsidR="00535C82" w:rsidRPr="006405C3">
        <w:rPr>
          <w:rFonts w:ascii="Times New Roman" w:hAnsi="Times New Roman" w:cs="Times New Roman"/>
          <w:sz w:val="28"/>
          <w:szCs w:val="28"/>
        </w:rPr>
        <w:t xml:space="preserve"> </w:t>
      </w:r>
      <w:r w:rsidR="00917253" w:rsidRPr="006405C3">
        <w:rPr>
          <w:rFonts w:ascii="Times New Roman" w:hAnsi="Times New Roman" w:cs="Times New Roman"/>
          <w:sz w:val="28"/>
          <w:szCs w:val="28"/>
        </w:rPr>
        <w:t xml:space="preserve"> </w:t>
      </w:r>
      <w:r w:rsidR="00935A21" w:rsidRPr="006405C3">
        <w:rPr>
          <w:rFonts w:ascii="Times New Roman" w:hAnsi="Times New Roman" w:cs="Times New Roman"/>
          <w:sz w:val="28"/>
          <w:szCs w:val="28"/>
        </w:rPr>
        <w:t>о налогах и сборах.</w:t>
      </w:r>
      <w:proofErr w:type="gramEnd"/>
    </w:p>
    <w:p w:rsidR="00817F04" w:rsidRPr="00535C82" w:rsidRDefault="0002176F" w:rsidP="00124A37">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3</w:t>
      </w:r>
      <w:r w:rsidR="007F552C">
        <w:rPr>
          <w:rFonts w:ascii="Times New Roman" w:hAnsi="Times New Roman" w:cs="Times New Roman"/>
          <w:sz w:val="28"/>
          <w:szCs w:val="28"/>
        </w:rPr>
        <w:t>.13</w:t>
      </w:r>
      <w:r w:rsidR="00935A21" w:rsidRPr="00935A21">
        <w:rPr>
          <w:rFonts w:ascii="Times New Roman" w:hAnsi="Times New Roman" w:cs="Times New Roman"/>
          <w:sz w:val="28"/>
          <w:szCs w:val="28"/>
        </w:rPr>
        <w:t xml:space="preserve">. Расчет расходов на уплату прочих налогов и сборов, других платежей, </w:t>
      </w:r>
      <w:r w:rsidR="00173D02" w:rsidRPr="006405C3">
        <w:rPr>
          <w:rFonts w:ascii="Times New Roman" w:hAnsi="Times New Roman" w:cs="Times New Roman"/>
          <w:sz w:val="28"/>
          <w:szCs w:val="28"/>
        </w:rPr>
        <w:t xml:space="preserve">являющихся </w:t>
      </w:r>
      <w:r w:rsidR="00935A21" w:rsidRPr="00935A21">
        <w:rPr>
          <w:rFonts w:ascii="Times New Roman" w:hAnsi="Times New Roman" w:cs="Times New Roman"/>
          <w:sz w:val="28"/>
          <w:szCs w:val="28"/>
        </w:rPr>
        <w:t xml:space="preserve">в соответствии с бюджетным законодательством </w:t>
      </w:r>
      <w:r w:rsidR="00935A21" w:rsidRPr="006405C3">
        <w:rPr>
          <w:rFonts w:ascii="Times New Roman" w:hAnsi="Times New Roman" w:cs="Times New Roman"/>
          <w:sz w:val="28"/>
          <w:szCs w:val="28"/>
        </w:rPr>
        <w:t>Российской Федерации</w:t>
      </w:r>
      <w:r w:rsidR="0002108E" w:rsidRPr="006405C3">
        <w:rPr>
          <w:rFonts w:ascii="Times New Roman" w:hAnsi="Times New Roman" w:cs="Times New Roman"/>
          <w:sz w:val="28"/>
          <w:szCs w:val="28"/>
        </w:rPr>
        <w:t xml:space="preserve">, </w:t>
      </w:r>
      <w:r w:rsidR="00535C82" w:rsidRPr="006405C3">
        <w:rPr>
          <w:rFonts w:ascii="Times New Roman" w:hAnsi="Times New Roman" w:cs="Times New Roman"/>
          <w:sz w:val="28"/>
          <w:szCs w:val="28"/>
        </w:rPr>
        <w:t>Оренб</w:t>
      </w:r>
      <w:r w:rsidR="0007385B">
        <w:rPr>
          <w:rFonts w:ascii="Times New Roman" w:hAnsi="Times New Roman" w:cs="Times New Roman"/>
          <w:sz w:val="28"/>
          <w:szCs w:val="28"/>
        </w:rPr>
        <w:t>ургской области и  муниципальными правовыми актами</w:t>
      </w:r>
      <w:r w:rsidR="00535C82" w:rsidRPr="006405C3">
        <w:rPr>
          <w:rFonts w:ascii="Times New Roman" w:hAnsi="Times New Roman" w:cs="Times New Roman"/>
          <w:sz w:val="28"/>
          <w:szCs w:val="28"/>
        </w:rPr>
        <w:t xml:space="preserve">  </w:t>
      </w:r>
      <w:r w:rsidR="00935A21" w:rsidRPr="006405C3">
        <w:rPr>
          <w:rFonts w:ascii="Times New Roman" w:hAnsi="Times New Roman" w:cs="Times New Roman"/>
          <w:sz w:val="28"/>
          <w:szCs w:val="28"/>
        </w:rPr>
        <w:t xml:space="preserve">доходами соответствующего бюджета, </w:t>
      </w:r>
      <w:r w:rsidR="00535C82" w:rsidRPr="006405C3">
        <w:rPr>
          <w:rFonts w:ascii="Times New Roman" w:hAnsi="Times New Roman" w:cs="Times New Roman"/>
          <w:sz w:val="28"/>
          <w:szCs w:val="28"/>
        </w:rPr>
        <w:t xml:space="preserve"> </w:t>
      </w:r>
      <w:r w:rsidR="00935A21" w:rsidRPr="006405C3">
        <w:rPr>
          <w:rFonts w:ascii="Times New Roman" w:hAnsi="Times New Roman" w:cs="Times New Roman"/>
          <w:sz w:val="28"/>
          <w:szCs w:val="28"/>
        </w:rPr>
        <w:t>осуществляется</w:t>
      </w:r>
      <w:r w:rsidR="00935A21" w:rsidRPr="00935A21">
        <w:rPr>
          <w:rFonts w:ascii="Times New Roman" w:hAnsi="Times New Roman" w:cs="Times New Roman"/>
          <w:sz w:val="28"/>
          <w:szCs w:val="28"/>
        </w:rPr>
        <w:t xml:space="preserve"> с учетом вида платежа, порядка их расчета, порядка и сроков уплаты по каждому виду платежа. </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7DE7">
        <w:rPr>
          <w:rFonts w:ascii="Times New Roman" w:hAnsi="Times New Roman" w:cs="Times New Roman"/>
          <w:sz w:val="28"/>
          <w:szCs w:val="28"/>
        </w:rPr>
        <w:t xml:space="preserve"> </w:t>
      </w:r>
      <w:r>
        <w:rPr>
          <w:rFonts w:ascii="Times New Roman" w:hAnsi="Times New Roman" w:cs="Times New Roman"/>
          <w:sz w:val="28"/>
          <w:szCs w:val="28"/>
        </w:rPr>
        <w:t>3</w:t>
      </w:r>
      <w:r w:rsidR="007F552C">
        <w:rPr>
          <w:rFonts w:ascii="Times New Roman" w:hAnsi="Times New Roman" w:cs="Times New Roman"/>
          <w:sz w:val="28"/>
          <w:szCs w:val="28"/>
        </w:rPr>
        <w:t>.14</w:t>
      </w:r>
      <w:r w:rsidR="00935A21" w:rsidRPr="00935A21">
        <w:rPr>
          <w:rFonts w:ascii="Times New Roman" w:hAnsi="Times New Roman" w:cs="Times New Roman"/>
          <w:sz w:val="28"/>
          <w:szCs w:val="28"/>
        </w:rPr>
        <w:t xml:space="preserve">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 </w:t>
      </w:r>
    </w:p>
    <w:p w:rsidR="007F552C"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7DE7">
        <w:rPr>
          <w:rFonts w:ascii="Times New Roman" w:hAnsi="Times New Roman" w:cs="Times New Roman"/>
          <w:sz w:val="28"/>
          <w:szCs w:val="28"/>
        </w:rPr>
        <w:t xml:space="preserve"> </w:t>
      </w:r>
      <w:r>
        <w:rPr>
          <w:rFonts w:ascii="Times New Roman" w:hAnsi="Times New Roman" w:cs="Times New Roman"/>
          <w:sz w:val="28"/>
          <w:szCs w:val="28"/>
        </w:rPr>
        <w:t>3</w:t>
      </w:r>
      <w:r w:rsidR="007F552C">
        <w:rPr>
          <w:rFonts w:ascii="Times New Roman" w:hAnsi="Times New Roman" w:cs="Times New Roman"/>
          <w:sz w:val="28"/>
          <w:szCs w:val="28"/>
        </w:rPr>
        <w:t>.15</w:t>
      </w:r>
      <w:r w:rsidR="00935A21" w:rsidRPr="00935A21">
        <w:rPr>
          <w:rFonts w:ascii="Times New Roman" w:hAnsi="Times New Roman" w:cs="Times New Roman"/>
          <w:sz w:val="28"/>
          <w:szCs w:val="28"/>
        </w:rPr>
        <w:t>. Расчет расходов (за исключением расходов на закупку товаров, работ, услуг) осуществляется раздельно по источн</w:t>
      </w:r>
      <w:r w:rsidR="007F552C">
        <w:rPr>
          <w:rFonts w:ascii="Times New Roman" w:hAnsi="Times New Roman" w:cs="Times New Roman"/>
          <w:sz w:val="28"/>
          <w:szCs w:val="28"/>
        </w:rPr>
        <w:t>икам их финансового обеспечения.</w:t>
      </w:r>
    </w:p>
    <w:p w:rsidR="00817F04" w:rsidRDefault="009F7DE7"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176F">
        <w:rPr>
          <w:rFonts w:ascii="Times New Roman" w:hAnsi="Times New Roman" w:cs="Times New Roman"/>
          <w:sz w:val="28"/>
          <w:szCs w:val="28"/>
        </w:rPr>
        <w:t>3</w:t>
      </w:r>
      <w:r w:rsidR="007F552C">
        <w:rPr>
          <w:rFonts w:ascii="Times New Roman" w:hAnsi="Times New Roman" w:cs="Times New Roman"/>
          <w:sz w:val="28"/>
          <w:szCs w:val="28"/>
        </w:rPr>
        <w:t>.16</w:t>
      </w:r>
      <w:r w:rsidR="00935A21" w:rsidRPr="00935A21">
        <w:rPr>
          <w:rFonts w:ascii="Times New Roman" w:hAnsi="Times New Roman" w:cs="Times New Roman"/>
          <w:sz w:val="28"/>
          <w:szCs w:val="28"/>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период предоставления услуги; оплата междугородних, международных и </w:t>
      </w:r>
      <w:r w:rsidR="00935A21" w:rsidRPr="00935A21">
        <w:rPr>
          <w:rFonts w:ascii="Times New Roman" w:hAnsi="Times New Roman" w:cs="Times New Roman"/>
          <w:sz w:val="28"/>
          <w:szCs w:val="28"/>
        </w:rPr>
        <w:lastRenderedPageBreak/>
        <w:t>местных телефонных соединений;</w:t>
      </w:r>
      <w:r w:rsidR="009A5266">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оплату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spellStart"/>
      <w:proofErr w:type="gramStart"/>
      <w:r w:rsidR="00935A21" w:rsidRPr="00935A21">
        <w:rPr>
          <w:rFonts w:ascii="Times New Roman" w:hAnsi="Times New Roman" w:cs="Times New Roman"/>
          <w:sz w:val="28"/>
          <w:szCs w:val="28"/>
        </w:rPr>
        <w:t>интернет-трафика</w:t>
      </w:r>
      <w:proofErr w:type="spellEnd"/>
      <w:proofErr w:type="gramEnd"/>
      <w:r w:rsidR="00935A21" w:rsidRPr="00935A21">
        <w:rPr>
          <w:rFonts w:ascii="Times New Roman" w:hAnsi="Times New Roman" w:cs="Times New Roman"/>
          <w:sz w:val="28"/>
          <w:szCs w:val="28"/>
        </w:rPr>
        <w:t xml:space="preserve">. </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3</w:t>
      </w:r>
      <w:r w:rsidR="007F552C">
        <w:rPr>
          <w:rFonts w:ascii="Times New Roman" w:hAnsi="Times New Roman" w:cs="Times New Roman"/>
          <w:sz w:val="28"/>
          <w:szCs w:val="28"/>
        </w:rPr>
        <w:t>.17</w:t>
      </w:r>
      <w:r w:rsidR="00935A21" w:rsidRPr="00935A21">
        <w:rPr>
          <w:rFonts w:ascii="Times New Roman" w:hAnsi="Times New Roman" w:cs="Times New Roman"/>
          <w:sz w:val="28"/>
          <w:szCs w:val="28"/>
        </w:rPr>
        <w:t xml:space="preserve">.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 </w:t>
      </w:r>
    </w:p>
    <w:p w:rsidR="00535C82" w:rsidRDefault="0002176F" w:rsidP="00124A37">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3</w:t>
      </w:r>
      <w:r w:rsidR="007F552C">
        <w:rPr>
          <w:rFonts w:ascii="Times New Roman" w:hAnsi="Times New Roman" w:cs="Times New Roman"/>
          <w:sz w:val="28"/>
          <w:szCs w:val="28"/>
        </w:rPr>
        <w:t>.18</w:t>
      </w:r>
      <w:r w:rsidR="00935A21" w:rsidRPr="00935A21">
        <w:rPr>
          <w:rFonts w:ascii="Times New Roman" w:hAnsi="Times New Roman" w:cs="Times New Roman"/>
          <w:sz w:val="28"/>
          <w:szCs w:val="28"/>
        </w:rPr>
        <w:t>. Расчет расходов на коммунальные услуги осуществляется исходя из количества объектов, тарифов на оказание коммунальных услуг, расчетной потребности планового потребления услуг</w:t>
      </w:r>
      <w:r w:rsidR="00935A21" w:rsidRPr="002332D6">
        <w:rPr>
          <w:rFonts w:ascii="Times New Roman" w:hAnsi="Times New Roman" w:cs="Times New Roman"/>
          <w:color w:val="FF0000"/>
          <w:sz w:val="28"/>
          <w:szCs w:val="28"/>
        </w:rPr>
        <w:t xml:space="preserve">. </w:t>
      </w:r>
      <w:r w:rsidR="00E36DDF" w:rsidRPr="002332D6">
        <w:rPr>
          <w:rFonts w:ascii="Times New Roman" w:hAnsi="Times New Roman" w:cs="Times New Roman"/>
          <w:color w:val="FF0000"/>
          <w:sz w:val="28"/>
          <w:szCs w:val="28"/>
        </w:rPr>
        <w:t xml:space="preserve"> </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3</w:t>
      </w:r>
      <w:r w:rsidR="007F552C">
        <w:rPr>
          <w:rFonts w:ascii="Times New Roman" w:hAnsi="Times New Roman" w:cs="Times New Roman"/>
          <w:sz w:val="28"/>
          <w:szCs w:val="28"/>
        </w:rPr>
        <w:t>.19</w:t>
      </w:r>
      <w:r w:rsidR="00935A21" w:rsidRPr="00935A21">
        <w:rPr>
          <w:rFonts w:ascii="Times New Roman" w:hAnsi="Times New Roman" w:cs="Times New Roman"/>
          <w:sz w:val="28"/>
          <w:szCs w:val="28"/>
        </w:rPr>
        <w:t xml:space="preserve">. </w:t>
      </w:r>
      <w:proofErr w:type="gramStart"/>
      <w:r w:rsidR="00935A21" w:rsidRPr="00935A21">
        <w:rPr>
          <w:rFonts w:ascii="Times New Roman" w:hAnsi="Times New Roman" w:cs="Times New Roman"/>
          <w:sz w:val="28"/>
          <w:szCs w:val="28"/>
        </w:rPr>
        <w:t xml:space="preserve">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 </w:t>
      </w:r>
      <w:proofErr w:type="gramEnd"/>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3</w:t>
      </w:r>
      <w:r w:rsidR="007F552C">
        <w:rPr>
          <w:rFonts w:ascii="Times New Roman" w:hAnsi="Times New Roman" w:cs="Times New Roman"/>
          <w:sz w:val="28"/>
          <w:szCs w:val="28"/>
        </w:rPr>
        <w:t>.20</w:t>
      </w:r>
      <w:r w:rsidR="00935A21" w:rsidRPr="00935A21">
        <w:rPr>
          <w:rFonts w:ascii="Times New Roman" w:hAnsi="Times New Roman" w:cs="Times New Roman"/>
          <w:sz w:val="28"/>
          <w:szCs w:val="28"/>
        </w:rPr>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935A21" w:rsidRPr="00935A21">
        <w:rPr>
          <w:rFonts w:ascii="Times New Roman" w:hAnsi="Times New Roman" w:cs="Times New Roman"/>
          <w:sz w:val="28"/>
          <w:szCs w:val="28"/>
        </w:rPr>
        <w:t>регламентн</w:t>
      </w:r>
      <w:proofErr w:type="gramStart"/>
      <w:r w:rsidR="00935A21" w:rsidRPr="00935A21">
        <w:rPr>
          <w:rFonts w:ascii="Times New Roman" w:hAnsi="Times New Roman" w:cs="Times New Roman"/>
          <w:sz w:val="28"/>
          <w:szCs w:val="28"/>
        </w:rPr>
        <w:t>о</w:t>
      </w:r>
      <w:proofErr w:type="spellEnd"/>
      <w:r w:rsidR="00F36191">
        <w:rPr>
          <w:rFonts w:ascii="Times New Roman" w:hAnsi="Times New Roman" w:cs="Times New Roman"/>
          <w:sz w:val="28"/>
          <w:szCs w:val="28"/>
        </w:rPr>
        <w:t>-</w:t>
      </w:r>
      <w:proofErr w:type="gramEnd"/>
      <w:r w:rsidR="00552DF8">
        <w:rPr>
          <w:rFonts w:ascii="Times New Roman" w:hAnsi="Times New Roman" w:cs="Times New Roman"/>
          <w:sz w:val="28"/>
          <w:szCs w:val="28"/>
        </w:rPr>
        <w:t xml:space="preserve"> </w:t>
      </w:r>
      <w:r w:rsidR="00935A21" w:rsidRPr="00935A21">
        <w:rPr>
          <w:rFonts w:ascii="Times New Roman" w:hAnsi="Times New Roman" w:cs="Times New Roman"/>
          <w:sz w:val="28"/>
          <w:szCs w:val="28"/>
        </w:rPr>
        <w:t>профилактических работ по ремонту оборудования, требований к санитарно</w:t>
      </w:r>
      <w:r w:rsidR="00552DF8">
        <w:rPr>
          <w:rFonts w:ascii="Times New Roman" w:hAnsi="Times New Roman" w:cs="Times New Roman"/>
          <w:sz w:val="28"/>
          <w:szCs w:val="28"/>
        </w:rPr>
        <w:t xml:space="preserve"> </w:t>
      </w:r>
      <w:r w:rsidR="00935A21" w:rsidRPr="00935A21">
        <w:rPr>
          <w:rFonts w:ascii="Times New Roman" w:hAnsi="Times New Roman" w:cs="Times New Roman"/>
          <w:sz w:val="28"/>
          <w:szCs w:val="28"/>
        </w:rPr>
        <w:t xml:space="preserve">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 </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3</w:t>
      </w:r>
      <w:r w:rsidR="007F552C">
        <w:rPr>
          <w:rFonts w:ascii="Times New Roman" w:hAnsi="Times New Roman" w:cs="Times New Roman"/>
          <w:sz w:val="28"/>
          <w:szCs w:val="28"/>
        </w:rPr>
        <w:t>.21</w:t>
      </w:r>
      <w:r w:rsidR="00935A21" w:rsidRPr="00935A21">
        <w:rPr>
          <w:rFonts w:ascii="Times New Roman" w:hAnsi="Times New Roman" w:cs="Times New Roman"/>
          <w:sz w:val="28"/>
          <w:szCs w:val="28"/>
        </w:rPr>
        <w:t xml:space="preserve">. </w:t>
      </w:r>
      <w:proofErr w:type="gramStart"/>
      <w:r w:rsidR="00935A21" w:rsidRPr="00935A21">
        <w:rPr>
          <w:rFonts w:ascii="Times New Roman" w:hAnsi="Times New Roman" w:cs="Times New Roman"/>
          <w:sz w:val="28"/>
          <w:szCs w:val="28"/>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3</w:t>
      </w:r>
      <w:r w:rsidR="007F552C">
        <w:rPr>
          <w:rFonts w:ascii="Times New Roman" w:hAnsi="Times New Roman" w:cs="Times New Roman"/>
          <w:sz w:val="28"/>
          <w:szCs w:val="28"/>
        </w:rPr>
        <w:t>.22</w:t>
      </w:r>
      <w:r w:rsidR="00935A21" w:rsidRPr="00935A21">
        <w:rPr>
          <w:rFonts w:ascii="Times New Roman" w:hAnsi="Times New Roman" w:cs="Times New Roman"/>
          <w:sz w:val="28"/>
          <w:szCs w:val="28"/>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 xml:space="preserve"> 3</w:t>
      </w:r>
      <w:r w:rsidR="007F552C">
        <w:rPr>
          <w:rFonts w:ascii="Times New Roman" w:hAnsi="Times New Roman" w:cs="Times New Roman"/>
          <w:sz w:val="28"/>
          <w:szCs w:val="28"/>
        </w:rPr>
        <w:t>.23</w:t>
      </w:r>
      <w:r w:rsidR="00935A21" w:rsidRPr="00935A21">
        <w:rPr>
          <w:rFonts w:ascii="Times New Roman" w:hAnsi="Times New Roman" w:cs="Times New Roman"/>
          <w:sz w:val="28"/>
          <w:szCs w:val="28"/>
        </w:rPr>
        <w:t>. Расчет расходов на оплату услуг и работ (медицинских осмотров, информационных услуг, консультационных услуг, экспертных услуг, научно</w:t>
      </w:r>
      <w:r w:rsidR="005E2E23">
        <w:rPr>
          <w:rFonts w:ascii="Times New Roman" w:hAnsi="Times New Roman" w:cs="Times New Roman"/>
          <w:sz w:val="28"/>
          <w:szCs w:val="28"/>
        </w:rPr>
        <w:t xml:space="preserve"> </w:t>
      </w:r>
      <w:r w:rsidR="00935A21" w:rsidRPr="00935A21">
        <w:rPr>
          <w:rFonts w:ascii="Times New Roman" w:hAnsi="Times New Roman" w:cs="Times New Roman"/>
          <w:sz w:val="28"/>
          <w:szCs w:val="28"/>
        </w:rPr>
        <w:t>исследовательских работ, типографских ра</w:t>
      </w:r>
      <w:r w:rsidR="00CD2324">
        <w:rPr>
          <w:rFonts w:ascii="Times New Roman" w:hAnsi="Times New Roman" w:cs="Times New Roman"/>
          <w:sz w:val="28"/>
          <w:szCs w:val="28"/>
        </w:rPr>
        <w:t>бот), не указанных в пунктах 3</w:t>
      </w:r>
      <w:r w:rsidR="007568E7">
        <w:rPr>
          <w:rFonts w:ascii="Times New Roman" w:hAnsi="Times New Roman" w:cs="Times New Roman"/>
          <w:sz w:val="28"/>
          <w:szCs w:val="28"/>
        </w:rPr>
        <w:t>.16</w:t>
      </w:r>
      <w:r w:rsidR="00CD2324">
        <w:rPr>
          <w:rFonts w:ascii="Times New Roman" w:hAnsi="Times New Roman" w:cs="Times New Roman"/>
          <w:sz w:val="28"/>
          <w:szCs w:val="28"/>
        </w:rPr>
        <w:t>. - 3</w:t>
      </w:r>
      <w:r w:rsidR="007F552C">
        <w:rPr>
          <w:rFonts w:ascii="Times New Roman" w:hAnsi="Times New Roman" w:cs="Times New Roman"/>
          <w:sz w:val="28"/>
          <w:szCs w:val="28"/>
        </w:rPr>
        <w:t>.22</w:t>
      </w:r>
      <w:r w:rsidR="00935A21" w:rsidRPr="00935A21">
        <w:rPr>
          <w:rFonts w:ascii="Times New Roman" w:hAnsi="Times New Roman" w:cs="Times New Roman"/>
          <w:sz w:val="28"/>
          <w:szCs w:val="28"/>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 </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7DE7">
        <w:rPr>
          <w:rFonts w:ascii="Times New Roman" w:hAnsi="Times New Roman" w:cs="Times New Roman"/>
          <w:sz w:val="28"/>
          <w:szCs w:val="28"/>
        </w:rPr>
        <w:t xml:space="preserve"> </w:t>
      </w:r>
      <w:r>
        <w:rPr>
          <w:rFonts w:ascii="Times New Roman" w:hAnsi="Times New Roman" w:cs="Times New Roman"/>
          <w:sz w:val="28"/>
          <w:szCs w:val="28"/>
        </w:rPr>
        <w:t xml:space="preserve"> </w:t>
      </w:r>
      <w:r w:rsidR="00CD2324">
        <w:rPr>
          <w:rFonts w:ascii="Times New Roman" w:hAnsi="Times New Roman" w:cs="Times New Roman"/>
          <w:sz w:val="28"/>
          <w:szCs w:val="28"/>
        </w:rPr>
        <w:t>3</w:t>
      </w:r>
      <w:r w:rsidR="002110F9">
        <w:rPr>
          <w:rFonts w:ascii="Times New Roman" w:hAnsi="Times New Roman" w:cs="Times New Roman"/>
          <w:sz w:val="28"/>
          <w:szCs w:val="28"/>
        </w:rPr>
        <w:t>.24</w:t>
      </w:r>
      <w:r w:rsidR="00935A21" w:rsidRPr="00935A21">
        <w:rPr>
          <w:rFonts w:ascii="Times New Roman" w:hAnsi="Times New Roman" w:cs="Times New Roman"/>
          <w:sz w:val="28"/>
          <w:szCs w:val="28"/>
        </w:rPr>
        <w:t xml:space="preserve">. </w:t>
      </w:r>
      <w:proofErr w:type="gramStart"/>
      <w:r w:rsidR="00935A21" w:rsidRPr="00935A21">
        <w:rPr>
          <w:rFonts w:ascii="Times New Roman" w:hAnsi="Times New Roman" w:cs="Times New Roman"/>
          <w:sz w:val="28"/>
          <w:szCs w:val="28"/>
        </w:rPr>
        <w:t>Расчет расходов на приобретение об</w:t>
      </w:r>
      <w:r w:rsidR="00CD2324">
        <w:rPr>
          <w:rFonts w:ascii="Times New Roman" w:hAnsi="Times New Roman" w:cs="Times New Roman"/>
          <w:sz w:val="28"/>
          <w:szCs w:val="28"/>
        </w:rPr>
        <w:t>ъектов движимого имущества (в то</w:t>
      </w:r>
      <w:r w:rsidR="00935A21" w:rsidRPr="00935A21">
        <w:rPr>
          <w:rFonts w:ascii="Times New Roman" w:hAnsi="Times New Roman" w:cs="Times New Roman"/>
          <w:sz w:val="28"/>
          <w:szCs w:val="28"/>
        </w:rPr>
        <w:t>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w:t>
      </w:r>
      <w:r w:rsidR="002332D6">
        <w:rPr>
          <w:rFonts w:ascii="Times New Roman" w:hAnsi="Times New Roman" w:cs="Times New Roman"/>
          <w:sz w:val="28"/>
          <w:szCs w:val="28"/>
        </w:rPr>
        <w:t>ии о стоимости приобретения не</w:t>
      </w:r>
      <w:r w:rsidR="00935A21" w:rsidRPr="00935A21">
        <w:rPr>
          <w:rFonts w:ascii="Times New Roman" w:hAnsi="Times New Roman" w:cs="Times New Roman"/>
          <w:sz w:val="28"/>
          <w:szCs w:val="28"/>
        </w:rPr>
        <w:t>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00935A21" w:rsidRPr="00935A21">
        <w:rPr>
          <w:rFonts w:ascii="Times New Roman" w:hAnsi="Times New Roman" w:cs="Times New Roman"/>
          <w:sz w:val="28"/>
          <w:szCs w:val="28"/>
        </w:rPr>
        <w:t xml:space="preserve">, в том числе о ценах производителей (изготовителей) указанных товаров, работ, услуг. </w:t>
      </w:r>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3</w:t>
      </w:r>
      <w:r w:rsidR="002110F9">
        <w:rPr>
          <w:rFonts w:ascii="Times New Roman" w:hAnsi="Times New Roman" w:cs="Times New Roman"/>
          <w:sz w:val="28"/>
          <w:szCs w:val="28"/>
        </w:rPr>
        <w:t>.25</w:t>
      </w:r>
      <w:r w:rsidR="00935A21" w:rsidRPr="00935A21">
        <w:rPr>
          <w:rFonts w:ascii="Times New Roman" w:hAnsi="Times New Roman" w:cs="Times New Roman"/>
          <w:sz w:val="28"/>
          <w:szCs w:val="28"/>
        </w:rPr>
        <w:t xml:space="preserve">. </w:t>
      </w:r>
      <w:proofErr w:type="gramStart"/>
      <w:r w:rsidR="00935A21" w:rsidRPr="00935A21">
        <w:rPr>
          <w:rFonts w:ascii="Times New Roman" w:hAnsi="Times New Roman" w:cs="Times New Roman"/>
          <w:sz w:val="28"/>
          <w:szCs w:val="28"/>
        </w:rPr>
        <w:t xml:space="preserve">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 </w:t>
      </w:r>
      <w:proofErr w:type="gramEnd"/>
    </w:p>
    <w:p w:rsidR="00981A2D" w:rsidRPr="00F36191"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7DE7">
        <w:rPr>
          <w:rFonts w:ascii="Times New Roman" w:hAnsi="Times New Roman" w:cs="Times New Roman"/>
          <w:sz w:val="28"/>
          <w:szCs w:val="28"/>
        </w:rPr>
        <w:t xml:space="preserve"> </w:t>
      </w:r>
      <w:r>
        <w:rPr>
          <w:rFonts w:ascii="Times New Roman" w:hAnsi="Times New Roman" w:cs="Times New Roman"/>
          <w:sz w:val="28"/>
          <w:szCs w:val="28"/>
        </w:rPr>
        <w:t xml:space="preserve"> </w:t>
      </w:r>
      <w:r w:rsidR="00CD2324">
        <w:rPr>
          <w:rFonts w:ascii="Times New Roman" w:hAnsi="Times New Roman" w:cs="Times New Roman"/>
          <w:sz w:val="28"/>
          <w:szCs w:val="28"/>
        </w:rPr>
        <w:t>3</w:t>
      </w:r>
      <w:r w:rsidR="002110F9">
        <w:rPr>
          <w:rFonts w:ascii="Times New Roman" w:hAnsi="Times New Roman" w:cs="Times New Roman"/>
          <w:sz w:val="28"/>
          <w:szCs w:val="28"/>
        </w:rPr>
        <w:t>.26</w:t>
      </w:r>
      <w:r w:rsidR="00935A21" w:rsidRPr="00935A21">
        <w:rPr>
          <w:rFonts w:ascii="Times New Roman" w:hAnsi="Times New Roman" w:cs="Times New Roman"/>
          <w:sz w:val="28"/>
          <w:szCs w:val="28"/>
        </w:rPr>
        <w:t xml:space="preserve">. </w:t>
      </w:r>
      <w:proofErr w:type="gramStart"/>
      <w:r w:rsidR="00935A21" w:rsidRPr="00935A21">
        <w:rPr>
          <w:rFonts w:ascii="Times New Roman" w:hAnsi="Times New Roman" w:cs="Times New Roman"/>
          <w:sz w:val="28"/>
          <w:szCs w:val="28"/>
        </w:rPr>
        <w:t xml:space="preserve">Расчеты расходов на закупку товаров, работ, услуг должны соответствовать в части планируемых к заключению контрактов (договоров): </w:t>
      </w:r>
      <w:r w:rsidR="00981A2D">
        <w:rPr>
          <w:rFonts w:ascii="Times New Roman" w:hAnsi="Times New Roman" w:cs="Times New Roman"/>
          <w:sz w:val="28"/>
          <w:szCs w:val="28"/>
        </w:rPr>
        <w:t xml:space="preserve">  </w:t>
      </w:r>
      <w:r w:rsidR="00981A2D" w:rsidRPr="00F36191">
        <w:rPr>
          <w:rFonts w:ascii="Times New Roman" w:hAnsi="Times New Roman" w:cs="Times New Roman"/>
          <w:sz w:val="28"/>
          <w:szCs w:val="28"/>
        </w:rPr>
        <w:t>-</w:t>
      </w:r>
      <w:r w:rsidR="00981A2D" w:rsidRPr="00981A2D">
        <w:rPr>
          <w:rFonts w:ascii="Times New Roman" w:hAnsi="Times New Roman" w:cs="Times New Roman"/>
          <w:color w:val="C00000"/>
          <w:sz w:val="28"/>
          <w:szCs w:val="28"/>
        </w:rPr>
        <w:t xml:space="preserve"> </w:t>
      </w:r>
      <w:r w:rsidR="00F36191">
        <w:rPr>
          <w:rFonts w:ascii="Times New Roman" w:hAnsi="Times New Roman" w:cs="Times New Roman"/>
          <w:color w:val="C00000"/>
          <w:sz w:val="28"/>
          <w:szCs w:val="28"/>
        </w:rPr>
        <w:t xml:space="preserve"> </w:t>
      </w:r>
      <w:r w:rsidR="00935A21" w:rsidRPr="00F36191">
        <w:rPr>
          <w:rFonts w:ascii="Times New Roman" w:hAnsi="Times New Roman" w:cs="Times New Roman"/>
          <w:sz w:val="28"/>
          <w:szCs w:val="28"/>
        </w:rPr>
        <w:t xml:space="preserve">показателям плана </w:t>
      </w:r>
      <w:r w:rsidR="003820B3" w:rsidRPr="00F36191">
        <w:rPr>
          <w:rFonts w:ascii="Times New Roman" w:hAnsi="Times New Roman" w:cs="Times New Roman"/>
          <w:sz w:val="28"/>
          <w:szCs w:val="28"/>
        </w:rPr>
        <w:t>-</w:t>
      </w:r>
      <w:r w:rsidR="00981A2D" w:rsidRPr="00F36191">
        <w:rPr>
          <w:rFonts w:ascii="Times New Roman" w:hAnsi="Times New Roman" w:cs="Times New Roman"/>
          <w:sz w:val="28"/>
          <w:szCs w:val="28"/>
        </w:rPr>
        <w:t xml:space="preserve"> графика </w:t>
      </w:r>
      <w:r w:rsidR="00F36191" w:rsidRPr="00F36191">
        <w:rPr>
          <w:rFonts w:ascii="Times New Roman" w:hAnsi="Times New Roman" w:cs="Times New Roman"/>
          <w:sz w:val="28"/>
          <w:szCs w:val="28"/>
        </w:rPr>
        <w:t>закупок</w:t>
      </w:r>
      <w:r w:rsidR="00935A21" w:rsidRPr="00F36191">
        <w:rPr>
          <w:rFonts w:ascii="Times New Roman" w:hAnsi="Times New Roman" w:cs="Times New Roman"/>
          <w:b/>
          <w:sz w:val="28"/>
          <w:szCs w:val="28"/>
        </w:rPr>
        <w:t xml:space="preserve"> </w:t>
      </w:r>
      <w:r w:rsidR="00935A21" w:rsidRPr="00F36191">
        <w:rPr>
          <w:rFonts w:ascii="Times New Roman" w:hAnsi="Times New Roman" w:cs="Times New Roman"/>
          <w:sz w:val="28"/>
          <w:szCs w:val="28"/>
        </w:rPr>
        <w:t>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w:t>
      </w:r>
      <w:proofErr w:type="gramEnd"/>
      <w:r w:rsidR="00935A21" w:rsidRPr="00F36191">
        <w:rPr>
          <w:rFonts w:ascii="Times New Roman" w:hAnsi="Times New Roman" w:cs="Times New Roman"/>
          <w:sz w:val="28"/>
          <w:szCs w:val="28"/>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817F04" w:rsidRDefault="007667F2" w:rsidP="00124A37">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935A21" w:rsidRPr="00935A21">
        <w:rPr>
          <w:rFonts w:ascii="Times New Roman" w:hAnsi="Times New Roman" w:cs="Times New Roman"/>
          <w:sz w:val="28"/>
          <w:szCs w:val="28"/>
        </w:rPr>
        <w:t xml:space="preserve"> 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w:t>
      </w:r>
      <w:r w:rsidR="00F36191">
        <w:rPr>
          <w:rFonts w:ascii="Times New Roman" w:hAnsi="Times New Roman" w:cs="Times New Roman"/>
          <w:sz w:val="28"/>
          <w:szCs w:val="28"/>
        </w:rPr>
        <w:t xml:space="preserve">в отношении закупок, подлежащих включению в указанный план закупок,  </w:t>
      </w:r>
      <w:r w:rsidR="00935A21" w:rsidRPr="00935A21">
        <w:rPr>
          <w:rFonts w:ascii="Times New Roman" w:hAnsi="Times New Roman" w:cs="Times New Roman"/>
          <w:sz w:val="28"/>
          <w:szCs w:val="28"/>
        </w:rPr>
        <w:t xml:space="preserve">в соответствии с Федеральным законом от 18 июля 2011 г. № 223-ФЗ «О закупках товаров, работ, услуг отдельными видами юридических лиц». </w:t>
      </w:r>
      <w:proofErr w:type="gramEnd"/>
    </w:p>
    <w:p w:rsidR="00817F04" w:rsidRDefault="0002176F" w:rsidP="00124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24">
        <w:rPr>
          <w:rFonts w:ascii="Times New Roman" w:hAnsi="Times New Roman" w:cs="Times New Roman"/>
          <w:sz w:val="28"/>
          <w:szCs w:val="28"/>
        </w:rPr>
        <w:t>3</w:t>
      </w:r>
      <w:r w:rsidR="002110F9">
        <w:rPr>
          <w:rFonts w:ascii="Times New Roman" w:hAnsi="Times New Roman" w:cs="Times New Roman"/>
          <w:sz w:val="28"/>
          <w:szCs w:val="28"/>
        </w:rPr>
        <w:t>.27</w:t>
      </w:r>
      <w:r w:rsidR="00935A21" w:rsidRPr="00935A21">
        <w:rPr>
          <w:rFonts w:ascii="Times New Roman" w:hAnsi="Times New Roman" w:cs="Times New Roman"/>
          <w:sz w:val="28"/>
          <w:szCs w:val="28"/>
        </w:rPr>
        <w:t>. Расчет расходов на осуществление капитальных вложений осуществляется с учетом сметной стоимости объектов капитального строительства, в целях капитального строительства объектов недвижимого имущества (реконструкции, в том числе с элементами реставрации, технического перевооружения), рассчитываемой в соответствии с законодательством о градостроительной деятельности Российской Федерации.</w:t>
      </w:r>
    </w:p>
    <w:p w:rsidR="00140273" w:rsidRPr="006405C3" w:rsidRDefault="00CD2324" w:rsidP="001402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w:t>
      </w:r>
      <w:r w:rsidR="002110F9">
        <w:rPr>
          <w:rFonts w:ascii="Times New Roman" w:hAnsi="Times New Roman" w:cs="Times New Roman"/>
          <w:sz w:val="28"/>
          <w:szCs w:val="28"/>
        </w:rPr>
        <w:t>.28</w:t>
      </w:r>
      <w:r w:rsidR="00935A21" w:rsidRPr="00935A21">
        <w:rPr>
          <w:rFonts w:ascii="Times New Roman" w:hAnsi="Times New Roman" w:cs="Times New Roman"/>
          <w:sz w:val="28"/>
          <w:szCs w:val="28"/>
        </w:rPr>
        <w:t xml:space="preserve">. </w:t>
      </w:r>
      <w:proofErr w:type="gramStart"/>
      <w:r w:rsidR="00935A21" w:rsidRPr="00935A21">
        <w:rPr>
          <w:rFonts w:ascii="Times New Roman" w:hAnsi="Times New Roman" w:cs="Times New Roman"/>
          <w:sz w:val="28"/>
          <w:szCs w:val="28"/>
        </w:rPr>
        <w:t>Расчеты расходов, связанных с выполнение</w:t>
      </w:r>
      <w:r w:rsidR="00140273">
        <w:rPr>
          <w:rFonts w:ascii="Times New Roman" w:hAnsi="Times New Roman" w:cs="Times New Roman"/>
          <w:sz w:val="28"/>
          <w:szCs w:val="28"/>
        </w:rPr>
        <w:t>м учреждением муниципального</w:t>
      </w:r>
      <w:r w:rsidR="00935A21" w:rsidRPr="00935A21">
        <w:rPr>
          <w:rFonts w:ascii="Times New Roman" w:hAnsi="Times New Roman" w:cs="Times New Roman"/>
          <w:sz w:val="28"/>
          <w:szCs w:val="28"/>
        </w:rPr>
        <w:t xml:space="preserve"> задания, могут осуществляться с превышением нормативных затрат, </w:t>
      </w:r>
      <w:r w:rsidR="00140273">
        <w:rPr>
          <w:rFonts w:ascii="Times New Roman" w:hAnsi="Times New Roman" w:cs="Times New Roman"/>
          <w:sz w:val="28"/>
          <w:szCs w:val="28"/>
        </w:rPr>
        <w:t xml:space="preserve">определенных в соответствии с  постановлением администрации  муниципального образования </w:t>
      </w:r>
      <w:proofErr w:type="spellStart"/>
      <w:r w:rsidR="00140273">
        <w:rPr>
          <w:rFonts w:ascii="Times New Roman" w:hAnsi="Times New Roman" w:cs="Times New Roman"/>
          <w:sz w:val="28"/>
          <w:szCs w:val="28"/>
        </w:rPr>
        <w:t>Грачевский</w:t>
      </w:r>
      <w:proofErr w:type="spellEnd"/>
      <w:r w:rsidR="00140273">
        <w:rPr>
          <w:rFonts w:ascii="Times New Roman" w:hAnsi="Times New Roman" w:cs="Times New Roman"/>
          <w:sz w:val="28"/>
          <w:szCs w:val="28"/>
        </w:rPr>
        <w:t xml:space="preserve"> район  от 31.08.2015 года №565-п « О порядке </w:t>
      </w:r>
      <w:r w:rsidR="00140273" w:rsidRPr="001F54F0">
        <w:rPr>
          <w:rFonts w:ascii="Times New Roman" w:hAnsi="Times New Roman" w:cs="Times New Roman"/>
          <w:sz w:val="28"/>
          <w:szCs w:val="28"/>
        </w:rPr>
        <w:t xml:space="preserve">формирования и финансового обеспечения выполнения </w:t>
      </w:r>
      <w:r w:rsidR="00140273">
        <w:rPr>
          <w:rFonts w:ascii="Times New Roman" w:hAnsi="Times New Roman" w:cs="Times New Roman"/>
          <w:sz w:val="28"/>
          <w:szCs w:val="28"/>
        </w:rPr>
        <w:t>муниципальных</w:t>
      </w:r>
      <w:r w:rsidR="00140273" w:rsidRPr="001F54F0">
        <w:rPr>
          <w:rFonts w:ascii="Times New Roman" w:hAnsi="Times New Roman" w:cs="Times New Roman"/>
          <w:sz w:val="28"/>
          <w:szCs w:val="28"/>
        </w:rPr>
        <w:t xml:space="preserve"> заданий на оказание </w:t>
      </w:r>
      <w:r w:rsidR="00140273">
        <w:rPr>
          <w:rFonts w:ascii="Times New Roman" w:hAnsi="Times New Roman" w:cs="Times New Roman"/>
          <w:sz w:val="28"/>
          <w:szCs w:val="28"/>
        </w:rPr>
        <w:lastRenderedPageBreak/>
        <w:t>муниципальны</w:t>
      </w:r>
      <w:r w:rsidR="00140273" w:rsidRPr="001F54F0">
        <w:rPr>
          <w:rFonts w:ascii="Times New Roman" w:hAnsi="Times New Roman" w:cs="Times New Roman"/>
          <w:sz w:val="28"/>
          <w:szCs w:val="28"/>
        </w:rPr>
        <w:t xml:space="preserve">х услуг (выполнение работ) в отношении </w:t>
      </w:r>
      <w:r w:rsidR="00140273">
        <w:rPr>
          <w:rFonts w:ascii="Times New Roman" w:hAnsi="Times New Roman" w:cs="Times New Roman"/>
          <w:sz w:val="28"/>
          <w:szCs w:val="28"/>
        </w:rPr>
        <w:t>муниципаль</w:t>
      </w:r>
      <w:r w:rsidR="00140273" w:rsidRPr="001F54F0">
        <w:rPr>
          <w:rFonts w:ascii="Times New Roman" w:hAnsi="Times New Roman" w:cs="Times New Roman"/>
          <w:sz w:val="28"/>
          <w:szCs w:val="28"/>
        </w:rPr>
        <w:t xml:space="preserve">ных учреждений </w:t>
      </w:r>
      <w:proofErr w:type="spellStart"/>
      <w:r w:rsidR="00140273">
        <w:rPr>
          <w:rFonts w:ascii="Times New Roman" w:hAnsi="Times New Roman" w:cs="Times New Roman"/>
          <w:sz w:val="28"/>
          <w:szCs w:val="28"/>
        </w:rPr>
        <w:t>Грачевского</w:t>
      </w:r>
      <w:proofErr w:type="spellEnd"/>
      <w:r w:rsidR="00140273">
        <w:rPr>
          <w:rFonts w:ascii="Times New Roman" w:hAnsi="Times New Roman" w:cs="Times New Roman"/>
          <w:sz w:val="28"/>
          <w:szCs w:val="28"/>
        </w:rPr>
        <w:t xml:space="preserve"> района</w:t>
      </w:r>
      <w:r w:rsidR="00140273" w:rsidRPr="006405C3">
        <w:rPr>
          <w:rFonts w:ascii="Times New Roman" w:hAnsi="Times New Roman" w:cs="Times New Roman"/>
          <w:sz w:val="28"/>
          <w:szCs w:val="28"/>
        </w:rPr>
        <w:t>»</w:t>
      </w:r>
      <w:r w:rsidR="00C6212C" w:rsidRPr="006405C3">
        <w:rPr>
          <w:rFonts w:ascii="Times New Roman" w:hAnsi="Times New Roman" w:cs="Times New Roman"/>
          <w:sz w:val="28"/>
          <w:szCs w:val="28"/>
        </w:rPr>
        <w:t xml:space="preserve"> </w:t>
      </w:r>
      <w:r w:rsidR="00113A86" w:rsidRPr="006405C3">
        <w:rPr>
          <w:rFonts w:ascii="Times New Roman" w:hAnsi="Times New Roman" w:cs="Times New Roman"/>
          <w:sz w:val="28"/>
          <w:szCs w:val="28"/>
        </w:rPr>
        <w:t xml:space="preserve"> в  пределах общего объема средств субсидии на финансовое обеспечение  выполнения  муниципального</w:t>
      </w:r>
      <w:proofErr w:type="gramEnd"/>
      <w:r w:rsidR="00113A86" w:rsidRPr="006405C3">
        <w:rPr>
          <w:rFonts w:ascii="Times New Roman" w:hAnsi="Times New Roman" w:cs="Times New Roman"/>
          <w:sz w:val="28"/>
          <w:szCs w:val="28"/>
        </w:rPr>
        <w:t xml:space="preserve"> задания</w:t>
      </w:r>
      <w:r w:rsidR="00535C82" w:rsidRPr="006405C3">
        <w:rPr>
          <w:rFonts w:ascii="Times New Roman" w:hAnsi="Times New Roman" w:cs="Times New Roman"/>
          <w:sz w:val="28"/>
          <w:szCs w:val="28"/>
        </w:rPr>
        <w:t>.</w:t>
      </w:r>
    </w:p>
    <w:p w:rsidR="00051751" w:rsidRDefault="002110F9" w:rsidP="001402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3.29</w:t>
      </w:r>
      <w:r w:rsidR="00051751">
        <w:rPr>
          <w:rFonts w:ascii="Times New Roman" w:hAnsi="Times New Roman" w:cs="Times New Roman"/>
          <w:sz w:val="28"/>
          <w:szCs w:val="28"/>
        </w:rPr>
        <w:t xml:space="preserve">. </w:t>
      </w:r>
      <w:r w:rsidR="00051751" w:rsidRPr="00051751">
        <w:rPr>
          <w:rFonts w:ascii="Times New Roman" w:hAnsi="Times New Roman" w:cs="Times New Roman"/>
          <w:sz w:val="28"/>
          <w:szCs w:val="28"/>
        </w:rPr>
        <w:t>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140273" w:rsidRDefault="00140273" w:rsidP="00124A37">
      <w:pPr>
        <w:spacing w:after="0" w:line="240" w:lineRule="auto"/>
        <w:jc w:val="both"/>
        <w:rPr>
          <w:rFonts w:ascii="Times New Roman" w:hAnsi="Times New Roman" w:cs="Times New Roman"/>
          <w:sz w:val="28"/>
          <w:szCs w:val="28"/>
        </w:rPr>
      </w:pPr>
    </w:p>
    <w:p w:rsidR="00C55A06" w:rsidRPr="00553426" w:rsidRDefault="00CD2324" w:rsidP="00713900">
      <w:pPr>
        <w:pStyle w:val="formattext"/>
        <w:shd w:val="clear" w:color="auto" w:fill="FFFFFF"/>
        <w:spacing w:before="0" w:beforeAutospacing="0" w:after="0" w:afterAutospacing="0" w:line="226" w:lineRule="atLeast"/>
        <w:jc w:val="center"/>
        <w:textAlignment w:val="baseline"/>
        <w:rPr>
          <w:sz w:val="28"/>
          <w:szCs w:val="20"/>
        </w:rPr>
      </w:pPr>
      <w:r w:rsidRPr="00553426">
        <w:rPr>
          <w:sz w:val="28"/>
          <w:szCs w:val="20"/>
        </w:rPr>
        <w:t>4</w:t>
      </w:r>
      <w:r w:rsidR="00C55A06" w:rsidRPr="00553426">
        <w:rPr>
          <w:sz w:val="28"/>
          <w:szCs w:val="20"/>
        </w:rPr>
        <w:t>. Требования к утверждению Плана</w:t>
      </w:r>
      <w:r w:rsidR="003D2F12" w:rsidRPr="00553426">
        <w:rPr>
          <w:sz w:val="28"/>
          <w:szCs w:val="20"/>
        </w:rPr>
        <w:t xml:space="preserve"> и внесению изменений</w:t>
      </w:r>
    </w:p>
    <w:p w:rsidR="00AB1A9A" w:rsidRPr="00713900" w:rsidRDefault="00CD2324" w:rsidP="00713900">
      <w:pPr>
        <w:pStyle w:val="formattext"/>
        <w:shd w:val="clear" w:color="auto" w:fill="FFFFFF"/>
        <w:spacing w:before="0" w:beforeAutospacing="0" w:after="0" w:afterAutospacing="0" w:line="226" w:lineRule="atLeast"/>
        <w:ind w:firstLine="709"/>
        <w:jc w:val="both"/>
        <w:textAlignment w:val="baseline"/>
        <w:rPr>
          <w:sz w:val="28"/>
          <w:szCs w:val="28"/>
        </w:rPr>
      </w:pPr>
      <w:r w:rsidRPr="00713900">
        <w:rPr>
          <w:sz w:val="28"/>
          <w:szCs w:val="28"/>
        </w:rPr>
        <w:t>4</w:t>
      </w:r>
      <w:r w:rsidR="00C55A06" w:rsidRPr="00713900">
        <w:rPr>
          <w:sz w:val="28"/>
          <w:szCs w:val="28"/>
        </w:rPr>
        <w:t>.</w:t>
      </w:r>
      <w:r w:rsidRPr="00713900">
        <w:rPr>
          <w:sz w:val="28"/>
          <w:szCs w:val="28"/>
        </w:rPr>
        <w:t>1.</w:t>
      </w:r>
      <w:r w:rsidR="00AB1A9A" w:rsidRPr="00713900">
        <w:rPr>
          <w:sz w:val="28"/>
          <w:szCs w:val="28"/>
        </w:rPr>
        <w:t xml:space="preserve"> После утверждения в установленном порядке решения о районном  бюджете на очередной ф</w:t>
      </w:r>
      <w:r w:rsidR="004D1D0F">
        <w:rPr>
          <w:sz w:val="28"/>
          <w:szCs w:val="28"/>
        </w:rPr>
        <w:t>инансовый год и плановый период</w:t>
      </w:r>
      <w:r w:rsidR="00AB1A9A" w:rsidRPr="00713900">
        <w:rPr>
          <w:sz w:val="28"/>
          <w:szCs w:val="28"/>
        </w:rPr>
        <w:t xml:space="preserve"> </w:t>
      </w:r>
      <w:r w:rsidR="004D1D0F">
        <w:rPr>
          <w:sz w:val="28"/>
          <w:szCs w:val="28"/>
        </w:rPr>
        <w:t xml:space="preserve">План   </w:t>
      </w:r>
      <w:r w:rsidR="00AB1A9A" w:rsidRPr="00713900">
        <w:rPr>
          <w:sz w:val="28"/>
          <w:szCs w:val="28"/>
        </w:rPr>
        <w:t xml:space="preserve"> утверж</w:t>
      </w:r>
      <w:r w:rsidR="00713900" w:rsidRPr="00713900">
        <w:rPr>
          <w:sz w:val="28"/>
          <w:szCs w:val="28"/>
        </w:rPr>
        <w:t xml:space="preserve">дается руководителем </w:t>
      </w:r>
      <w:r w:rsidR="0018511B">
        <w:rPr>
          <w:sz w:val="28"/>
          <w:szCs w:val="28"/>
        </w:rPr>
        <w:t xml:space="preserve"> учреждения в течение 10</w:t>
      </w:r>
      <w:r w:rsidR="00AB1A9A" w:rsidRPr="00713900">
        <w:rPr>
          <w:sz w:val="28"/>
          <w:szCs w:val="28"/>
        </w:rPr>
        <w:t xml:space="preserve"> рабочих дней со дня получения лимитов бюджетных обязательств на текущий финансовый год и плановый период</w:t>
      </w:r>
      <w:r w:rsidR="00713900" w:rsidRPr="00713900">
        <w:rPr>
          <w:sz w:val="28"/>
          <w:szCs w:val="28"/>
        </w:rPr>
        <w:t>.</w:t>
      </w:r>
      <w:r w:rsidR="00AB1A9A" w:rsidRPr="00713900">
        <w:rPr>
          <w:sz w:val="28"/>
          <w:szCs w:val="28"/>
        </w:rPr>
        <w:t xml:space="preserve"> </w:t>
      </w:r>
    </w:p>
    <w:p w:rsidR="00C55A06" w:rsidRPr="00B46138" w:rsidRDefault="00AB1A9A" w:rsidP="00FF2273">
      <w:pPr>
        <w:pStyle w:val="formattext"/>
        <w:shd w:val="clear" w:color="auto" w:fill="FFFFFF"/>
        <w:spacing w:before="0" w:beforeAutospacing="0" w:after="0" w:afterAutospacing="0" w:line="226" w:lineRule="atLeast"/>
        <w:ind w:firstLine="709"/>
        <w:jc w:val="both"/>
        <w:textAlignment w:val="baseline"/>
        <w:rPr>
          <w:sz w:val="28"/>
          <w:szCs w:val="20"/>
        </w:rPr>
      </w:pPr>
      <w:r w:rsidRPr="00B46138">
        <w:rPr>
          <w:sz w:val="28"/>
          <w:szCs w:val="20"/>
        </w:rPr>
        <w:t xml:space="preserve"> </w:t>
      </w:r>
      <w:r w:rsidR="00C55A06" w:rsidRPr="00B46138">
        <w:rPr>
          <w:sz w:val="28"/>
          <w:szCs w:val="20"/>
        </w:rPr>
        <w:t>План муниципального бюджетного учреждения утверж</w:t>
      </w:r>
      <w:r w:rsidR="007B25E0">
        <w:rPr>
          <w:sz w:val="28"/>
          <w:szCs w:val="20"/>
        </w:rPr>
        <w:t>дается руководителем учреждения,</w:t>
      </w:r>
      <w:r w:rsidR="00FF2273">
        <w:rPr>
          <w:sz w:val="28"/>
          <w:szCs w:val="20"/>
        </w:rPr>
        <w:t xml:space="preserve"> и</w:t>
      </w:r>
      <w:r w:rsidR="00FF2273">
        <w:rPr>
          <w:sz w:val="28"/>
          <w:szCs w:val="28"/>
        </w:rPr>
        <w:t xml:space="preserve"> согласуется  с органом, осуществляющим функции и полномочия Учредителя</w:t>
      </w:r>
      <w:r w:rsidR="00661EAE">
        <w:rPr>
          <w:sz w:val="28"/>
          <w:szCs w:val="28"/>
        </w:rPr>
        <w:t>,</w:t>
      </w:r>
      <w:r w:rsidR="00FF2273">
        <w:rPr>
          <w:sz w:val="28"/>
          <w:szCs w:val="28"/>
        </w:rPr>
        <w:t xml:space="preserve"> </w:t>
      </w:r>
      <w:r w:rsidR="007B25E0">
        <w:rPr>
          <w:sz w:val="28"/>
          <w:szCs w:val="20"/>
        </w:rPr>
        <w:t>если иное  не установлено органом, осуществляющим  функции и полномочия учредителя.</w:t>
      </w:r>
    </w:p>
    <w:p w:rsidR="00661EAE" w:rsidRDefault="00C55A06" w:rsidP="00C55A06">
      <w:pPr>
        <w:pStyle w:val="formattext"/>
        <w:shd w:val="clear" w:color="auto" w:fill="FFFFFF"/>
        <w:spacing w:before="0" w:beforeAutospacing="0" w:after="0" w:afterAutospacing="0" w:line="226" w:lineRule="atLeast"/>
        <w:ind w:firstLine="709"/>
        <w:jc w:val="both"/>
        <w:textAlignment w:val="baseline"/>
        <w:rPr>
          <w:sz w:val="28"/>
          <w:szCs w:val="28"/>
        </w:rPr>
      </w:pPr>
      <w:r w:rsidRPr="00B46138">
        <w:rPr>
          <w:sz w:val="28"/>
          <w:szCs w:val="20"/>
        </w:rPr>
        <w:t xml:space="preserve">План муниципального автономного учреждения утверждается руководителем автономного учреждения </w:t>
      </w:r>
      <w:r w:rsidR="007B25E0">
        <w:rPr>
          <w:sz w:val="28"/>
          <w:szCs w:val="20"/>
        </w:rPr>
        <w:t xml:space="preserve"> на основании заключения</w:t>
      </w:r>
      <w:r w:rsidR="00270CD1">
        <w:rPr>
          <w:sz w:val="28"/>
          <w:szCs w:val="20"/>
        </w:rPr>
        <w:t xml:space="preserve"> </w:t>
      </w:r>
      <w:r w:rsidR="007B25E0">
        <w:rPr>
          <w:sz w:val="28"/>
          <w:szCs w:val="20"/>
        </w:rPr>
        <w:t xml:space="preserve">наблюдательного  совета </w:t>
      </w:r>
      <w:r w:rsidRPr="00B46138">
        <w:rPr>
          <w:sz w:val="28"/>
          <w:szCs w:val="20"/>
        </w:rPr>
        <w:t xml:space="preserve"> автономного учреждения</w:t>
      </w:r>
      <w:r w:rsidR="00FF2273">
        <w:rPr>
          <w:sz w:val="28"/>
          <w:szCs w:val="20"/>
        </w:rPr>
        <w:t xml:space="preserve"> и </w:t>
      </w:r>
      <w:r w:rsidR="00FF2273" w:rsidRPr="00FF2273">
        <w:rPr>
          <w:sz w:val="28"/>
          <w:szCs w:val="28"/>
        </w:rPr>
        <w:t xml:space="preserve"> </w:t>
      </w:r>
      <w:r w:rsidR="00FF2273">
        <w:rPr>
          <w:sz w:val="28"/>
          <w:szCs w:val="28"/>
        </w:rPr>
        <w:t>согласуется  с органом, осуществляющим функции и полномочия Учредителя</w:t>
      </w:r>
      <w:r w:rsidR="00661EAE">
        <w:rPr>
          <w:sz w:val="28"/>
          <w:szCs w:val="28"/>
        </w:rPr>
        <w:t>.</w:t>
      </w:r>
      <w:r w:rsidR="00FF2273">
        <w:rPr>
          <w:sz w:val="28"/>
          <w:szCs w:val="28"/>
        </w:rPr>
        <w:t xml:space="preserve"> </w:t>
      </w:r>
    </w:p>
    <w:p w:rsidR="00713900" w:rsidRDefault="00CD2324" w:rsidP="000979E3">
      <w:pPr>
        <w:pStyle w:val="formattext"/>
        <w:shd w:val="clear" w:color="auto" w:fill="FFFFFF"/>
        <w:spacing w:before="0" w:beforeAutospacing="0" w:after="0" w:afterAutospacing="0" w:line="226" w:lineRule="atLeast"/>
        <w:ind w:firstLine="709"/>
        <w:jc w:val="both"/>
        <w:textAlignment w:val="baseline"/>
        <w:rPr>
          <w:sz w:val="28"/>
          <w:szCs w:val="20"/>
        </w:rPr>
      </w:pPr>
      <w:r>
        <w:rPr>
          <w:sz w:val="28"/>
          <w:szCs w:val="20"/>
        </w:rPr>
        <w:t>4.2</w:t>
      </w:r>
      <w:r w:rsidR="00270CD1">
        <w:rPr>
          <w:sz w:val="28"/>
          <w:szCs w:val="20"/>
        </w:rPr>
        <w:t>.</w:t>
      </w:r>
      <w:r>
        <w:rPr>
          <w:sz w:val="28"/>
          <w:szCs w:val="20"/>
        </w:rPr>
        <w:t xml:space="preserve"> </w:t>
      </w:r>
      <w:r w:rsidR="000979E3">
        <w:rPr>
          <w:sz w:val="28"/>
          <w:szCs w:val="20"/>
        </w:rPr>
        <w:t>При внесении изменений в  районный бюджет  на текущий финансовый год и п</w:t>
      </w:r>
      <w:r w:rsidR="00713900">
        <w:rPr>
          <w:sz w:val="28"/>
          <w:szCs w:val="20"/>
        </w:rPr>
        <w:t>лановый период уточнение показа</w:t>
      </w:r>
      <w:r w:rsidR="000979E3">
        <w:rPr>
          <w:sz w:val="28"/>
          <w:szCs w:val="20"/>
        </w:rPr>
        <w:t xml:space="preserve">телей  Плана осуществляется в течение 30 дней после принятия  решения о внесении изменений  в районный бюджет, но не позднее 31 декабря текущего года с </w:t>
      </w:r>
      <w:r w:rsidR="00162ED2">
        <w:rPr>
          <w:sz w:val="28"/>
          <w:szCs w:val="20"/>
        </w:rPr>
        <w:t>учетом требований пункта 4.1.</w:t>
      </w:r>
      <w:r w:rsidR="000979E3">
        <w:rPr>
          <w:sz w:val="28"/>
          <w:szCs w:val="20"/>
        </w:rPr>
        <w:t xml:space="preserve"> настоящего Порядка. </w:t>
      </w:r>
    </w:p>
    <w:p w:rsidR="003D2F12" w:rsidRPr="003D2F12" w:rsidRDefault="003D2F12" w:rsidP="000979E3">
      <w:pPr>
        <w:pStyle w:val="formattext"/>
        <w:shd w:val="clear" w:color="auto" w:fill="FFFFFF"/>
        <w:spacing w:before="0" w:beforeAutospacing="0" w:after="0" w:afterAutospacing="0" w:line="226" w:lineRule="atLeast"/>
        <w:ind w:firstLine="709"/>
        <w:jc w:val="both"/>
        <w:textAlignment w:val="baseline"/>
        <w:rPr>
          <w:sz w:val="28"/>
          <w:szCs w:val="28"/>
        </w:rPr>
      </w:pPr>
      <w:proofErr w:type="gramStart"/>
      <w:r>
        <w:rPr>
          <w:sz w:val="28"/>
          <w:szCs w:val="28"/>
        </w:rPr>
        <w:t>При</w:t>
      </w:r>
      <w:proofErr w:type="gramEnd"/>
      <w:r>
        <w:rPr>
          <w:sz w:val="28"/>
          <w:szCs w:val="28"/>
        </w:rPr>
        <w:t xml:space="preserve"> </w:t>
      </w:r>
      <w:r w:rsidRPr="003D2F12">
        <w:rPr>
          <w:sz w:val="28"/>
          <w:szCs w:val="28"/>
        </w:rPr>
        <w:t xml:space="preserve"> внесения изменений в План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w:t>
      </w:r>
    </w:p>
    <w:p w:rsidR="000979E3" w:rsidRDefault="000979E3" w:rsidP="000979E3">
      <w:pPr>
        <w:pStyle w:val="formattext"/>
        <w:shd w:val="clear" w:color="auto" w:fill="FFFFFF"/>
        <w:spacing w:before="0" w:beforeAutospacing="0" w:after="0" w:afterAutospacing="0" w:line="226" w:lineRule="atLeast"/>
        <w:ind w:firstLine="709"/>
        <w:jc w:val="both"/>
        <w:textAlignment w:val="baseline"/>
        <w:rPr>
          <w:sz w:val="28"/>
          <w:szCs w:val="20"/>
        </w:rPr>
      </w:pPr>
      <w:r>
        <w:rPr>
          <w:sz w:val="28"/>
          <w:szCs w:val="20"/>
        </w:rPr>
        <w:t>Решение о внесении изменений в  План принимается руководителем учреждения.</w:t>
      </w:r>
    </w:p>
    <w:p w:rsidR="00140273" w:rsidRDefault="000979E3" w:rsidP="00CD2324">
      <w:pPr>
        <w:pStyle w:val="formattext"/>
        <w:shd w:val="clear" w:color="auto" w:fill="FFFFFF"/>
        <w:spacing w:before="0" w:beforeAutospacing="0" w:after="0" w:afterAutospacing="0" w:line="226" w:lineRule="atLeast"/>
        <w:ind w:firstLine="709"/>
        <w:jc w:val="both"/>
        <w:textAlignment w:val="baseline"/>
        <w:rPr>
          <w:sz w:val="28"/>
          <w:szCs w:val="20"/>
        </w:rPr>
      </w:pPr>
      <w:r>
        <w:rPr>
          <w:sz w:val="28"/>
          <w:szCs w:val="20"/>
        </w:rPr>
        <w:t>4</w:t>
      </w:r>
      <w:r w:rsidR="00CD2324">
        <w:rPr>
          <w:sz w:val="28"/>
          <w:szCs w:val="20"/>
        </w:rPr>
        <w:t>.3</w:t>
      </w:r>
      <w:r>
        <w:rPr>
          <w:sz w:val="28"/>
          <w:szCs w:val="20"/>
        </w:rPr>
        <w:t>. Оформляющая часть Плана должна содержать  подписи должностных лиц, ответс</w:t>
      </w:r>
      <w:r w:rsidR="00A34FDE">
        <w:rPr>
          <w:sz w:val="28"/>
          <w:szCs w:val="20"/>
        </w:rPr>
        <w:t>т</w:t>
      </w:r>
      <w:r w:rsidR="00162ED2">
        <w:rPr>
          <w:sz w:val="28"/>
          <w:szCs w:val="20"/>
        </w:rPr>
        <w:t xml:space="preserve">венных </w:t>
      </w:r>
      <w:r w:rsidR="003820B3">
        <w:rPr>
          <w:sz w:val="28"/>
          <w:szCs w:val="20"/>
        </w:rPr>
        <w:t xml:space="preserve">за содержащиеся в Плане  данные </w:t>
      </w:r>
      <w:r w:rsidR="0018511B">
        <w:rPr>
          <w:sz w:val="28"/>
          <w:szCs w:val="20"/>
        </w:rPr>
        <w:t>- руководитель учреждения</w:t>
      </w:r>
      <w:r w:rsidR="00162ED2">
        <w:rPr>
          <w:sz w:val="28"/>
          <w:szCs w:val="20"/>
        </w:rPr>
        <w:t>,</w:t>
      </w:r>
      <w:r w:rsidR="0018511B">
        <w:rPr>
          <w:sz w:val="28"/>
          <w:szCs w:val="20"/>
        </w:rPr>
        <w:t xml:space="preserve"> ответственный </w:t>
      </w:r>
      <w:r w:rsidR="00162ED2">
        <w:rPr>
          <w:sz w:val="28"/>
          <w:szCs w:val="20"/>
        </w:rPr>
        <w:t xml:space="preserve"> </w:t>
      </w:r>
      <w:r w:rsidR="0018511B">
        <w:rPr>
          <w:sz w:val="28"/>
          <w:szCs w:val="20"/>
        </w:rPr>
        <w:t xml:space="preserve"> исполнитель</w:t>
      </w:r>
      <w:r w:rsidR="00162ED2">
        <w:rPr>
          <w:sz w:val="28"/>
          <w:szCs w:val="20"/>
        </w:rPr>
        <w:t xml:space="preserve"> документа.</w:t>
      </w:r>
    </w:p>
    <w:p w:rsidR="00553426" w:rsidRPr="00747729" w:rsidRDefault="00162ED2" w:rsidP="00747729">
      <w:pPr>
        <w:pStyle w:val="formattext"/>
        <w:shd w:val="clear" w:color="auto" w:fill="FFFFFF"/>
        <w:spacing w:before="0" w:beforeAutospacing="0" w:after="0" w:afterAutospacing="0" w:line="226" w:lineRule="atLeast"/>
        <w:ind w:firstLine="709"/>
        <w:jc w:val="both"/>
        <w:textAlignment w:val="baseline"/>
        <w:rPr>
          <w:sz w:val="28"/>
          <w:szCs w:val="20"/>
        </w:rPr>
      </w:pPr>
      <w:proofErr w:type="gramStart"/>
      <w:r>
        <w:rPr>
          <w:sz w:val="28"/>
          <w:szCs w:val="20"/>
        </w:rPr>
        <w:t xml:space="preserve">4.4.Утвержденный План размещается  в информационно-телекоммуникационной сети «Интернет» на  официальном сайте </w:t>
      </w:r>
      <w:hyperlink r:id="rId7" w:history="1">
        <w:r w:rsidRPr="002110F9">
          <w:rPr>
            <w:rStyle w:val="a3"/>
            <w:color w:val="auto"/>
            <w:sz w:val="28"/>
            <w:szCs w:val="20"/>
            <w:lang w:val="en-US"/>
          </w:rPr>
          <w:t>www</w:t>
        </w:r>
        <w:r w:rsidRPr="002110F9">
          <w:rPr>
            <w:rStyle w:val="a3"/>
            <w:color w:val="auto"/>
            <w:sz w:val="28"/>
            <w:szCs w:val="20"/>
          </w:rPr>
          <w:t>.</w:t>
        </w:r>
        <w:r w:rsidRPr="002110F9">
          <w:rPr>
            <w:rStyle w:val="a3"/>
            <w:color w:val="auto"/>
            <w:sz w:val="28"/>
            <w:szCs w:val="20"/>
            <w:lang w:val="en-US"/>
          </w:rPr>
          <w:t>bus</w:t>
        </w:r>
        <w:r w:rsidRPr="002110F9">
          <w:rPr>
            <w:rStyle w:val="a3"/>
            <w:color w:val="auto"/>
            <w:sz w:val="28"/>
            <w:szCs w:val="20"/>
          </w:rPr>
          <w:t>.</w:t>
        </w:r>
        <w:proofErr w:type="spellStart"/>
        <w:r w:rsidRPr="002110F9">
          <w:rPr>
            <w:rStyle w:val="a3"/>
            <w:color w:val="auto"/>
            <w:sz w:val="28"/>
            <w:szCs w:val="20"/>
            <w:lang w:val="en-US"/>
          </w:rPr>
          <w:t>gov</w:t>
        </w:r>
        <w:proofErr w:type="spellEnd"/>
        <w:r w:rsidRPr="002110F9">
          <w:rPr>
            <w:rStyle w:val="a3"/>
            <w:color w:val="auto"/>
            <w:sz w:val="28"/>
            <w:szCs w:val="20"/>
          </w:rPr>
          <w:t>.</w:t>
        </w:r>
        <w:proofErr w:type="spellStart"/>
        <w:r w:rsidRPr="002110F9">
          <w:rPr>
            <w:rStyle w:val="a3"/>
            <w:color w:val="auto"/>
            <w:sz w:val="28"/>
            <w:szCs w:val="20"/>
            <w:lang w:val="en-US"/>
          </w:rPr>
          <w:t>ru</w:t>
        </w:r>
        <w:proofErr w:type="spellEnd"/>
      </w:hyperlink>
      <w:r w:rsidRPr="00162ED2">
        <w:rPr>
          <w:sz w:val="28"/>
          <w:szCs w:val="20"/>
        </w:rPr>
        <w:t xml:space="preserve"> </w:t>
      </w:r>
      <w:r w:rsidR="003820B3">
        <w:rPr>
          <w:sz w:val="28"/>
          <w:szCs w:val="20"/>
        </w:rPr>
        <w:t xml:space="preserve"> не позднее 5 рабочих дней</w:t>
      </w:r>
      <w:r>
        <w:rPr>
          <w:sz w:val="28"/>
          <w:szCs w:val="20"/>
        </w:rPr>
        <w:t>,</w:t>
      </w:r>
      <w:r w:rsidR="003820B3">
        <w:rPr>
          <w:sz w:val="28"/>
          <w:szCs w:val="20"/>
        </w:rPr>
        <w:t xml:space="preserve"> </w:t>
      </w:r>
      <w:r>
        <w:rPr>
          <w:sz w:val="28"/>
          <w:szCs w:val="20"/>
        </w:rPr>
        <w:t xml:space="preserve"> следующих за днем утверждения  Плана, в соответствии с Порядком  представления информации  о государстве</w:t>
      </w:r>
      <w:r w:rsidR="00F36191">
        <w:rPr>
          <w:sz w:val="28"/>
          <w:szCs w:val="20"/>
        </w:rPr>
        <w:t>нных (муниципальных) учреждения</w:t>
      </w:r>
      <w:r>
        <w:rPr>
          <w:sz w:val="28"/>
          <w:szCs w:val="20"/>
        </w:rPr>
        <w:t>, ее размещении  на официальном сайте в сети «Интернет» и ведения указанного сайта, утвержденного приказом</w:t>
      </w:r>
      <w:r w:rsidR="00AE3965">
        <w:rPr>
          <w:sz w:val="28"/>
          <w:szCs w:val="20"/>
        </w:rPr>
        <w:t xml:space="preserve">  Минфина РФ от 21.07.2011 год.</w:t>
      </w:r>
      <w:proofErr w:type="gramEnd"/>
    </w:p>
    <w:p w:rsidR="00553426" w:rsidRDefault="00553426" w:rsidP="00270CD1">
      <w:pPr>
        <w:pStyle w:val="ConsPlusNormal"/>
        <w:jc w:val="right"/>
        <w:outlineLvl w:val="1"/>
        <w:rPr>
          <w:rFonts w:ascii="Times New Roman" w:hAnsi="Times New Roman" w:cs="Times New Roman"/>
        </w:rPr>
      </w:pPr>
    </w:p>
    <w:p w:rsidR="00553426" w:rsidRDefault="00553426" w:rsidP="00270CD1">
      <w:pPr>
        <w:pStyle w:val="ConsPlusNormal"/>
        <w:jc w:val="right"/>
        <w:outlineLvl w:val="1"/>
        <w:rPr>
          <w:rFonts w:ascii="Times New Roman" w:hAnsi="Times New Roman" w:cs="Times New Roman"/>
        </w:rPr>
      </w:pPr>
    </w:p>
    <w:p w:rsidR="00553426" w:rsidRDefault="00553426" w:rsidP="00270CD1">
      <w:pPr>
        <w:pStyle w:val="ConsPlusNormal"/>
        <w:jc w:val="right"/>
        <w:outlineLvl w:val="1"/>
        <w:rPr>
          <w:rFonts w:ascii="Times New Roman" w:hAnsi="Times New Roman" w:cs="Times New Roman"/>
        </w:rPr>
      </w:pPr>
    </w:p>
    <w:p w:rsidR="004B724D" w:rsidRDefault="004B724D" w:rsidP="00270CD1">
      <w:pPr>
        <w:pStyle w:val="ConsPlusNormal"/>
        <w:jc w:val="right"/>
        <w:outlineLvl w:val="1"/>
        <w:rPr>
          <w:rFonts w:ascii="Times New Roman" w:hAnsi="Times New Roman" w:cs="Times New Roman"/>
        </w:rPr>
      </w:pPr>
    </w:p>
    <w:p w:rsidR="00270CD1" w:rsidRDefault="00270CD1" w:rsidP="00270CD1">
      <w:pPr>
        <w:pStyle w:val="ConsPlusNormal"/>
        <w:jc w:val="right"/>
        <w:outlineLvl w:val="1"/>
        <w:rPr>
          <w:rFonts w:ascii="Times New Roman" w:hAnsi="Times New Roman" w:cs="Times New Roman"/>
        </w:rPr>
      </w:pPr>
    </w:p>
    <w:p w:rsidR="00270CD1" w:rsidRPr="00CB00EB" w:rsidRDefault="00270CD1" w:rsidP="00270CD1">
      <w:pPr>
        <w:pStyle w:val="ConsPlusNormal"/>
        <w:jc w:val="right"/>
        <w:outlineLvl w:val="1"/>
        <w:rPr>
          <w:rFonts w:ascii="Times New Roman" w:hAnsi="Times New Roman" w:cs="Times New Roman"/>
        </w:rPr>
      </w:pPr>
      <w:r w:rsidRPr="00CB00EB">
        <w:rPr>
          <w:rFonts w:ascii="Times New Roman" w:hAnsi="Times New Roman" w:cs="Times New Roman"/>
        </w:rPr>
        <w:lastRenderedPageBreak/>
        <w:t>Приложение 1</w:t>
      </w:r>
    </w:p>
    <w:p w:rsidR="00270CD1" w:rsidRPr="002110F9" w:rsidRDefault="00270CD1" w:rsidP="00270CD1">
      <w:pPr>
        <w:pStyle w:val="ConsPlusNormal"/>
        <w:jc w:val="right"/>
        <w:rPr>
          <w:rFonts w:ascii="Times New Roman" w:hAnsi="Times New Roman" w:cs="Times New Roman"/>
          <w:sz w:val="24"/>
          <w:szCs w:val="24"/>
        </w:rPr>
      </w:pPr>
      <w:r w:rsidRPr="002110F9">
        <w:rPr>
          <w:rFonts w:ascii="Times New Roman" w:hAnsi="Times New Roman" w:cs="Times New Roman"/>
          <w:sz w:val="24"/>
          <w:szCs w:val="24"/>
        </w:rPr>
        <w:t>к Порядку составления и утверждения плана</w:t>
      </w:r>
    </w:p>
    <w:p w:rsidR="00270CD1" w:rsidRPr="002110F9" w:rsidRDefault="00270CD1" w:rsidP="00270CD1">
      <w:pPr>
        <w:pStyle w:val="ConsPlusNormal"/>
        <w:jc w:val="right"/>
        <w:rPr>
          <w:rFonts w:ascii="Times New Roman" w:hAnsi="Times New Roman" w:cs="Times New Roman"/>
          <w:sz w:val="24"/>
          <w:szCs w:val="24"/>
        </w:rPr>
      </w:pPr>
      <w:r w:rsidRPr="002110F9">
        <w:rPr>
          <w:rFonts w:ascii="Times New Roman" w:hAnsi="Times New Roman" w:cs="Times New Roman"/>
          <w:sz w:val="24"/>
          <w:szCs w:val="24"/>
        </w:rPr>
        <w:t>финансово-хозяйственной деятельности</w:t>
      </w:r>
    </w:p>
    <w:p w:rsidR="00270CD1" w:rsidRPr="002110F9" w:rsidRDefault="00270CD1" w:rsidP="00270CD1">
      <w:pPr>
        <w:pStyle w:val="ConsPlusNormal"/>
        <w:jc w:val="right"/>
        <w:rPr>
          <w:rFonts w:ascii="Times New Roman" w:hAnsi="Times New Roman" w:cs="Times New Roman"/>
          <w:sz w:val="24"/>
          <w:szCs w:val="24"/>
        </w:rPr>
      </w:pPr>
      <w:r w:rsidRPr="002110F9">
        <w:rPr>
          <w:rFonts w:ascii="Times New Roman" w:hAnsi="Times New Roman" w:cs="Times New Roman"/>
          <w:sz w:val="24"/>
          <w:szCs w:val="24"/>
        </w:rPr>
        <w:t>муниципальных учреждений</w:t>
      </w:r>
    </w:p>
    <w:p w:rsidR="00270CD1" w:rsidRPr="002110F9" w:rsidRDefault="00270CD1" w:rsidP="00270CD1">
      <w:pPr>
        <w:pStyle w:val="ConsPlusNormal"/>
        <w:rPr>
          <w:rFonts w:ascii="Times New Roman" w:hAnsi="Times New Roman" w:cs="Times New Roman"/>
          <w:sz w:val="24"/>
          <w:szCs w:val="24"/>
        </w:rPr>
      </w:pPr>
    </w:p>
    <w:tbl>
      <w:tblPr>
        <w:tblpPr w:leftFromText="180" w:rightFromText="180" w:vertAnchor="text" w:horzAnchor="page" w:tblpX="5426" w:tblpY="158"/>
        <w:tblOverlap w:val="never"/>
        <w:tblW w:w="0" w:type="auto"/>
        <w:tblLook w:val="01E0"/>
      </w:tblPr>
      <w:tblGrid>
        <w:gridCol w:w="1866"/>
        <w:gridCol w:w="720"/>
        <w:gridCol w:w="2376"/>
      </w:tblGrid>
      <w:tr w:rsidR="00270CD1" w:rsidRPr="005F018A" w:rsidTr="004E2399">
        <w:tc>
          <w:tcPr>
            <w:tcW w:w="4962" w:type="dxa"/>
            <w:gridSpan w:val="3"/>
          </w:tcPr>
          <w:p w:rsidR="00270CD1" w:rsidRPr="004E2399" w:rsidRDefault="00270CD1" w:rsidP="004E2399">
            <w:pPr>
              <w:pStyle w:val="a5"/>
              <w:jc w:val="center"/>
              <w:rPr>
                <w:caps/>
                <w:szCs w:val="28"/>
              </w:rPr>
            </w:pPr>
            <w:r w:rsidRPr="004E2399">
              <w:rPr>
                <w:caps/>
                <w:szCs w:val="28"/>
              </w:rPr>
              <w:t>УТВЕРЖДАЮ</w:t>
            </w:r>
          </w:p>
        </w:tc>
      </w:tr>
      <w:tr w:rsidR="00270CD1" w:rsidRPr="005F018A" w:rsidTr="004E2399">
        <w:tc>
          <w:tcPr>
            <w:tcW w:w="4962" w:type="dxa"/>
            <w:gridSpan w:val="3"/>
            <w:tcBorders>
              <w:top w:val="nil"/>
              <w:left w:val="nil"/>
              <w:bottom w:val="single" w:sz="4" w:space="0" w:color="auto"/>
              <w:right w:val="nil"/>
            </w:tcBorders>
          </w:tcPr>
          <w:p w:rsidR="00270CD1" w:rsidRPr="00AE3965" w:rsidRDefault="00270CD1" w:rsidP="004E2399">
            <w:pPr>
              <w:pStyle w:val="a5"/>
              <w:jc w:val="center"/>
              <w:rPr>
                <w:caps/>
                <w:sz w:val="32"/>
                <w:szCs w:val="32"/>
              </w:rPr>
            </w:pPr>
          </w:p>
        </w:tc>
      </w:tr>
      <w:tr w:rsidR="00270CD1" w:rsidRPr="005F018A" w:rsidTr="004E2399">
        <w:tc>
          <w:tcPr>
            <w:tcW w:w="4962" w:type="dxa"/>
            <w:gridSpan w:val="3"/>
            <w:tcBorders>
              <w:top w:val="single" w:sz="4" w:space="0" w:color="auto"/>
              <w:left w:val="nil"/>
              <w:bottom w:val="nil"/>
              <w:right w:val="nil"/>
            </w:tcBorders>
          </w:tcPr>
          <w:p w:rsidR="00270CD1" w:rsidRPr="00AE3965" w:rsidRDefault="00AE3965" w:rsidP="004E2399">
            <w:pPr>
              <w:pStyle w:val="a5"/>
              <w:jc w:val="center"/>
              <w:rPr>
                <w:sz w:val="32"/>
                <w:szCs w:val="32"/>
                <w:vertAlign w:val="superscript"/>
              </w:rPr>
            </w:pPr>
            <w:proofErr w:type="gramStart"/>
            <w:r>
              <w:rPr>
                <w:sz w:val="32"/>
                <w:szCs w:val="32"/>
                <w:vertAlign w:val="superscript"/>
              </w:rPr>
              <w:t>(</w:t>
            </w:r>
            <w:r w:rsidR="00270CD1" w:rsidRPr="00AE3965">
              <w:rPr>
                <w:sz w:val="32"/>
                <w:szCs w:val="32"/>
                <w:vertAlign w:val="superscript"/>
              </w:rPr>
              <w:t xml:space="preserve"> </w:t>
            </w:r>
            <w:r w:rsidR="00FF2273">
              <w:rPr>
                <w:sz w:val="32"/>
                <w:szCs w:val="32"/>
                <w:vertAlign w:val="superscript"/>
              </w:rPr>
              <w:t xml:space="preserve">руководитель </w:t>
            </w:r>
            <w:r w:rsidR="00270CD1" w:rsidRPr="00AE3965">
              <w:rPr>
                <w:sz w:val="32"/>
                <w:szCs w:val="32"/>
                <w:vertAlign w:val="superscript"/>
              </w:rPr>
              <w:t>муниципального бюджетного (автономного учреждения)</w:t>
            </w:r>
            <w:proofErr w:type="gramEnd"/>
          </w:p>
        </w:tc>
      </w:tr>
      <w:tr w:rsidR="00270CD1" w:rsidRPr="005F018A" w:rsidTr="004E2399">
        <w:tc>
          <w:tcPr>
            <w:tcW w:w="1866" w:type="dxa"/>
            <w:tcBorders>
              <w:top w:val="nil"/>
              <w:left w:val="nil"/>
              <w:bottom w:val="single" w:sz="4" w:space="0" w:color="auto"/>
              <w:right w:val="nil"/>
            </w:tcBorders>
          </w:tcPr>
          <w:p w:rsidR="00270CD1" w:rsidRPr="00AE3965" w:rsidRDefault="00270CD1" w:rsidP="004E2399">
            <w:pPr>
              <w:pStyle w:val="a5"/>
              <w:jc w:val="center"/>
              <w:rPr>
                <w:sz w:val="32"/>
                <w:szCs w:val="32"/>
              </w:rPr>
            </w:pPr>
          </w:p>
        </w:tc>
        <w:tc>
          <w:tcPr>
            <w:tcW w:w="720" w:type="dxa"/>
          </w:tcPr>
          <w:p w:rsidR="00270CD1" w:rsidRPr="00AE3965" w:rsidRDefault="00270CD1" w:rsidP="004E2399">
            <w:pPr>
              <w:pStyle w:val="a5"/>
              <w:jc w:val="center"/>
              <w:rPr>
                <w:sz w:val="32"/>
                <w:szCs w:val="32"/>
              </w:rPr>
            </w:pPr>
          </w:p>
        </w:tc>
        <w:tc>
          <w:tcPr>
            <w:tcW w:w="2376" w:type="dxa"/>
            <w:tcBorders>
              <w:top w:val="nil"/>
              <w:left w:val="nil"/>
              <w:bottom w:val="single" w:sz="4" w:space="0" w:color="auto"/>
              <w:right w:val="nil"/>
            </w:tcBorders>
          </w:tcPr>
          <w:p w:rsidR="00270CD1" w:rsidRPr="00AE3965" w:rsidRDefault="00270CD1" w:rsidP="004E2399">
            <w:pPr>
              <w:pStyle w:val="a5"/>
              <w:jc w:val="center"/>
              <w:rPr>
                <w:sz w:val="32"/>
                <w:szCs w:val="32"/>
              </w:rPr>
            </w:pPr>
          </w:p>
        </w:tc>
      </w:tr>
      <w:tr w:rsidR="00270CD1" w:rsidRPr="005F018A" w:rsidTr="004E2399">
        <w:tc>
          <w:tcPr>
            <w:tcW w:w="1866" w:type="dxa"/>
            <w:tcBorders>
              <w:top w:val="single" w:sz="4" w:space="0" w:color="auto"/>
              <w:left w:val="nil"/>
              <w:bottom w:val="nil"/>
              <w:right w:val="nil"/>
            </w:tcBorders>
          </w:tcPr>
          <w:p w:rsidR="00270CD1" w:rsidRPr="00AE3965" w:rsidRDefault="00270CD1" w:rsidP="004E2399">
            <w:pPr>
              <w:pStyle w:val="a5"/>
              <w:jc w:val="center"/>
              <w:rPr>
                <w:sz w:val="32"/>
                <w:szCs w:val="32"/>
                <w:vertAlign w:val="superscript"/>
              </w:rPr>
            </w:pPr>
            <w:r w:rsidRPr="00AE3965">
              <w:rPr>
                <w:sz w:val="32"/>
                <w:szCs w:val="32"/>
                <w:vertAlign w:val="superscript"/>
              </w:rPr>
              <w:t>(подпись)</w:t>
            </w:r>
          </w:p>
        </w:tc>
        <w:tc>
          <w:tcPr>
            <w:tcW w:w="720" w:type="dxa"/>
          </w:tcPr>
          <w:p w:rsidR="00270CD1" w:rsidRPr="00AE3965" w:rsidRDefault="00270CD1" w:rsidP="004E2399">
            <w:pPr>
              <w:pStyle w:val="a5"/>
              <w:jc w:val="center"/>
              <w:rPr>
                <w:sz w:val="32"/>
                <w:szCs w:val="32"/>
                <w:vertAlign w:val="superscript"/>
              </w:rPr>
            </w:pPr>
          </w:p>
        </w:tc>
        <w:tc>
          <w:tcPr>
            <w:tcW w:w="2376" w:type="dxa"/>
          </w:tcPr>
          <w:p w:rsidR="00270CD1" w:rsidRPr="00AE3965" w:rsidRDefault="00270CD1" w:rsidP="004E2399">
            <w:pPr>
              <w:pStyle w:val="a5"/>
              <w:jc w:val="center"/>
              <w:rPr>
                <w:sz w:val="32"/>
                <w:szCs w:val="32"/>
                <w:vertAlign w:val="superscript"/>
              </w:rPr>
            </w:pPr>
            <w:r w:rsidRPr="00AE3965">
              <w:rPr>
                <w:sz w:val="32"/>
                <w:szCs w:val="32"/>
                <w:vertAlign w:val="superscript"/>
              </w:rPr>
              <w:t>(расшифровка подписи)</w:t>
            </w:r>
          </w:p>
        </w:tc>
      </w:tr>
      <w:tr w:rsidR="00270CD1" w:rsidRPr="005F018A" w:rsidTr="004E2399">
        <w:tc>
          <w:tcPr>
            <w:tcW w:w="4962" w:type="dxa"/>
            <w:gridSpan w:val="3"/>
          </w:tcPr>
          <w:p w:rsidR="00270CD1" w:rsidRDefault="004E2399" w:rsidP="004E2399">
            <w:pPr>
              <w:pStyle w:val="a5"/>
              <w:rPr>
                <w:sz w:val="24"/>
                <w:szCs w:val="24"/>
              </w:rPr>
            </w:pPr>
            <w:r>
              <w:rPr>
                <w:szCs w:val="28"/>
              </w:rPr>
              <w:t xml:space="preserve">         </w:t>
            </w:r>
            <w:r w:rsidR="00270CD1" w:rsidRPr="004E2399">
              <w:rPr>
                <w:szCs w:val="28"/>
              </w:rPr>
              <w:t>«___» _______________20__г</w:t>
            </w:r>
            <w:r w:rsidR="00270CD1" w:rsidRPr="005F018A">
              <w:rPr>
                <w:sz w:val="24"/>
                <w:szCs w:val="24"/>
              </w:rPr>
              <w:t>.</w:t>
            </w:r>
          </w:p>
          <w:p w:rsidR="00FF2273" w:rsidRPr="005F018A" w:rsidRDefault="00FF2273" w:rsidP="004E2399">
            <w:pPr>
              <w:pStyle w:val="a5"/>
              <w:rPr>
                <w:sz w:val="24"/>
                <w:szCs w:val="24"/>
              </w:rPr>
            </w:pPr>
          </w:p>
        </w:tc>
      </w:tr>
    </w:tbl>
    <w:p w:rsidR="00270CD1" w:rsidRPr="005F018A" w:rsidRDefault="00270CD1" w:rsidP="00270CD1">
      <w:pPr>
        <w:pStyle w:val="ConsPlusNonformat"/>
        <w:rPr>
          <w:rFonts w:ascii="Times New Roman" w:hAnsi="Times New Roman" w:cs="Times New Roman"/>
          <w:caps/>
          <w:sz w:val="24"/>
          <w:szCs w:val="24"/>
        </w:rPr>
      </w:pPr>
    </w:p>
    <w:p w:rsidR="00270CD1" w:rsidRPr="005F018A" w:rsidRDefault="00270CD1" w:rsidP="00270CD1">
      <w:pPr>
        <w:pStyle w:val="ConsPlusNonformat"/>
        <w:rPr>
          <w:rFonts w:ascii="Times New Roman" w:hAnsi="Times New Roman" w:cs="Times New Roman"/>
          <w:caps/>
          <w:sz w:val="24"/>
          <w:szCs w:val="24"/>
        </w:rPr>
      </w:pPr>
    </w:p>
    <w:p w:rsidR="00270CD1" w:rsidRPr="005F018A" w:rsidRDefault="00270CD1" w:rsidP="00270CD1">
      <w:pPr>
        <w:pStyle w:val="ConsPlusNonformat"/>
        <w:rPr>
          <w:rFonts w:ascii="Times New Roman" w:hAnsi="Times New Roman" w:cs="Times New Roman"/>
          <w:caps/>
          <w:sz w:val="24"/>
          <w:szCs w:val="24"/>
        </w:rPr>
      </w:pPr>
    </w:p>
    <w:p w:rsidR="00270CD1" w:rsidRPr="005F018A" w:rsidRDefault="00270CD1" w:rsidP="00270CD1">
      <w:pPr>
        <w:pStyle w:val="ConsPlusNonformat"/>
        <w:rPr>
          <w:rFonts w:ascii="Times New Roman" w:hAnsi="Times New Roman" w:cs="Times New Roman"/>
          <w:caps/>
          <w:sz w:val="24"/>
          <w:szCs w:val="24"/>
        </w:rPr>
      </w:pPr>
    </w:p>
    <w:p w:rsidR="00270CD1" w:rsidRPr="005F018A" w:rsidRDefault="00270CD1" w:rsidP="00270CD1">
      <w:pPr>
        <w:pStyle w:val="ConsPlusNonformat"/>
        <w:rPr>
          <w:rFonts w:ascii="Times New Roman" w:hAnsi="Times New Roman" w:cs="Times New Roman"/>
          <w:caps/>
          <w:sz w:val="24"/>
          <w:szCs w:val="24"/>
        </w:rPr>
      </w:pPr>
    </w:p>
    <w:p w:rsidR="00270CD1" w:rsidRPr="005F018A" w:rsidRDefault="00270CD1" w:rsidP="00270CD1">
      <w:pPr>
        <w:pStyle w:val="ConsPlusNonformat"/>
        <w:rPr>
          <w:rFonts w:ascii="Times New Roman" w:hAnsi="Times New Roman" w:cs="Times New Roman"/>
          <w:caps/>
          <w:sz w:val="24"/>
          <w:szCs w:val="24"/>
        </w:rPr>
      </w:pPr>
    </w:p>
    <w:p w:rsidR="00270CD1" w:rsidRPr="005F018A" w:rsidRDefault="00270CD1" w:rsidP="00270CD1">
      <w:pPr>
        <w:pStyle w:val="ConsPlusNonformat"/>
        <w:rPr>
          <w:rFonts w:ascii="Times New Roman" w:hAnsi="Times New Roman" w:cs="Times New Roman"/>
          <w:b/>
          <w:caps/>
          <w:sz w:val="24"/>
          <w:szCs w:val="24"/>
        </w:rPr>
      </w:pPr>
    </w:p>
    <w:p w:rsidR="00270CD1" w:rsidRDefault="00270CD1" w:rsidP="00270CD1">
      <w:pPr>
        <w:pStyle w:val="ConsPlusNonformat"/>
        <w:jc w:val="center"/>
        <w:rPr>
          <w:rFonts w:ascii="Times New Roman" w:hAnsi="Times New Roman" w:cs="Times New Roman"/>
          <w:b/>
          <w:caps/>
          <w:sz w:val="24"/>
          <w:szCs w:val="24"/>
        </w:rPr>
      </w:pPr>
    </w:p>
    <w:p w:rsidR="00FF2273" w:rsidRDefault="00FF2273" w:rsidP="00270CD1">
      <w:pPr>
        <w:pStyle w:val="ConsPlusNonformat"/>
        <w:jc w:val="center"/>
        <w:rPr>
          <w:rFonts w:ascii="Times New Roman" w:hAnsi="Times New Roman" w:cs="Times New Roman"/>
          <w:b/>
          <w:caps/>
          <w:sz w:val="24"/>
          <w:szCs w:val="24"/>
        </w:rPr>
      </w:pPr>
    </w:p>
    <w:p w:rsidR="00FF2273" w:rsidRDefault="00FF2273" w:rsidP="00270CD1">
      <w:pPr>
        <w:pStyle w:val="ConsPlusNonformat"/>
        <w:jc w:val="center"/>
        <w:rPr>
          <w:rFonts w:ascii="Times New Roman" w:hAnsi="Times New Roman" w:cs="Times New Roman"/>
          <w:b/>
          <w:caps/>
          <w:sz w:val="24"/>
          <w:szCs w:val="24"/>
        </w:rPr>
      </w:pPr>
    </w:p>
    <w:p w:rsidR="00BC6861" w:rsidRDefault="00BC6861" w:rsidP="00FF2273">
      <w:pPr>
        <w:pStyle w:val="ConsPlusNonformat"/>
        <w:jc w:val="center"/>
        <w:rPr>
          <w:rFonts w:ascii="Times New Roman" w:hAnsi="Times New Roman" w:cs="Times New Roman"/>
          <w:b/>
          <w:caps/>
          <w:sz w:val="28"/>
          <w:szCs w:val="28"/>
        </w:rPr>
      </w:pPr>
    </w:p>
    <w:p w:rsidR="00270CD1" w:rsidRPr="004E2399" w:rsidRDefault="00270CD1" w:rsidP="00FF2273">
      <w:pPr>
        <w:pStyle w:val="ConsPlusNonformat"/>
        <w:jc w:val="center"/>
        <w:rPr>
          <w:rFonts w:ascii="Times New Roman" w:hAnsi="Times New Roman" w:cs="Times New Roman"/>
          <w:b/>
          <w:caps/>
          <w:sz w:val="28"/>
          <w:szCs w:val="28"/>
        </w:rPr>
      </w:pPr>
      <w:r w:rsidRPr="004E2399">
        <w:rPr>
          <w:rFonts w:ascii="Times New Roman" w:hAnsi="Times New Roman" w:cs="Times New Roman"/>
          <w:b/>
          <w:caps/>
          <w:sz w:val="28"/>
          <w:szCs w:val="28"/>
        </w:rPr>
        <w:t>План</w:t>
      </w:r>
    </w:p>
    <w:p w:rsidR="00270CD1" w:rsidRPr="004E2399" w:rsidRDefault="00270CD1" w:rsidP="00270CD1">
      <w:pPr>
        <w:pStyle w:val="ConsPlusNonformat"/>
        <w:jc w:val="center"/>
        <w:rPr>
          <w:rFonts w:ascii="Times New Roman" w:hAnsi="Times New Roman" w:cs="Times New Roman"/>
          <w:sz w:val="28"/>
          <w:szCs w:val="28"/>
        </w:rPr>
      </w:pPr>
      <w:r w:rsidRPr="004E2399">
        <w:rPr>
          <w:rFonts w:ascii="Times New Roman" w:hAnsi="Times New Roman" w:cs="Times New Roman"/>
          <w:sz w:val="28"/>
          <w:szCs w:val="28"/>
        </w:rPr>
        <w:t>финансово-хозяйственной деятельности на 20__ г.</w:t>
      </w:r>
    </w:p>
    <w:p w:rsidR="00270CD1" w:rsidRPr="004E2399" w:rsidRDefault="00FF2273" w:rsidP="00270CD1">
      <w:pPr>
        <w:pStyle w:val="ConsPlusNonformat"/>
        <w:jc w:val="center"/>
        <w:rPr>
          <w:rFonts w:ascii="Times New Roman" w:hAnsi="Times New Roman" w:cs="Times New Roman"/>
          <w:sz w:val="28"/>
          <w:szCs w:val="28"/>
        </w:rPr>
      </w:pPr>
      <w:r w:rsidRPr="004E2399">
        <w:rPr>
          <w:rFonts w:ascii="Times New Roman" w:hAnsi="Times New Roman" w:cs="Times New Roman"/>
          <w:sz w:val="28"/>
          <w:szCs w:val="28"/>
        </w:rPr>
        <w:t>и плановый период 20___</w:t>
      </w:r>
      <w:r w:rsidR="00270CD1" w:rsidRPr="004E2399">
        <w:rPr>
          <w:rFonts w:ascii="Times New Roman" w:hAnsi="Times New Roman" w:cs="Times New Roman"/>
          <w:sz w:val="28"/>
          <w:szCs w:val="28"/>
        </w:rPr>
        <w:t>20___ гг.</w:t>
      </w:r>
    </w:p>
    <w:p w:rsidR="00DA5EB5" w:rsidRPr="005F018A" w:rsidRDefault="00DA5EB5" w:rsidP="00DA5EB5">
      <w:pPr>
        <w:pStyle w:val="ConsPlusNonformat"/>
        <w:rPr>
          <w:rFonts w:ascii="Times New Roman" w:hAnsi="Times New Roman" w:cs="Times New Roman"/>
          <w:sz w:val="24"/>
          <w:szCs w:val="24"/>
        </w:rPr>
      </w:pPr>
    </w:p>
    <w:p w:rsidR="00270CD1" w:rsidRPr="005F018A" w:rsidRDefault="00270CD1" w:rsidP="00270CD1">
      <w:pPr>
        <w:pStyle w:val="ConsPlusNonformat"/>
        <w:rPr>
          <w:rFonts w:ascii="Times New Roman" w:hAnsi="Times New Roman" w:cs="Times New Roman"/>
          <w:sz w:val="24"/>
          <w:szCs w:val="24"/>
        </w:rPr>
      </w:pPr>
    </w:p>
    <w:tbl>
      <w:tblPr>
        <w:tblW w:w="0" w:type="auto"/>
        <w:tblInd w:w="108" w:type="dxa"/>
        <w:tblLook w:val="01E0"/>
      </w:tblPr>
      <w:tblGrid>
        <w:gridCol w:w="2687"/>
        <w:gridCol w:w="281"/>
        <w:gridCol w:w="3416"/>
        <w:gridCol w:w="1557"/>
        <w:gridCol w:w="1522"/>
      </w:tblGrid>
      <w:tr w:rsidR="00270CD1" w:rsidRPr="005F018A" w:rsidTr="00942079">
        <w:tc>
          <w:tcPr>
            <w:tcW w:w="2687" w:type="dxa"/>
          </w:tcPr>
          <w:p w:rsidR="00270CD1" w:rsidRPr="005F018A" w:rsidRDefault="00270CD1" w:rsidP="00270CD1">
            <w:pPr>
              <w:pStyle w:val="ConsPlusNonformat"/>
              <w:rPr>
                <w:rFonts w:ascii="Times New Roman" w:hAnsi="Times New Roman" w:cs="Times New Roman"/>
                <w:sz w:val="24"/>
                <w:szCs w:val="24"/>
              </w:rPr>
            </w:pPr>
          </w:p>
        </w:tc>
        <w:tc>
          <w:tcPr>
            <w:tcW w:w="3697" w:type="dxa"/>
            <w:gridSpan w:val="2"/>
          </w:tcPr>
          <w:p w:rsidR="00270CD1" w:rsidRPr="005F018A" w:rsidRDefault="00270CD1" w:rsidP="00270CD1">
            <w:pPr>
              <w:pStyle w:val="ConsPlusNonformat"/>
              <w:rPr>
                <w:rFonts w:ascii="Times New Roman" w:hAnsi="Times New Roman" w:cs="Times New Roman"/>
                <w:sz w:val="24"/>
                <w:szCs w:val="24"/>
              </w:rPr>
            </w:pPr>
          </w:p>
        </w:tc>
        <w:tc>
          <w:tcPr>
            <w:tcW w:w="1557" w:type="dxa"/>
          </w:tcPr>
          <w:p w:rsidR="00270CD1" w:rsidRPr="005F018A" w:rsidRDefault="00270CD1" w:rsidP="00270CD1">
            <w:pPr>
              <w:pStyle w:val="ConsPlusNonformat"/>
              <w:rPr>
                <w:rFonts w:ascii="Times New Roman" w:hAnsi="Times New Roman" w:cs="Times New Roman"/>
                <w:sz w:val="24"/>
                <w:szCs w:val="24"/>
              </w:rPr>
            </w:pPr>
          </w:p>
        </w:tc>
        <w:tc>
          <w:tcPr>
            <w:tcW w:w="1522" w:type="dxa"/>
            <w:tcBorders>
              <w:top w:val="nil"/>
              <w:left w:val="nil"/>
              <w:bottom w:val="single" w:sz="4" w:space="0" w:color="auto"/>
              <w:right w:val="nil"/>
            </w:tcBorders>
          </w:tcPr>
          <w:p w:rsidR="00270CD1" w:rsidRPr="005F018A" w:rsidRDefault="00270CD1" w:rsidP="00270CD1">
            <w:pPr>
              <w:pStyle w:val="ConsPlusNonformat"/>
              <w:spacing w:line="360" w:lineRule="auto"/>
              <w:jc w:val="center"/>
              <w:rPr>
                <w:rFonts w:ascii="Times New Roman" w:hAnsi="Times New Roman" w:cs="Times New Roman"/>
                <w:sz w:val="24"/>
                <w:szCs w:val="24"/>
              </w:rPr>
            </w:pPr>
            <w:r w:rsidRPr="005F018A">
              <w:rPr>
                <w:rFonts w:ascii="Times New Roman" w:hAnsi="Times New Roman" w:cs="Times New Roman"/>
                <w:sz w:val="24"/>
                <w:szCs w:val="24"/>
              </w:rPr>
              <w:t>КОДЫ</w:t>
            </w:r>
          </w:p>
        </w:tc>
      </w:tr>
      <w:tr w:rsidR="00270CD1" w:rsidRPr="005F018A" w:rsidTr="00942079">
        <w:tc>
          <w:tcPr>
            <w:tcW w:w="2687" w:type="dxa"/>
          </w:tcPr>
          <w:p w:rsidR="00270CD1" w:rsidRPr="005F018A" w:rsidRDefault="00270CD1" w:rsidP="00270CD1">
            <w:pPr>
              <w:pStyle w:val="ConsPlusNonformat"/>
              <w:rPr>
                <w:rFonts w:ascii="Times New Roman" w:hAnsi="Times New Roman" w:cs="Times New Roman"/>
                <w:sz w:val="24"/>
                <w:szCs w:val="24"/>
              </w:rPr>
            </w:pPr>
          </w:p>
        </w:tc>
        <w:tc>
          <w:tcPr>
            <w:tcW w:w="3697" w:type="dxa"/>
            <w:gridSpan w:val="2"/>
          </w:tcPr>
          <w:p w:rsidR="00270CD1" w:rsidRPr="004E2399" w:rsidRDefault="004E2399" w:rsidP="004E2399">
            <w:pPr>
              <w:pStyle w:val="ConsPlusNonformat"/>
              <w:ind w:right="39"/>
              <w:rPr>
                <w:rFonts w:ascii="Times New Roman" w:hAnsi="Times New Roman" w:cs="Times New Roman"/>
                <w:sz w:val="28"/>
                <w:szCs w:val="28"/>
              </w:rPr>
            </w:pPr>
            <w:r>
              <w:rPr>
                <w:rFonts w:ascii="Times New Roman" w:hAnsi="Times New Roman" w:cs="Times New Roman"/>
                <w:sz w:val="28"/>
                <w:szCs w:val="28"/>
              </w:rPr>
              <w:t>от «___»__________</w:t>
            </w:r>
            <w:r w:rsidR="00543814" w:rsidRPr="004E2399">
              <w:rPr>
                <w:rFonts w:ascii="Times New Roman" w:hAnsi="Times New Roman" w:cs="Times New Roman"/>
                <w:sz w:val="28"/>
                <w:szCs w:val="28"/>
              </w:rPr>
              <w:t>20___г.</w:t>
            </w:r>
          </w:p>
        </w:tc>
        <w:tc>
          <w:tcPr>
            <w:tcW w:w="1557" w:type="dxa"/>
            <w:tcBorders>
              <w:top w:val="nil"/>
              <w:left w:val="nil"/>
              <w:bottom w:val="nil"/>
              <w:right w:val="single" w:sz="4" w:space="0" w:color="auto"/>
            </w:tcBorders>
          </w:tcPr>
          <w:p w:rsidR="006C4D10" w:rsidRDefault="006C4D10" w:rsidP="00270CD1">
            <w:pPr>
              <w:pStyle w:val="ConsPlusNonformat"/>
              <w:rPr>
                <w:rFonts w:ascii="Times New Roman" w:hAnsi="Times New Roman" w:cs="Times New Roman"/>
                <w:sz w:val="24"/>
                <w:szCs w:val="24"/>
              </w:rPr>
            </w:pPr>
          </w:p>
          <w:p w:rsidR="00270CD1" w:rsidRPr="004E2399" w:rsidRDefault="00270CD1" w:rsidP="00270CD1">
            <w:pPr>
              <w:pStyle w:val="ConsPlusNonformat"/>
              <w:rPr>
                <w:rFonts w:ascii="Times New Roman" w:hAnsi="Times New Roman" w:cs="Times New Roman"/>
                <w:sz w:val="28"/>
                <w:szCs w:val="28"/>
              </w:rPr>
            </w:pPr>
            <w:r w:rsidRPr="004E2399">
              <w:rPr>
                <w:rFonts w:ascii="Times New Roman" w:hAnsi="Times New Roman" w:cs="Times New Roman"/>
                <w:sz w:val="28"/>
                <w:szCs w:val="28"/>
              </w:rPr>
              <w:t>Дата</w:t>
            </w:r>
          </w:p>
          <w:p w:rsidR="00270CD1" w:rsidRPr="005F018A" w:rsidRDefault="00270CD1" w:rsidP="00270CD1">
            <w:pPr>
              <w:pStyle w:val="ConsPlusNonformat"/>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270CD1" w:rsidRPr="005F018A" w:rsidRDefault="00270CD1" w:rsidP="00270CD1">
            <w:pPr>
              <w:pStyle w:val="ConsPlusNonformat"/>
              <w:rPr>
                <w:rFonts w:ascii="Times New Roman" w:hAnsi="Times New Roman" w:cs="Times New Roman"/>
                <w:sz w:val="24"/>
                <w:szCs w:val="24"/>
              </w:rPr>
            </w:pPr>
          </w:p>
        </w:tc>
      </w:tr>
      <w:tr w:rsidR="00270CD1" w:rsidRPr="005F018A" w:rsidTr="00942079">
        <w:trPr>
          <w:trHeight w:val="517"/>
        </w:trPr>
        <w:tc>
          <w:tcPr>
            <w:tcW w:w="2687" w:type="dxa"/>
          </w:tcPr>
          <w:p w:rsidR="00270CD1" w:rsidRPr="005F018A" w:rsidRDefault="00270CD1" w:rsidP="00270CD1">
            <w:pPr>
              <w:pStyle w:val="ConsPlusNonformat"/>
              <w:rPr>
                <w:rFonts w:ascii="Times New Roman" w:hAnsi="Times New Roman" w:cs="Times New Roman"/>
                <w:sz w:val="24"/>
                <w:szCs w:val="24"/>
              </w:rPr>
            </w:pPr>
          </w:p>
        </w:tc>
        <w:tc>
          <w:tcPr>
            <w:tcW w:w="3697" w:type="dxa"/>
            <w:gridSpan w:val="2"/>
          </w:tcPr>
          <w:p w:rsidR="00270CD1" w:rsidRPr="001A19D4" w:rsidRDefault="00270CD1" w:rsidP="00543814">
            <w:pPr>
              <w:pStyle w:val="ConsPlusNonformat"/>
              <w:rPr>
                <w:rFonts w:ascii="Times New Roman" w:hAnsi="Times New Roman" w:cs="Times New Roman"/>
                <w:sz w:val="22"/>
                <w:szCs w:val="24"/>
                <w:lang w:val="en-US"/>
              </w:rPr>
            </w:pPr>
          </w:p>
        </w:tc>
        <w:tc>
          <w:tcPr>
            <w:tcW w:w="1557" w:type="dxa"/>
            <w:tcBorders>
              <w:top w:val="nil"/>
              <w:left w:val="nil"/>
              <w:bottom w:val="nil"/>
              <w:right w:val="single" w:sz="4" w:space="0" w:color="auto"/>
            </w:tcBorders>
          </w:tcPr>
          <w:p w:rsidR="00942079" w:rsidRDefault="00942079" w:rsidP="00270CD1">
            <w:pPr>
              <w:pStyle w:val="ConsPlusNonformat"/>
              <w:rPr>
                <w:rFonts w:ascii="Times New Roman" w:hAnsi="Times New Roman" w:cs="Times New Roman"/>
                <w:sz w:val="24"/>
                <w:szCs w:val="24"/>
              </w:rPr>
            </w:pPr>
          </w:p>
          <w:p w:rsidR="00270CD1" w:rsidRPr="006C4D10" w:rsidRDefault="00270CD1" w:rsidP="00270CD1">
            <w:pPr>
              <w:pStyle w:val="ConsPlusNonformat"/>
              <w:rPr>
                <w:rFonts w:ascii="Times New Roman" w:hAnsi="Times New Roman" w:cs="Times New Roman"/>
                <w:sz w:val="24"/>
                <w:szCs w:val="24"/>
              </w:rPr>
            </w:pPr>
            <w:r w:rsidRPr="006C4D10">
              <w:rPr>
                <w:rFonts w:ascii="Times New Roman" w:hAnsi="Times New Roman" w:cs="Times New Roman"/>
                <w:sz w:val="24"/>
                <w:szCs w:val="24"/>
              </w:rPr>
              <w:t>по сводному реестру</w:t>
            </w:r>
          </w:p>
          <w:p w:rsidR="00270CD1" w:rsidRPr="005F018A" w:rsidRDefault="00270CD1" w:rsidP="00270CD1">
            <w:pPr>
              <w:pStyle w:val="ConsPlusNonformat"/>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270CD1" w:rsidRPr="005F018A" w:rsidRDefault="00270CD1" w:rsidP="00270CD1">
            <w:pPr>
              <w:pStyle w:val="ConsPlusNonformat"/>
              <w:rPr>
                <w:rFonts w:ascii="Times New Roman" w:eastAsia="Calibri" w:hAnsi="Times New Roman" w:cs="Times New Roman"/>
                <w:sz w:val="24"/>
                <w:szCs w:val="24"/>
              </w:rPr>
            </w:pPr>
          </w:p>
          <w:p w:rsidR="00270CD1" w:rsidRDefault="00270CD1" w:rsidP="00270CD1">
            <w:pPr>
              <w:pStyle w:val="ConsPlusNonformat"/>
              <w:rPr>
                <w:rFonts w:ascii="Times New Roman" w:hAnsi="Times New Roman" w:cs="Times New Roman"/>
                <w:sz w:val="24"/>
                <w:szCs w:val="24"/>
              </w:rPr>
            </w:pPr>
          </w:p>
          <w:p w:rsidR="00543814" w:rsidRPr="005F018A" w:rsidRDefault="00543814" w:rsidP="00270CD1">
            <w:pPr>
              <w:pStyle w:val="ConsPlusNonformat"/>
              <w:rPr>
                <w:rFonts w:ascii="Times New Roman" w:hAnsi="Times New Roman" w:cs="Times New Roman"/>
                <w:sz w:val="24"/>
                <w:szCs w:val="24"/>
              </w:rPr>
            </w:pPr>
          </w:p>
        </w:tc>
      </w:tr>
      <w:tr w:rsidR="006C4D10" w:rsidRPr="005F018A" w:rsidTr="00661EAE">
        <w:tc>
          <w:tcPr>
            <w:tcW w:w="2687" w:type="dxa"/>
          </w:tcPr>
          <w:p w:rsidR="006C4D10" w:rsidRPr="004E2399" w:rsidRDefault="006C4D10" w:rsidP="00270CD1">
            <w:pPr>
              <w:pStyle w:val="ConsPlusNonformat"/>
              <w:rPr>
                <w:rFonts w:ascii="Times New Roman" w:hAnsi="Times New Roman" w:cs="Times New Roman"/>
                <w:sz w:val="28"/>
                <w:szCs w:val="28"/>
              </w:rPr>
            </w:pPr>
            <w:r w:rsidRPr="004E2399">
              <w:rPr>
                <w:rFonts w:ascii="Times New Roman" w:hAnsi="Times New Roman" w:cs="Times New Roman"/>
                <w:sz w:val="28"/>
                <w:szCs w:val="28"/>
              </w:rPr>
              <w:t xml:space="preserve">Орган, </w:t>
            </w:r>
            <w:proofErr w:type="spellStart"/>
            <w:proofErr w:type="gramStart"/>
            <w:r w:rsidRPr="004E2399">
              <w:rPr>
                <w:rFonts w:ascii="Times New Roman" w:hAnsi="Times New Roman" w:cs="Times New Roman"/>
                <w:sz w:val="28"/>
                <w:szCs w:val="28"/>
              </w:rPr>
              <w:t>осуществля-ющий</w:t>
            </w:r>
            <w:proofErr w:type="spellEnd"/>
            <w:proofErr w:type="gramEnd"/>
            <w:r w:rsidRPr="004E2399">
              <w:rPr>
                <w:rFonts w:ascii="Times New Roman" w:hAnsi="Times New Roman" w:cs="Times New Roman"/>
                <w:sz w:val="28"/>
                <w:szCs w:val="28"/>
              </w:rPr>
              <w:t xml:space="preserve"> функции и полномочия учредителя</w:t>
            </w:r>
          </w:p>
        </w:tc>
        <w:tc>
          <w:tcPr>
            <w:tcW w:w="3697" w:type="dxa"/>
            <w:gridSpan w:val="2"/>
          </w:tcPr>
          <w:p w:rsidR="006C4D10" w:rsidRDefault="006C4D10" w:rsidP="00270CD1">
            <w:pPr>
              <w:pStyle w:val="ConsPlusNonformat"/>
              <w:rPr>
                <w:rFonts w:ascii="Times New Roman" w:hAnsi="Times New Roman" w:cs="Times New Roman"/>
                <w:sz w:val="24"/>
                <w:szCs w:val="24"/>
              </w:rPr>
            </w:pPr>
          </w:p>
          <w:p w:rsidR="006C4D10" w:rsidRDefault="006C4D10" w:rsidP="00942079">
            <w:r>
              <w:t>_____________________________</w:t>
            </w:r>
          </w:p>
          <w:p w:rsidR="006C4D10" w:rsidRPr="006C4D10" w:rsidRDefault="006C4D10" w:rsidP="00942079">
            <w:pPr>
              <w:rPr>
                <w:rFonts w:ascii="Times New Roman" w:hAnsi="Times New Roman" w:cs="Times New Roman"/>
                <w:sz w:val="28"/>
                <w:szCs w:val="28"/>
              </w:rPr>
            </w:pPr>
          </w:p>
        </w:tc>
        <w:tc>
          <w:tcPr>
            <w:tcW w:w="1557" w:type="dxa"/>
            <w:tcBorders>
              <w:top w:val="nil"/>
              <w:left w:val="nil"/>
              <w:bottom w:val="nil"/>
              <w:right w:val="single" w:sz="4" w:space="0" w:color="auto"/>
            </w:tcBorders>
          </w:tcPr>
          <w:p w:rsidR="006C4D10" w:rsidRDefault="006C4D10" w:rsidP="00270CD1">
            <w:pPr>
              <w:pStyle w:val="ConsPlusNonformat"/>
              <w:rPr>
                <w:rFonts w:ascii="Times New Roman" w:hAnsi="Times New Roman" w:cs="Times New Roman"/>
                <w:sz w:val="24"/>
                <w:szCs w:val="24"/>
              </w:rPr>
            </w:pPr>
          </w:p>
          <w:p w:rsidR="006C4D10" w:rsidRPr="006C4D10" w:rsidRDefault="006C4D10" w:rsidP="00270CD1">
            <w:pPr>
              <w:pStyle w:val="ConsPlusNonformat"/>
              <w:rPr>
                <w:rFonts w:ascii="Times New Roman" w:hAnsi="Times New Roman" w:cs="Times New Roman"/>
                <w:sz w:val="24"/>
                <w:szCs w:val="24"/>
              </w:rPr>
            </w:pPr>
            <w:r w:rsidRPr="006C4D10">
              <w:rPr>
                <w:rFonts w:ascii="Times New Roman" w:hAnsi="Times New Roman" w:cs="Times New Roman"/>
                <w:sz w:val="24"/>
                <w:szCs w:val="24"/>
              </w:rPr>
              <w:t>глава по БК</w:t>
            </w:r>
          </w:p>
          <w:p w:rsidR="006C4D10" w:rsidRPr="005F018A" w:rsidRDefault="006C4D10" w:rsidP="00270CD1">
            <w:pPr>
              <w:pStyle w:val="ConsPlusNonformat"/>
              <w:rPr>
                <w:rFonts w:ascii="Times New Roman" w:hAnsi="Times New Roman" w:cs="Times New Roman"/>
                <w:sz w:val="24"/>
                <w:szCs w:val="24"/>
              </w:rPr>
            </w:pPr>
          </w:p>
        </w:tc>
        <w:tc>
          <w:tcPr>
            <w:tcW w:w="1522" w:type="dxa"/>
            <w:vMerge w:val="restart"/>
            <w:tcBorders>
              <w:top w:val="single" w:sz="4" w:space="0" w:color="auto"/>
              <w:left w:val="single" w:sz="4" w:space="0" w:color="auto"/>
              <w:right w:val="single" w:sz="4" w:space="0" w:color="auto"/>
            </w:tcBorders>
          </w:tcPr>
          <w:p w:rsidR="006C4D10" w:rsidRPr="005F018A" w:rsidRDefault="006C4D10" w:rsidP="00270CD1">
            <w:pPr>
              <w:pStyle w:val="ConsPlusNonformat"/>
              <w:rPr>
                <w:rFonts w:ascii="Times New Roman" w:hAnsi="Times New Roman" w:cs="Times New Roman"/>
                <w:sz w:val="24"/>
                <w:szCs w:val="24"/>
              </w:rPr>
            </w:pPr>
          </w:p>
        </w:tc>
      </w:tr>
      <w:tr w:rsidR="006C4D10" w:rsidRPr="005F018A" w:rsidTr="00661EAE">
        <w:tc>
          <w:tcPr>
            <w:tcW w:w="6384" w:type="dxa"/>
            <w:gridSpan w:val="3"/>
            <w:tcBorders>
              <w:top w:val="single" w:sz="4" w:space="0" w:color="auto"/>
              <w:left w:val="nil"/>
              <w:bottom w:val="nil"/>
              <w:right w:val="nil"/>
            </w:tcBorders>
          </w:tcPr>
          <w:p w:rsidR="006C4D10" w:rsidRPr="00942079" w:rsidRDefault="006C4D10" w:rsidP="00A40FDD">
            <w:pPr>
              <w:pStyle w:val="ConsPlusNonformat"/>
              <w:jc w:val="center"/>
              <w:rPr>
                <w:rFonts w:ascii="Times New Roman" w:hAnsi="Times New Roman" w:cs="Times New Roman"/>
                <w:sz w:val="24"/>
                <w:szCs w:val="24"/>
              </w:rPr>
            </w:pPr>
          </w:p>
        </w:tc>
        <w:tc>
          <w:tcPr>
            <w:tcW w:w="1557" w:type="dxa"/>
            <w:tcBorders>
              <w:left w:val="nil"/>
              <w:bottom w:val="nil"/>
              <w:right w:val="single" w:sz="4" w:space="0" w:color="auto"/>
            </w:tcBorders>
          </w:tcPr>
          <w:p w:rsidR="006C4D10" w:rsidRPr="005F018A" w:rsidRDefault="006C4D10" w:rsidP="00270CD1">
            <w:pPr>
              <w:pStyle w:val="ConsPlusNonformat"/>
              <w:rPr>
                <w:rFonts w:ascii="Times New Roman"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tcPr>
          <w:p w:rsidR="006C4D10" w:rsidRPr="005F018A" w:rsidRDefault="006C4D10" w:rsidP="00270CD1">
            <w:pPr>
              <w:rPr>
                <w:rFonts w:eastAsia="Calibri"/>
                <w:b/>
                <w:bCs/>
              </w:rPr>
            </w:pPr>
          </w:p>
        </w:tc>
      </w:tr>
      <w:tr w:rsidR="00270CD1" w:rsidRPr="005F018A" w:rsidTr="00942079">
        <w:tc>
          <w:tcPr>
            <w:tcW w:w="2968" w:type="dxa"/>
            <w:gridSpan w:val="2"/>
          </w:tcPr>
          <w:p w:rsidR="00270CD1" w:rsidRPr="00FF2273" w:rsidRDefault="00270CD1" w:rsidP="00270CD1">
            <w:pPr>
              <w:pStyle w:val="ConsPlusNonformat"/>
              <w:rPr>
                <w:rFonts w:ascii="Times New Roman" w:eastAsia="Calibri" w:hAnsi="Times New Roman" w:cs="Times New Roman"/>
                <w:sz w:val="32"/>
                <w:szCs w:val="32"/>
              </w:rPr>
            </w:pPr>
          </w:p>
          <w:p w:rsidR="00270CD1" w:rsidRPr="00FF2273" w:rsidRDefault="00270CD1" w:rsidP="00270CD1">
            <w:pPr>
              <w:pStyle w:val="ConsPlusNonformat"/>
              <w:rPr>
                <w:rFonts w:ascii="Times New Roman" w:hAnsi="Times New Roman" w:cs="Times New Roman"/>
                <w:sz w:val="32"/>
                <w:szCs w:val="32"/>
              </w:rPr>
            </w:pPr>
          </w:p>
        </w:tc>
        <w:tc>
          <w:tcPr>
            <w:tcW w:w="3416" w:type="dxa"/>
          </w:tcPr>
          <w:p w:rsidR="00270CD1" w:rsidRPr="00FF2273" w:rsidRDefault="00270CD1" w:rsidP="00270CD1">
            <w:pPr>
              <w:pStyle w:val="ConsPlusNonformat"/>
              <w:rPr>
                <w:rFonts w:ascii="Times New Roman" w:hAnsi="Times New Roman" w:cs="Times New Roman"/>
                <w:sz w:val="24"/>
                <w:szCs w:val="24"/>
              </w:rPr>
            </w:pPr>
          </w:p>
        </w:tc>
        <w:tc>
          <w:tcPr>
            <w:tcW w:w="1557" w:type="dxa"/>
            <w:tcBorders>
              <w:top w:val="nil"/>
              <w:left w:val="nil"/>
              <w:bottom w:val="nil"/>
              <w:right w:val="single" w:sz="4" w:space="0" w:color="auto"/>
            </w:tcBorders>
          </w:tcPr>
          <w:p w:rsidR="00270CD1" w:rsidRPr="005F018A" w:rsidRDefault="00270CD1" w:rsidP="00270CD1">
            <w:pPr>
              <w:pStyle w:val="ConsPlusNonformat"/>
              <w:rPr>
                <w:rFonts w:ascii="Times New Roman" w:hAnsi="Times New Roman" w:cs="Times New Roman"/>
                <w:sz w:val="24"/>
                <w:szCs w:val="24"/>
              </w:rPr>
            </w:pPr>
            <w:r>
              <w:rPr>
                <w:rFonts w:ascii="Times New Roman" w:hAnsi="Times New Roman" w:cs="Times New Roman"/>
                <w:sz w:val="24"/>
                <w:szCs w:val="24"/>
              </w:rPr>
              <w:t>ИНН</w:t>
            </w:r>
          </w:p>
        </w:tc>
        <w:tc>
          <w:tcPr>
            <w:tcW w:w="1522" w:type="dxa"/>
            <w:tcBorders>
              <w:top w:val="single" w:sz="4" w:space="0" w:color="auto"/>
              <w:left w:val="single" w:sz="4" w:space="0" w:color="auto"/>
              <w:bottom w:val="single" w:sz="4" w:space="0" w:color="auto"/>
              <w:right w:val="single" w:sz="4" w:space="0" w:color="auto"/>
            </w:tcBorders>
          </w:tcPr>
          <w:p w:rsidR="00270CD1" w:rsidRPr="005F018A" w:rsidRDefault="00270CD1" w:rsidP="00270CD1">
            <w:pPr>
              <w:pStyle w:val="ConsPlusNonformat"/>
              <w:rPr>
                <w:rFonts w:ascii="Times New Roman" w:eastAsia="Calibri" w:hAnsi="Times New Roman" w:cs="Times New Roman"/>
                <w:sz w:val="24"/>
                <w:szCs w:val="24"/>
              </w:rPr>
            </w:pPr>
          </w:p>
          <w:p w:rsidR="00270CD1" w:rsidRPr="005F018A" w:rsidRDefault="00270CD1" w:rsidP="00270CD1">
            <w:pPr>
              <w:pStyle w:val="ConsPlusNonformat"/>
              <w:rPr>
                <w:rFonts w:ascii="Times New Roman" w:hAnsi="Times New Roman" w:cs="Times New Roman"/>
                <w:sz w:val="24"/>
                <w:szCs w:val="24"/>
              </w:rPr>
            </w:pPr>
          </w:p>
        </w:tc>
      </w:tr>
      <w:tr w:rsidR="00270CD1" w:rsidRPr="005F018A" w:rsidTr="00942079">
        <w:tc>
          <w:tcPr>
            <w:tcW w:w="2968" w:type="dxa"/>
            <w:gridSpan w:val="2"/>
          </w:tcPr>
          <w:p w:rsidR="00270CD1" w:rsidRPr="00FF2273" w:rsidRDefault="00942079" w:rsidP="00270CD1">
            <w:pPr>
              <w:pStyle w:val="ConsPlusNonformat"/>
              <w:rPr>
                <w:rFonts w:ascii="Times New Roman" w:eastAsia="Calibri" w:hAnsi="Times New Roman" w:cs="Times New Roman"/>
                <w:sz w:val="32"/>
                <w:szCs w:val="32"/>
              </w:rPr>
            </w:pPr>
            <w:r>
              <w:rPr>
                <w:rFonts w:ascii="Times New Roman" w:eastAsia="Calibri" w:hAnsi="Times New Roman" w:cs="Times New Roman"/>
                <w:sz w:val="32"/>
                <w:szCs w:val="32"/>
              </w:rPr>
              <w:t xml:space="preserve">Учреждение   </w:t>
            </w:r>
          </w:p>
          <w:p w:rsidR="00270CD1" w:rsidRPr="00FF2273" w:rsidRDefault="00270CD1" w:rsidP="00270CD1">
            <w:pPr>
              <w:pStyle w:val="ConsPlusNonformat"/>
              <w:rPr>
                <w:rFonts w:ascii="Times New Roman" w:hAnsi="Times New Roman" w:cs="Times New Roman"/>
                <w:sz w:val="32"/>
                <w:szCs w:val="32"/>
              </w:rPr>
            </w:pPr>
          </w:p>
        </w:tc>
        <w:tc>
          <w:tcPr>
            <w:tcW w:w="3416" w:type="dxa"/>
          </w:tcPr>
          <w:p w:rsidR="00270CD1" w:rsidRPr="00FF2273" w:rsidRDefault="00942079" w:rsidP="00270CD1">
            <w:pPr>
              <w:pStyle w:val="ConsPlusNonformat"/>
              <w:rPr>
                <w:rFonts w:ascii="Times New Roman" w:hAnsi="Times New Roman" w:cs="Times New Roman"/>
                <w:sz w:val="32"/>
                <w:szCs w:val="32"/>
              </w:rPr>
            </w:pPr>
            <w:r>
              <w:rPr>
                <w:rFonts w:ascii="Times New Roman" w:hAnsi="Times New Roman" w:cs="Times New Roman"/>
                <w:sz w:val="32"/>
                <w:szCs w:val="32"/>
              </w:rPr>
              <w:t>____________________</w:t>
            </w:r>
          </w:p>
        </w:tc>
        <w:tc>
          <w:tcPr>
            <w:tcW w:w="1557" w:type="dxa"/>
            <w:tcBorders>
              <w:top w:val="nil"/>
              <w:left w:val="nil"/>
              <w:bottom w:val="nil"/>
              <w:right w:val="single" w:sz="4" w:space="0" w:color="auto"/>
            </w:tcBorders>
          </w:tcPr>
          <w:p w:rsidR="00270CD1" w:rsidRPr="005F018A" w:rsidRDefault="00270CD1" w:rsidP="00270CD1">
            <w:pPr>
              <w:pStyle w:val="ConsPlusNonformat"/>
              <w:rPr>
                <w:rFonts w:ascii="Times New Roman" w:hAnsi="Times New Roman" w:cs="Times New Roman"/>
                <w:sz w:val="24"/>
                <w:szCs w:val="24"/>
              </w:rPr>
            </w:pPr>
            <w:r>
              <w:rPr>
                <w:rFonts w:ascii="Times New Roman" w:hAnsi="Times New Roman" w:cs="Times New Roman"/>
                <w:sz w:val="24"/>
                <w:szCs w:val="24"/>
              </w:rPr>
              <w:t>КПП</w:t>
            </w:r>
          </w:p>
        </w:tc>
        <w:tc>
          <w:tcPr>
            <w:tcW w:w="1522" w:type="dxa"/>
            <w:tcBorders>
              <w:top w:val="single" w:sz="4" w:space="0" w:color="auto"/>
              <w:left w:val="single" w:sz="4" w:space="0" w:color="auto"/>
              <w:bottom w:val="single" w:sz="4" w:space="0" w:color="auto"/>
              <w:right w:val="single" w:sz="4" w:space="0" w:color="auto"/>
            </w:tcBorders>
          </w:tcPr>
          <w:p w:rsidR="00270CD1" w:rsidRPr="005F018A" w:rsidRDefault="00270CD1" w:rsidP="00270CD1">
            <w:pPr>
              <w:pStyle w:val="ConsPlusNonformat"/>
              <w:rPr>
                <w:rFonts w:ascii="Times New Roman" w:hAnsi="Times New Roman" w:cs="Times New Roman"/>
                <w:sz w:val="24"/>
                <w:szCs w:val="24"/>
              </w:rPr>
            </w:pPr>
          </w:p>
        </w:tc>
      </w:tr>
      <w:tr w:rsidR="00270CD1" w:rsidRPr="005F018A" w:rsidTr="00942079">
        <w:trPr>
          <w:trHeight w:val="282"/>
        </w:trPr>
        <w:tc>
          <w:tcPr>
            <w:tcW w:w="2968" w:type="dxa"/>
            <w:gridSpan w:val="2"/>
          </w:tcPr>
          <w:p w:rsidR="00270CD1" w:rsidRPr="00FF2273" w:rsidRDefault="00270CD1" w:rsidP="00270CD1">
            <w:pPr>
              <w:pStyle w:val="ConsPlusNonformat"/>
              <w:rPr>
                <w:rFonts w:ascii="Times New Roman" w:hAnsi="Times New Roman" w:cs="Times New Roman"/>
                <w:sz w:val="32"/>
                <w:szCs w:val="32"/>
              </w:rPr>
            </w:pPr>
            <w:r w:rsidRPr="00FF2273">
              <w:rPr>
                <w:rFonts w:ascii="Times New Roman" w:hAnsi="Times New Roman" w:cs="Times New Roman"/>
                <w:sz w:val="32"/>
                <w:szCs w:val="32"/>
              </w:rPr>
              <w:t>Единица измерения</w:t>
            </w:r>
            <w:r w:rsidR="00942079">
              <w:rPr>
                <w:rFonts w:ascii="Times New Roman" w:hAnsi="Times New Roman" w:cs="Times New Roman"/>
                <w:sz w:val="32"/>
                <w:szCs w:val="32"/>
              </w:rPr>
              <w:t>: руб.</w:t>
            </w:r>
          </w:p>
        </w:tc>
        <w:tc>
          <w:tcPr>
            <w:tcW w:w="3416" w:type="dxa"/>
          </w:tcPr>
          <w:p w:rsidR="00270CD1" w:rsidRPr="00FF2273" w:rsidRDefault="00270CD1" w:rsidP="00270CD1">
            <w:pPr>
              <w:pStyle w:val="ConsPlusNonformat"/>
              <w:rPr>
                <w:rFonts w:ascii="Times New Roman" w:hAnsi="Times New Roman" w:cs="Times New Roman"/>
                <w:sz w:val="32"/>
                <w:szCs w:val="32"/>
              </w:rPr>
            </w:pPr>
          </w:p>
        </w:tc>
        <w:tc>
          <w:tcPr>
            <w:tcW w:w="1557" w:type="dxa"/>
            <w:tcBorders>
              <w:top w:val="nil"/>
              <w:left w:val="nil"/>
              <w:bottom w:val="nil"/>
              <w:right w:val="single" w:sz="4" w:space="0" w:color="auto"/>
            </w:tcBorders>
          </w:tcPr>
          <w:p w:rsidR="00270CD1" w:rsidRPr="005F018A" w:rsidRDefault="00270CD1" w:rsidP="00270CD1">
            <w:pPr>
              <w:pStyle w:val="ConsPlusNonformat"/>
              <w:rPr>
                <w:rFonts w:ascii="Times New Roman" w:hAnsi="Times New Roman" w:cs="Times New Roman"/>
                <w:sz w:val="24"/>
                <w:szCs w:val="24"/>
              </w:rPr>
            </w:pPr>
            <w:r w:rsidRPr="005F018A">
              <w:rPr>
                <w:rFonts w:ascii="Times New Roman" w:hAnsi="Times New Roman" w:cs="Times New Roman"/>
                <w:sz w:val="24"/>
                <w:szCs w:val="24"/>
              </w:rPr>
              <w:t>по ОКЕИ</w:t>
            </w:r>
          </w:p>
        </w:tc>
        <w:tc>
          <w:tcPr>
            <w:tcW w:w="1522" w:type="dxa"/>
            <w:tcBorders>
              <w:top w:val="single" w:sz="4" w:space="0" w:color="auto"/>
              <w:left w:val="single" w:sz="4" w:space="0" w:color="auto"/>
              <w:bottom w:val="single" w:sz="4" w:space="0" w:color="auto"/>
              <w:right w:val="single" w:sz="4" w:space="0" w:color="auto"/>
            </w:tcBorders>
          </w:tcPr>
          <w:p w:rsidR="00270CD1" w:rsidRPr="006C4D10" w:rsidRDefault="006C4D10" w:rsidP="006C4D10">
            <w:pPr>
              <w:pStyle w:val="ConsPlusNonformat"/>
              <w:jc w:val="center"/>
              <w:rPr>
                <w:rFonts w:ascii="Times New Roman" w:hAnsi="Times New Roman" w:cs="Times New Roman"/>
                <w:sz w:val="28"/>
                <w:szCs w:val="28"/>
              </w:rPr>
            </w:pPr>
            <w:r w:rsidRPr="006C4D10">
              <w:rPr>
                <w:rFonts w:ascii="Times New Roman" w:hAnsi="Times New Roman" w:cs="Times New Roman"/>
                <w:sz w:val="28"/>
                <w:szCs w:val="28"/>
              </w:rPr>
              <w:t>383</w:t>
            </w:r>
          </w:p>
        </w:tc>
      </w:tr>
    </w:tbl>
    <w:p w:rsidR="00270CD1" w:rsidRDefault="00270CD1" w:rsidP="00270CD1">
      <w:pPr>
        <w:pStyle w:val="ConsPlusNormal"/>
        <w:rPr>
          <w:rFonts w:ascii="Times New Roman" w:hAnsi="Times New Roman" w:cs="Times New Roman"/>
        </w:rPr>
      </w:pPr>
    </w:p>
    <w:p w:rsidR="00BC6861" w:rsidRDefault="00BC6861" w:rsidP="00270CD1">
      <w:pPr>
        <w:pStyle w:val="ConsPlusNormal"/>
        <w:rPr>
          <w:rFonts w:ascii="Times New Roman" w:hAnsi="Times New Roman" w:cs="Times New Roman"/>
        </w:rPr>
      </w:pPr>
    </w:p>
    <w:p w:rsidR="00942079" w:rsidRDefault="00942079" w:rsidP="00270CD1">
      <w:pPr>
        <w:pStyle w:val="ConsPlusNormal"/>
        <w:rPr>
          <w:rFonts w:ascii="Times New Roman" w:hAnsi="Times New Roman" w:cs="Times New Roman"/>
        </w:rPr>
      </w:pPr>
    </w:p>
    <w:p w:rsidR="00270CD1" w:rsidRPr="006C4D10" w:rsidRDefault="00270CD1" w:rsidP="00270CD1">
      <w:pPr>
        <w:autoSpaceDE w:val="0"/>
        <w:autoSpaceDN w:val="0"/>
        <w:adjustRightInd w:val="0"/>
        <w:spacing w:line="240" w:lineRule="auto"/>
        <w:jc w:val="center"/>
        <w:rPr>
          <w:rFonts w:ascii="Times New Roman" w:hAnsi="Times New Roman" w:cs="Times New Roman"/>
          <w:sz w:val="28"/>
          <w:szCs w:val="28"/>
        </w:rPr>
      </w:pPr>
      <w:r w:rsidRPr="006C4D10">
        <w:rPr>
          <w:rFonts w:ascii="Times New Roman" w:hAnsi="Times New Roman" w:cs="Times New Roman"/>
          <w:sz w:val="28"/>
          <w:szCs w:val="28"/>
        </w:rPr>
        <w:t>Раздел 1. Поступления и выплаты</w:t>
      </w:r>
    </w:p>
    <w:p w:rsidR="00AE3965" w:rsidRDefault="00AE3965" w:rsidP="00270CD1">
      <w:pPr>
        <w:autoSpaceDE w:val="0"/>
        <w:autoSpaceDN w:val="0"/>
        <w:adjustRightInd w:val="0"/>
        <w:spacing w:line="240" w:lineRule="auto"/>
        <w:jc w:val="center"/>
        <w:rPr>
          <w:rFonts w:ascii="Times New Roman" w:hAnsi="Times New Roman" w:cs="Times New Roman"/>
        </w:rPr>
      </w:pPr>
    </w:p>
    <w:p w:rsidR="00AE3965" w:rsidRPr="001A19D4" w:rsidRDefault="00AE3965" w:rsidP="00553426">
      <w:pPr>
        <w:autoSpaceDE w:val="0"/>
        <w:autoSpaceDN w:val="0"/>
        <w:adjustRightInd w:val="0"/>
        <w:spacing w:line="240" w:lineRule="auto"/>
        <w:rPr>
          <w:rFonts w:ascii="Times New Roman" w:hAnsi="Times New Roman" w:cs="Times New Roman"/>
        </w:rPr>
      </w:pPr>
    </w:p>
    <w:p w:rsidR="00270CD1" w:rsidRPr="00CB00EB" w:rsidRDefault="00270CD1" w:rsidP="00270CD1">
      <w:pPr>
        <w:pStyle w:val="ConsPlusNormal"/>
        <w:rPr>
          <w:rFonts w:ascii="Times New Roman" w:hAnsi="Times New Roman" w:cs="Times New Roman"/>
        </w:rPr>
      </w:pPr>
    </w:p>
    <w:tbl>
      <w:tblPr>
        <w:tblW w:w="0" w:type="auto"/>
        <w:shd w:val="clear" w:color="auto" w:fill="FFFFFF"/>
        <w:tblLayout w:type="fixed"/>
        <w:tblCellMar>
          <w:left w:w="0" w:type="dxa"/>
          <w:right w:w="0" w:type="dxa"/>
        </w:tblCellMar>
        <w:tblLook w:val="04A0"/>
      </w:tblPr>
      <w:tblGrid>
        <w:gridCol w:w="1825"/>
        <w:gridCol w:w="685"/>
        <w:gridCol w:w="1062"/>
        <w:gridCol w:w="1725"/>
        <w:gridCol w:w="1154"/>
        <w:gridCol w:w="974"/>
        <w:gridCol w:w="974"/>
        <w:gridCol w:w="1012"/>
      </w:tblGrid>
      <w:tr w:rsidR="00270CD1" w:rsidRPr="003E6E1A" w:rsidTr="006A42DB">
        <w:tc>
          <w:tcPr>
            <w:tcW w:w="1825" w:type="dxa"/>
            <w:vMerge w:val="restart"/>
            <w:tcBorders>
              <w:top w:val="single" w:sz="4" w:space="0" w:color="000000"/>
              <w:left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Наименование показателя</w:t>
            </w:r>
          </w:p>
        </w:tc>
        <w:tc>
          <w:tcPr>
            <w:tcW w:w="685" w:type="dxa"/>
            <w:vMerge w:val="restart"/>
            <w:tcBorders>
              <w:top w:val="single" w:sz="4" w:space="0" w:color="000000"/>
              <w:left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Код строки</w:t>
            </w:r>
          </w:p>
        </w:tc>
        <w:tc>
          <w:tcPr>
            <w:tcW w:w="1062" w:type="dxa"/>
            <w:vMerge w:val="restart"/>
            <w:tcBorders>
              <w:top w:val="single" w:sz="4" w:space="0" w:color="000000"/>
              <w:left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Код по бюджетной классификации Российской Федерации &lt;2&gt;</w:t>
            </w:r>
          </w:p>
        </w:tc>
        <w:tc>
          <w:tcPr>
            <w:tcW w:w="1725" w:type="dxa"/>
            <w:vMerge w:val="restart"/>
            <w:tcBorders>
              <w:top w:val="single" w:sz="4" w:space="0" w:color="000000"/>
              <w:left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811C2D" w:rsidP="00811C2D">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w:t>
            </w:r>
            <w:r w:rsidR="007F552C" w:rsidRPr="00BC6861">
              <w:rPr>
                <w:rFonts w:ascii="Times New Roman" w:eastAsia="Times New Roman" w:hAnsi="Times New Roman" w:cs="Times New Roman"/>
                <w:spacing w:val="1"/>
                <w:sz w:val="24"/>
                <w:szCs w:val="24"/>
              </w:rPr>
              <w:t xml:space="preserve">ид источника финансового обеспечения </w:t>
            </w:r>
            <w:r w:rsidR="00173571" w:rsidRPr="00BC6861">
              <w:rPr>
                <w:rFonts w:ascii="Times New Roman" w:eastAsia="Times New Roman" w:hAnsi="Times New Roman" w:cs="Times New Roman"/>
                <w:spacing w:val="1"/>
                <w:sz w:val="24"/>
                <w:szCs w:val="24"/>
              </w:rPr>
              <w:t xml:space="preserve">           </w:t>
            </w:r>
            <w:proofErr w:type="gramStart"/>
            <w:r w:rsidR="00173571" w:rsidRPr="00BC6861">
              <w:rPr>
                <w:rFonts w:ascii="Times New Roman" w:eastAsia="Times New Roman" w:hAnsi="Times New Roman" w:cs="Times New Roman"/>
                <w:spacing w:val="1"/>
                <w:sz w:val="24"/>
                <w:szCs w:val="24"/>
              </w:rPr>
              <w:t xml:space="preserve">( </w:t>
            </w:r>
            <w:proofErr w:type="gramEnd"/>
            <w:r w:rsidR="00173571" w:rsidRPr="00BC6861">
              <w:rPr>
                <w:rFonts w:ascii="Times New Roman" w:eastAsia="Times New Roman" w:hAnsi="Times New Roman" w:cs="Times New Roman"/>
                <w:spacing w:val="1"/>
                <w:sz w:val="24"/>
                <w:szCs w:val="24"/>
              </w:rPr>
              <w:t xml:space="preserve">подпункт 1 п.2.7) </w:t>
            </w:r>
            <w:r w:rsidR="00270CD1" w:rsidRPr="00BC6861">
              <w:rPr>
                <w:rFonts w:ascii="Times New Roman" w:eastAsia="Times New Roman" w:hAnsi="Times New Roman" w:cs="Times New Roman"/>
                <w:spacing w:val="1"/>
                <w:sz w:val="24"/>
                <w:szCs w:val="24"/>
              </w:rPr>
              <w:t>&lt;3&gt;</w:t>
            </w:r>
          </w:p>
        </w:tc>
        <w:tc>
          <w:tcPr>
            <w:tcW w:w="4114" w:type="dxa"/>
            <w:gridSpan w:val="4"/>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Сумма</w:t>
            </w:r>
          </w:p>
        </w:tc>
      </w:tr>
      <w:tr w:rsidR="00270CD1" w:rsidRPr="003E6E1A" w:rsidTr="006A42DB">
        <w:tc>
          <w:tcPr>
            <w:tcW w:w="1825" w:type="dxa"/>
            <w:vMerge/>
            <w:tcBorders>
              <w:left w:val="single" w:sz="4" w:space="0" w:color="000000"/>
              <w:bottom w:val="nil"/>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685" w:type="dxa"/>
            <w:vMerge/>
            <w:tcBorders>
              <w:left w:val="single" w:sz="4" w:space="0" w:color="000000"/>
              <w:bottom w:val="nil"/>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62" w:type="dxa"/>
            <w:vMerge/>
            <w:tcBorders>
              <w:left w:val="single" w:sz="4" w:space="0" w:color="000000"/>
              <w:bottom w:val="nil"/>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725" w:type="dxa"/>
            <w:vMerge/>
            <w:tcBorders>
              <w:left w:val="single" w:sz="4" w:space="0" w:color="000000"/>
              <w:bottom w:val="nil"/>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 20___ г.</w:t>
            </w:r>
          </w:p>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текущий </w:t>
            </w:r>
            <w:proofErr w:type="spellStart"/>
            <w:proofErr w:type="gramStart"/>
            <w:r w:rsidRPr="00BC6861">
              <w:rPr>
                <w:rFonts w:ascii="Times New Roman" w:eastAsia="Times New Roman" w:hAnsi="Times New Roman" w:cs="Times New Roman"/>
                <w:spacing w:val="1"/>
                <w:sz w:val="24"/>
                <w:szCs w:val="24"/>
              </w:rPr>
              <w:t>финансо</w:t>
            </w:r>
            <w:r w:rsidR="00BC6861" w:rsidRPr="00BC6861">
              <w:rPr>
                <w:rFonts w:ascii="Times New Roman" w:eastAsia="Times New Roman" w:hAnsi="Times New Roman" w:cs="Times New Roman"/>
                <w:spacing w:val="1"/>
                <w:sz w:val="24"/>
                <w:szCs w:val="24"/>
              </w:rPr>
              <w:t>-</w:t>
            </w:r>
            <w:r w:rsidRPr="00BC6861">
              <w:rPr>
                <w:rFonts w:ascii="Times New Roman" w:eastAsia="Times New Roman" w:hAnsi="Times New Roman" w:cs="Times New Roman"/>
                <w:spacing w:val="1"/>
                <w:sz w:val="24"/>
                <w:szCs w:val="24"/>
              </w:rPr>
              <w:t>вый</w:t>
            </w:r>
            <w:proofErr w:type="spellEnd"/>
            <w:proofErr w:type="gramEnd"/>
            <w:r w:rsidRPr="00BC6861">
              <w:rPr>
                <w:rFonts w:ascii="Times New Roman" w:eastAsia="Times New Roman" w:hAnsi="Times New Roman" w:cs="Times New Roman"/>
                <w:spacing w:val="1"/>
                <w:sz w:val="24"/>
                <w:szCs w:val="24"/>
              </w:rPr>
              <w:t xml:space="preserve"> год</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 20___ г.</w:t>
            </w:r>
          </w:p>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первый год </w:t>
            </w:r>
            <w:proofErr w:type="spellStart"/>
            <w:proofErr w:type="gramStart"/>
            <w:r w:rsidRPr="00BC6861">
              <w:rPr>
                <w:rFonts w:ascii="Times New Roman" w:eastAsia="Times New Roman" w:hAnsi="Times New Roman" w:cs="Times New Roman"/>
                <w:spacing w:val="1"/>
                <w:sz w:val="24"/>
                <w:szCs w:val="24"/>
              </w:rPr>
              <w:t>плано</w:t>
            </w:r>
            <w:r w:rsidR="00BC6861" w:rsidRPr="00BC6861">
              <w:rPr>
                <w:rFonts w:ascii="Times New Roman" w:eastAsia="Times New Roman" w:hAnsi="Times New Roman" w:cs="Times New Roman"/>
                <w:spacing w:val="1"/>
                <w:sz w:val="24"/>
                <w:szCs w:val="24"/>
              </w:rPr>
              <w:t>-</w:t>
            </w:r>
            <w:r w:rsidRPr="00BC6861">
              <w:rPr>
                <w:rFonts w:ascii="Times New Roman" w:eastAsia="Times New Roman" w:hAnsi="Times New Roman" w:cs="Times New Roman"/>
                <w:spacing w:val="1"/>
                <w:sz w:val="24"/>
                <w:szCs w:val="24"/>
              </w:rPr>
              <w:t>вого</w:t>
            </w:r>
            <w:proofErr w:type="spellEnd"/>
            <w:proofErr w:type="gramEnd"/>
            <w:r w:rsidRPr="00BC6861">
              <w:rPr>
                <w:rFonts w:ascii="Times New Roman" w:eastAsia="Times New Roman" w:hAnsi="Times New Roman" w:cs="Times New Roman"/>
                <w:spacing w:val="1"/>
                <w:sz w:val="24"/>
                <w:szCs w:val="24"/>
              </w:rPr>
              <w:t xml:space="preserve"> периода</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 20___ г.</w:t>
            </w:r>
          </w:p>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второй год </w:t>
            </w:r>
            <w:proofErr w:type="spellStart"/>
            <w:proofErr w:type="gramStart"/>
            <w:r w:rsidRPr="00BC6861">
              <w:rPr>
                <w:rFonts w:ascii="Times New Roman" w:eastAsia="Times New Roman" w:hAnsi="Times New Roman" w:cs="Times New Roman"/>
                <w:spacing w:val="1"/>
                <w:sz w:val="24"/>
                <w:szCs w:val="24"/>
              </w:rPr>
              <w:t>плано</w:t>
            </w:r>
            <w:r w:rsidR="00BC6861" w:rsidRPr="00BC6861">
              <w:rPr>
                <w:rFonts w:ascii="Times New Roman" w:eastAsia="Times New Roman" w:hAnsi="Times New Roman" w:cs="Times New Roman"/>
                <w:spacing w:val="1"/>
                <w:sz w:val="24"/>
                <w:szCs w:val="24"/>
              </w:rPr>
              <w:t>-</w:t>
            </w:r>
            <w:r w:rsidRPr="00BC6861">
              <w:rPr>
                <w:rFonts w:ascii="Times New Roman" w:eastAsia="Times New Roman" w:hAnsi="Times New Roman" w:cs="Times New Roman"/>
                <w:spacing w:val="1"/>
                <w:sz w:val="24"/>
                <w:szCs w:val="24"/>
              </w:rPr>
              <w:t>вого</w:t>
            </w:r>
            <w:proofErr w:type="spellEnd"/>
            <w:proofErr w:type="gramEnd"/>
            <w:r w:rsidRPr="00BC6861">
              <w:rPr>
                <w:rFonts w:ascii="Times New Roman" w:eastAsia="Times New Roman" w:hAnsi="Times New Roman" w:cs="Times New Roman"/>
                <w:spacing w:val="1"/>
                <w:sz w:val="24"/>
                <w:szCs w:val="24"/>
              </w:rPr>
              <w:t xml:space="preserve"> периода</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за пределами </w:t>
            </w:r>
            <w:proofErr w:type="spellStart"/>
            <w:proofErr w:type="gramStart"/>
            <w:r w:rsidRPr="00BC6861">
              <w:rPr>
                <w:rFonts w:ascii="Times New Roman" w:eastAsia="Times New Roman" w:hAnsi="Times New Roman" w:cs="Times New Roman"/>
                <w:spacing w:val="1"/>
                <w:sz w:val="24"/>
                <w:szCs w:val="24"/>
              </w:rPr>
              <w:t>плано</w:t>
            </w:r>
            <w:r w:rsidR="00BC6861" w:rsidRPr="00BC6861">
              <w:rPr>
                <w:rFonts w:ascii="Times New Roman" w:eastAsia="Times New Roman" w:hAnsi="Times New Roman" w:cs="Times New Roman"/>
                <w:spacing w:val="1"/>
                <w:sz w:val="24"/>
                <w:szCs w:val="24"/>
              </w:rPr>
              <w:t>-</w:t>
            </w:r>
            <w:r w:rsidRPr="00BC6861">
              <w:rPr>
                <w:rFonts w:ascii="Times New Roman" w:eastAsia="Times New Roman" w:hAnsi="Times New Roman" w:cs="Times New Roman"/>
                <w:spacing w:val="1"/>
                <w:sz w:val="24"/>
                <w:szCs w:val="24"/>
              </w:rPr>
              <w:t>вого</w:t>
            </w:r>
            <w:proofErr w:type="spellEnd"/>
            <w:proofErr w:type="gramEnd"/>
            <w:r w:rsidRPr="00BC6861">
              <w:rPr>
                <w:rFonts w:ascii="Times New Roman" w:eastAsia="Times New Roman" w:hAnsi="Times New Roman" w:cs="Times New Roman"/>
                <w:spacing w:val="1"/>
                <w:sz w:val="24"/>
                <w:szCs w:val="24"/>
              </w:rPr>
              <w:t xml:space="preserve"> периода</w:t>
            </w: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5</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6</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7</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8</w:t>
            </w: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Остаток средств на начало текущего финансового года &lt;4&gt;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0001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Остаток средств на конец текущего финансового года &lt;4&gt;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0002</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Доходы,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1000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доходы от собственности,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1100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120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1110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доходы от оказания услуг, работ, компенсации затрат учреждений,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1200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130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C6212C">
            <w:pPr>
              <w:spacing w:after="0" w:line="240" w:lineRule="auto"/>
              <w:jc w:val="center"/>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субсидии на финансовое обеспечение выполнения муниципального задания</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1210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130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доходы от штрафов, пеней, иных сумм принудительного изъятия,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1300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140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1310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140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безвозмездные денежные </w:t>
            </w:r>
            <w:r w:rsidRPr="00BC6861">
              <w:rPr>
                <w:rFonts w:ascii="Times New Roman" w:eastAsia="Times New Roman" w:hAnsi="Times New Roman" w:cs="Times New Roman"/>
                <w:spacing w:val="1"/>
                <w:sz w:val="24"/>
                <w:szCs w:val="24"/>
              </w:rPr>
              <w:lastRenderedPageBreak/>
              <w:t>поступления,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1400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150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в том числе:</w:t>
            </w:r>
          </w:p>
          <w:p w:rsidR="00BF052A" w:rsidRPr="00BC6861" w:rsidRDefault="00BF052A"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целевые субсидии</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BF052A" w:rsidP="00270CD1">
            <w:pPr>
              <w:spacing w:after="0" w:line="240" w:lineRule="auto"/>
              <w:jc w:val="center"/>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1410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BF052A" w:rsidP="00270CD1">
            <w:pPr>
              <w:spacing w:after="0" w:line="240" w:lineRule="auto"/>
              <w:jc w:val="center"/>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150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BF052A"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BF052A" w:rsidRPr="00BC6861" w:rsidRDefault="00E87C8C"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субсидии на осуществление  капитальных вложений </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BF052A" w:rsidRPr="00BC6861" w:rsidRDefault="00E87C8C" w:rsidP="00270CD1">
            <w:pPr>
              <w:spacing w:after="0" w:line="240" w:lineRule="auto"/>
              <w:jc w:val="center"/>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1420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BF052A" w:rsidRPr="00BC6861" w:rsidRDefault="00E87C8C" w:rsidP="00270CD1">
            <w:pPr>
              <w:spacing w:after="0" w:line="240" w:lineRule="auto"/>
              <w:jc w:val="center"/>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150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BF052A"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BF052A" w:rsidRPr="00BC6861" w:rsidRDefault="00BF052A"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BF052A" w:rsidRPr="00BC6861" w:rsidRDefault="00BF052A"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BF052A" w:rsidRPr="00BC6861" w:rsidRDefault="00BF052A"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BF052A" w:rsidRPr="00BC6861" w:rsidRDefault="00BF052A"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прочие доходы,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1500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180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C6212C">
            <w:pPr>
              <w:spacing w:after="0" w:line="240" w:lineRule="auto"/>
              <w:jc w:val="center"/>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целевые субсидии</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1510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180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субсидии на осуществление капитальных вложений</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1520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180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доходы от операций с активами,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1900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C6212C">
            <w:pPr>
              <w:spacing w:after="0" w:line="240" w:lineRule="auto"/>
              <w:jc w:val="center"/>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прочие поступления, всего &lt;5&gt;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1980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из них:</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увеличение остатков денежных средств за счет возврата дебиторской задолженности прошлых лет</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1981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510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C6212C" w:rsidRDefault="00C6212C" w:rsidP="00C6212C">
            <w:pPr>
              <w:spacing w:after="0" w:line="240" w:lineRule="auto"/>
              <w:jc w:val="center"/>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x</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Расходы,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2000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 выплаты персоналу,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2100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оплата труда</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2110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111</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прочие выплаты персоналу, в том числе компенсационного характера</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2120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112</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иные выплаты, за исключением фонда оплаты </w:t>
            </w:r>
            <w:r w:rsidRPr="00BC6861">
              <w:rPr>
                <w:rFonts w:ascii="Times New Roman" w:eastAsia="Times New Roman" w:hAnsi="Times New Roman" w:cs="Times New Roman"/>
                <w:spacing w:val="1"/>
                <w:sz w:val="24"/>
                <w:szCs w:val="24"/>
              </w:rPr>
              <w:lastRenderedPageBreak/>
              <w:t>труда учреждения, для выполнения отдельных полномочий</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2130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113</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взносы по обязательному социальному страхованию на выплаты по оплате труда работников и иные выплаты работникам учреждений,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2140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119</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 выплаты по оплате труда</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2141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119</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 иные выплаты работникам</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2142</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119</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социальные и иные выплаты населению,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2200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300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социальные выплаты гражданам, кроме публичных нормативных социальных выплат</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2210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320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из них:</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пособия, компенсации и иные социальные выплаты гражданам, кроме публичных нормативных обязательств</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2211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321</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выплата стипендий, осуществление иных расходов </w:t>
            </w:r>
            <w:r w:rsidRPr="00BC6861">
              <w:rPr>
                <w:rFonts w:ascii="Times New Roman" w:eastAsia="Times New Roman" w:hAnsi="Times New Roman" w:cs="Times New Roman"/>
                <w:spacing w:val="1"/>
                <w:sz w:val="24"/>
                <w:szCs w:val="24"/>
              </w:rPr>
              <w:lastRenderedPageBreak/>
              <w:t>на социальную поддержку обучающихся за счет сре</w:t>
            </w:r>
            <w:proofErr w:type="gramStart"/>
            <w:r w:rsidRPr="00BC6861">
              <w:rPr>
                <w:rFonts w:ascii="Times New Roman" w:eastAsia="Times New Roman" w:hAnsi="Times New Roman" w:cs="Times New Roman"/>
                <w:spacing w:val="1"/>
                <w:sz w:val="24"/>
                <w:szCs w:val="24"/>
              </w:rPr>
              <w:t>дств ст</w:t>
            </w:r>
            <w:proofErr w:type="gramEnd"/>
            <w:r w:rsidRPr="00BC6861">
              <w:rPr>
                <w:rFonts w:ascii="Times New Roman" w:eastAsia="Times New Roman" w:hAnsi="Times New Roman" w:cs="Times New Roman"/>
                <w:spacing w:val="1"/>
                <w:sz w:val="24"/>
                <w:szCs w:val="24"/>
              </w:rPr>
              <w:t>ипендиального фонда</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2220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340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2230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350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уплата налогов, сборов и иных платежей,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2300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850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из них:</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налог на имущество организаций и земельный налог</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2310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851</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2320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852</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уплата штрафов (в том числе административных), пеней, иных платежей</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2330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853</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 xml:space="preserve">прочие выплаты (кроме выплат на закупку товаров, работ, </w:t>
            </w:r>
            <w:r w:rsidRPr="00BC6861">
              <w:rPr>
                <w:rFonts w:ascii="Times New Roman" w:eastAsia="Times New Roman" w:hAnsi="Times New Roman" w:cs="Times New Roman"/>
                <w:spacing w:val="1"/>
                <w:sz w:val="24"/>
                <w:szCs w:val="24"/>
              </w:rPr>
              <w:lastRenderedPageBreak/>
              <w:t>услуг)</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2500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2520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831</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расходы на закупку товаров, работ, услуг, всего &lt;6&gt;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2600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закупку товаров, работ, услуг в целях капитального ремонта муниципального имущества</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2630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243</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прочую закупку товаров, работ и услуг,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2640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244</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из них:</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капитальные вложения в объекты государственной (муниципальной) собственности, всего</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2650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400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приобретение объектов недвижимого имущества муниципальными учреждениями</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2651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406</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строительство (реконструкция) объектов недвижимого имущества муниципальными учреждениями</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2652</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407</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lastRenderedPageBreak/>
              <w:t>Выплаты, уменьшающие доход, всего &lt;7&gt;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3000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100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 том числе:</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налог на прибыль &lt;7&gt;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3010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налог на добавленную стоимость &lt;7&gt;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3020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прочие налоги, уменьшающие доход &lt;7&gt;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3030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Прочие выплаты, всего &lt;8&gt;</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4000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из них:</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jc w:val="center"/>
              <w:rPr>
                <w:rFonts w:ascii="Times New Roman" w:eastAsia="Times New Roman" w:hAnsi="Times New Roman" w:cs="Times New Roman"/>
                <w:spacing w:val="1"/>
                <w:sz w:val="24"/>
                <w:szCs w:val="24"/>
              </w:rPr>
            </w:pPr>
          </w:p>
        </w:tc>
      </w:tr>
      <w:tr w:rsidR="00270CD1" w:rsidRPr="003E6E1A" w:rsidTr="006A42DB">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возврат в бюджет средств субсидии</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4010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r w:rsidRPr="00BC6861">
              <w:rPr>
                <w:rFonts w:ascii="Times New Roman" w:eastAsia="Times New Roman" w:hAnsi="Times New Roman" w:cs="Times New Roman"/>
                <w:spacing w:val="1"/>
                <w:sz w:val="24"/>
                <w:szCs w:val="24"/>
              </w:rPr>
              <w:t>610</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40" w:lineRule="auto"/>
              <w:rPr>
                <w:rFonts w:ascii="Times New Roman" w:eastAsia="Times New Roman" w:hAnsi="Times New Roman" w:cs="Times New Roman"/>
                <w:spacing w:val="1"/>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270CD1" w:rsidRPr="00BC6861" w:rsidRDefault="00270CD1" w:rsidP="00270CD1">
            <w:pPr>
              <w:spacing w:after="0" w:line="226" w:lineRule="atLeast"/>
              <w:jc w:val="center"/>
              <w:textAlignment w:val="baseline"/>
              <w:rPr>
                <w:rFonts w:ascii="Times New Roman" w:eastAsia="Times New Roman" w:hAnsi="Times New Roman" w:cs="Times New Roman"/>
                <w:spacing w:val="1"/>
                <w:sz w:val="24"/>
                <w:szCs w:val="24"/>
              </w:rPr>
            </w:pPr>
            <w:proofErr w:type="spellStart"/>
            <w:r w:rsidRPr="00BC6861">
              <w:rPr>
                <w:rFonts w:ascii="Times New Roman" w:eastAsia="Times New Roman" w:hAnsi="Times New Roman" w:cs="Times New Roman"/>
                <w:spacing w:val="1"/>
                <w:sz w:val="24"/>
                <w:szCs w:val="24"/>
              </w:rPr>
              <w:t>х</w:t>
            </w:r>
            <w:proofErr w:type="spellEnd"/>
          </w:p>
        </w:tc>
      </w:tr>
    </w:tbl>
    <w:p w:rsidR="00553426" w:rsidRDefault="00553426" w:rsidP="00270CD1">
      <w:pPr>
        <w:pStyle w:val="formattext"/>
        <w:shd w:val="clear" w:color="auto" w:fill="FFFFFF"/>
        <w:spacing w:before="0" w:beforeAutospacing="0" w:after="0" w:afterAutospacing="0" w:line="226" w:lineRule="atLeast"/>
        <w:jc w:val="both"/>
        <w:textAlignment w:val="baseline"/>
        <w:rPr>
          <w:rFonts w:ascii="Arial" w:hAnsi="Arial" w:cs="Arial"/>
          <w:color w:val="2D2D2D"/>
          <w:spacing w:val="1"/>
          <w:sz w:val="15"/>
          <w:szCs w:val="15"/>
        </w:rPr>
      </w:pP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Pr>
          <w:rFonts w:ascii="Arial" w:hAnsi="Arial" w:cs="Arial"/>
          <w:color w:val="2D2D2D"/>
          <w:spacing w:val="1"/>
          <w:sz w:val="15"/>
          <w:szCs w:val="15"/>
        </w:rPr>
        <w:br/>
      </w:r>
      <w:r w:rsidRPr="00BC6861">
        <w:rPr>
          <w:spacing w:val="1"/>
          <w:sz w:val="28"/>
          <w:szCs w:val="28"/>
        </w:rPr>
        <w:t>&lt;1</w:t>
      </w:r>
      <w:proofErr w:type="gramStart"/>
      <w:r w:rsidRPr="00BC6861">
        <w:rPr>
          <w:spacing w:val="1"/>
          <w:sz w:val="28"/>
          <w:szCs w:val="28"/>
        </w:rPr>
        <w:t>&gt; У</w:t>
      </w:r>
      <w:proofErr w:type="gramEnd"/>
      <w:r w:rsidRPr="00BC6861">
        <w:rPr>
          <w:spacing w:val="1"/>
          <w:sz w:val="28"/>
          <w:szCs w:val="28"/>
        </w:rPr>
        <w:t>казывается дата подписания Плана, а в случае утверждения Плана руководителем учреждения – дата утверждения Плана.</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&lt;2</w:t>
      </w:r>
      <w:proofErr w:type="gramStart"/>
      <w:r w:rsidRPr="00BC6861">
        <w:rPr>
          <w:spacing w:val="1"/>
          <w:sz w:val="28"/>
          <w:szCs w:val="28"/>
        </w:rPr>
        <w:t>&gt; В</w:t>
      </w:r>
      <w:proofErr w:type="gramEnd"/>
      <w:r w:rsidRPr="00BC6861">
        <w:rPr>
          <w:spacing w:val="1"/>
          <w:sz w:val="28"/>
          <w:szCs w:val="28"/>
        </w:rPr>
        <w:t xml:space="preserve"> графе 3 отражаются:</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 xml:space="preserve">по строкам 1100-1900 – коды аналитической </w:t>
      </w:r>
      <w:proofErr w:type="gramStart"/>
      <w:r w:rsidRPr="00BC6861">
        <w:rPr>
          <w:spacing w:val="1"/>
          <w:sz w:val="28"/>
          <w:szCs w:val="28"/>
        </w:rPr>
        <w:t>группы подвида доходов бюджетов классификации доходов бюджетов</w:t>
      </w:r>
      <w:proofErr w:type="gramEnd"/>
      <w:r w:rsidRPr="00BC6861">
        <w:rPr>
          <w:spacing w:val="1"/>
          <w:sz w:val="28"/>
          <w:szCs w:val="28"/>
        </w:rPr>
        <w:t>;</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 xml:space="preserve">по строкам 1980-1981 – коды аналитической </w:t>
      </w:r>
      <w:proofErr w:type="gramStart"/>
      <w:r w:rsidRPr="00BC6861">
        <w:rPr>
          <w:spacing w:val="1"/>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BC6861">
        <w:rPr>
          <w:spacing w:val="1"/>
          <w:sz w:val="28"/>
          <w:szCs w:val="28"/>
        </w:rPr>
        <w:t>;</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 xml:space="preserve">по строкам 2000-2652 – коды </w:t>
      </w:r>
      <w:proofErr w:type="gramStart"/>
      <w:r w:rsidRPr="00BC6861">
        <w:rPr>
          <w:spacing w:val="1"/>
          <w:sz w:val="28"/>
          <w:szCs w:val="28"/>
        </w:rPr>
        <w:t>видов расходов бюджетов классификации расходов бюджетов</w:t>
      </w:r>
      <w:proofErr w:type="gramEnd"/>
      <w:r w:rsidRPr="00BC6861">
        <w:rPr>
          <w:spacing w:val="1"/>
          <w:sz w:val="28"/>
          <w:szCs w:val="28"/>
        </w:rPr>
        <w:t>;</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 xml:space="preserve">по строкам 3000-3030 – коды аналитической </w:t>
      </w:r>
      <w:proofErr w:type="gramStart"/>
      <w:r w:rsidRPr="00BC6861">
        <w:rPr>
          <w:spacing w:val="1"/>
          <w:sz w:val="28"/>
          <w:szCs w:val="28"/>
        </w:rPr>
        <w:t>группы подвида доходов бюджетов классификации доходов</w:t>
      </w:r>
      <w:proofErr w:type="gramEnd"/>
      <w:r w:rsidRPr="00BC6861">
        <w:rPr>
          <w:spacing w:val="1"/>
          <w:sz w:val="28"/>
          <w:szCs w:val="28"/>
        </w:rPr>
        <w:t xml:space="preserve">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 xml:space="preserve">по строкам 4000-4010 – коды аналитической </w:t>
      </w:r>
      <w:proofErr w:type="gramStart"/>
      <w:r w:rsidRPr="00BC6861">
        <w:rPr>
          <w:spacing w:val="1"/>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BC6861">
        <w:rPr>
          <w:spacing w:val="1"/>
          <w:sz w:val="28"/>
          <w:szCs w:val="28"/>
        </w:rPr>
        <w:t>.</w:t>
      </w:r>
    </w:p>
    <w:p w:rsid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&lt;3</w:t>
      </w:r>
      <w:proofErr w:type="gramStart"/>
      <w:r w:rsidRPr="00BC6861">
        <w:rPr>
          <w:spacing w:val="1"/>
          <w:sz w:val="28"/>
          <w:szCs w:val="28"/>
        </w:rPr>
        <w:t>&gt; В</w:t>
      </w:r>
      <w:proofErr w:type="gramEnd"/>
      <w:r w:rsidRPr="00BC6861">
        <w:rPr>
          <w:spacing w:val="1"/>
          <w:sz w:val="28"/>
          <w:szCs w:val="28"/>
        </w:rPr>
        <w:t xml:space="preserve"> графе 4 указывается </w:t>
      </w:r>
      <w:r w:rsidR="007F552C" w:rsidRPr="00BC6861">
        <w:rPr>
          <w:spacing w:val="1"/>
          <w:sz w:val="28"/>
          <w:szCs w:val="28"/>
        </w:rPr>
        <w:t xml:space="preserve"> вид источника финансового обеспечения, за счет которого осуществляется финансирование расходов. </w:t>
      </w:r>
      <w:r w:rsidR="00173571" w:rsidRPr="00BC6861">
        <w:rPr>
          <w:spacing w:val="1"/>
          <w:sz w:val="28"/>
          <w:szCs w:val="28"/>
        </w:rPr>
        <w:t xml:space="preserve">  </w:t>
      </w:r>
    </w:p>
    <w:p w:rsidR="003A5F6B" w:rsidRPr="00BC6861" w:rsidRDefault="0017357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Графа 4</w:t>
      </w:r>
      <w:r w:rsidR="007F552C" w:rsidRPr="00BC6861">
        <w:rPr>
          <w:spacing w:val="1"/>
          <w:sz w:val="28"/>
          <w:szCs w:val="28"/>
        </w:rPr>
        <w:t xml:space="preserve"> </w:t>
      </w:r>
      <w:r w:rsidRPr="00BC6861">
        <w:rPr>
          <w:spacing w:val="1"/>
          <w:sz w:val="28"/>
          <w:szCs w:val="28"/>
        </w:rPr>
        <w:t xml:space="preserve"> при наличии нескольких источников финансирования   разбивается по видам </w:t>
      </w:r>
      <w:r w:rsidR="00301865">
        <w:rPr>
          <w:spacing w:val="1"/>
          <w:sz w:val="28"/>
          <w:szCs w:val="28"/>
        </w:rPr>
        <w:t xml:space="preserve">финансового обеспечения </w:t>
      </w:r>
      <w:r w:rsidRPr="00BC6861">
        <w:rPr>
          <w:spacing w:val="1"/>
          <w:sz w:val="28"/>
          <w:szCs w:val="28"/>
        </w:rPr>
        <w:t xml:space="preserve"> в соответствии с по</w:t>
      </w:r>
      <w:r w:rsidR="00301865">
        <w:rPr>
          <w:spacing w:val="1"/>
          <w:sz w:val="28"/>
          <w:szCs w:val="28"/>
        </w:rPr>
        <w:t>дпунктом 1 пункта 2.7. по каждому</w:t>
      </w:r>
      <w:r w:rsidRPr="00BC6861">
        <w:rPr>
          <w:spacing w:val="1"/>
          <w:sz w:val="28"/>
          <w:szCs w:val="28"/>
        </w:rPr>
        <w:t xml:space="preserve">  </w:t>
      </w:r>
      <w:r w:rsidR="003A5F6B" w:rsidRPr="00BC6861">
        <w:rPr>
          <w:spacing w:val="1"/>
          <w:sz w:val="28"/>
          <w:szCs w:val="28"/>
        </w:rPr>
        <w:t xml:space="preserve"> </w:t>
      </w:r>
      <w:r w:rsidRPr="00BC6861">
        <w:rPr>
          <w:sz w:val="28"/>
          <w:szCs w:val="28"/>
        </w:rPr>
        <w:t>коду</w:t>
      </w:r>
      <w:r w:rsidR="00535C82">
        <w:rPr>
          <w:sz w:val="28"/>
          <w:szCs w:val="28"/>
        </w:rPr>
        <w:t xml:space="preserve"> </w:t>
      </w:r>
      <w:r w:rsidRPr="00BC6861">
        <w:rPr>
          <w:sz w:val="28"/>
          <w:szCs w:val="28"/>
        </w:rPr>
        <w:t xml:space="preserve"> </w:t>
      </w:r>
      <w:proofErr w:type="gramStart"/>
      <w:r w:rsidRPr="00BC6861">
        <w:rPr>
          <w:sz w:val="28"/>
          <w:szCs w:val="28"/>
        </w:rPr>
        <w:t>вида</w:t>
      </w:r>
      <w:r w:rsidR="00535C82">
        <w:rPr>
          <w:sz w:val="28"/>
          <w:szCs w:val="28"/>
        </w:rPr>
        <w:t xml:space="preserve"> </w:t>
      </w:r>
      <w:r w:rsidRPr="00BC6861">
        <w:rPr>
          <w:sz w:val="28"/>
          <w:szCs w:val="28"/>
        </w:rPr>
        <w:t xml:space="preserve"> расходов классификации  расходов  бюджетов</w:t>
      </w:r>
      <w:proofErr w:type="gramEnd"/>
      <w:r w:rsidR="009478E4" w:rsidRPr="00BC6861">
        <w:rPr>
          <w:sz w:val="28"/>
          <w:szCs w:val="28"/>
        </w:rPr>
        <w:t>.</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&lt;4</w:t>
      </w:r>
      <w:proofErr w:type="gramStart"/>
      <w:r w:rsidRPr="00BC6861">
        <w:rPr>
          <w:spacing w:val="1"/>
          <w:sz w:val="28"/>
          <w:szCs w:val="28"/>
        </w:rPr>
        <w:t>&gt; П</w:t>
      </w:r>
      <w:proofErr w:type="gramEnd"/>
      <w:r w:rsidRPr="00BC6861">
        <w:rPr>
          <w:spacing w:val="1"/>
          <w:sz w:val="28"/>
          <w:szCs w:val="28"/>
        </w:rPr>
        <w:t xml:space="preserve">о строкам 0001 и 0002 указываются планируемые суммы остатков средств на начало и на конец планируемого года, если указанные показатели </w:t>
      </w:r>
      <w:r w:rsidRPr="00BC6861">
        <w:rPr>
          <w:spacing w:val="1"/>
          <w:sz w:val="28"/>
          <w:szCs w:val="28"/>
        </w:rPr>
        <w:lastRenderedPageBreak/>
        <w:t>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 xml:space="preserve">&lt;5&gt; Показатели прочих поступлений включают в </w:t>
      </w:r>
      <w:proofErr w:type="gramStart"/>
      <w:r w:rsidRPr="00BC6861">
        <w:rPr>
          <w:spacing w:val="1"/>
          <w:sz w:val="28"/>
          <w:szCs w:val="28"/>
        </w:rPr>
        <w:t>себя</w:t>
      </w:r>
      <w:proofErr w:type="gramEnd"/>
      <w:r w:rsidRPr="00BC6861">
        <w:rPr>
          <w:spacing w:val="1"/>
          <w:sz w:val="28"/>
          <w:szCs w:val="28"/>
        </w:rPr>
        <w:t xml:space="preserve"> в том числе показатели увеличения денежных средств за счет возврата дебиторской задолженности прошлых лет, включая возврат предоставленных займов (</w:t>
      </w:r>
      <w:proofErr w:type="spellStart"/>
      <w:r w:rsidRPr="00BC6861">
        <w:rPr>
          <w:spacing w:val="1"/>
          <w:sz w:val="28"/>
          <w:szCs w:val="28"/>
        </w:rPr>
        <w:t>микрозаймов</w:t>
      </w:r>
      <w:proofErr w:type="spellEnd"/>
      <w:r w:rsidRPr="00BC6861">
        <w:rPr>
          <w:spacing w:val="1"/>
          <w:sz w:val="28"/>
          <w:szCs w:val="28"/>
        </w:rPr>
        <w:t>), а также за счет возврата средств, размещенных на банковских депозитах.</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&lt;6&gt;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rsidR="00270CD1" w:rsidRPr="00BC6861"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&lt;7&gt; Показатель отражается со знаком "минус".</w:t>
      </w:r>
    </w:p>
    <w:p w:rsidR="00270CD1" w:rsidRPr="00BC6861" w:rsidRDefault="00270CD1" w:rsidP="00F36191">
      <w:pPr>
        <w:pStyle w:val="formattext"/>
        <w:shd w:val="clear" w:color="auto" w:fill="FFFFFF"/>
        <w:spacing w:before="0" w:beforeAutospacing="0" w:after="0" w:afterAutospacing="0" w:line="226" w:lineRule="atLeast"/>
        <w:jc w:val="both"/>
        <w:textAlignment w:val="baseline"/>
        <w:rPr>
          <w:spacing w:val="1"/>
          <w:sz w:val="28"/>
          <w:szCs w:val="28"/>
        </w:rPr>
      </w:pPr>
      <w:r w:rsidRPr="00BC6861">
        <w:rPr>
          <w:spacing w:val="1"/>
          <w:sz w:val="28"/>
          <w:szCs w:val="28"/>
        </w:rPr>
        <w:t xml:space="preserve">&lt;8&gt; Показатели прочих выплат включают в </w:t>
      </w:r>
      <w:proofErr w:type="gramStart"/>
      <w:r w:rsidRPr="00BC6861">
        <w:rPr>
          <w:spacing w:val="1"/>
          <w:sz w:val="28"/>
          <w:szCs w:val="28"/>
        </w:rPr>
        <w:t>себя</w:t>
      </w:r>
      <w:proofErr w:type="gramEnd"/>
      <w:r w:rsidRPr="00BC6861">
        <w:rPr>
          <w:spacing w:val="1"/>
          <w:sz w:val="28"/>
          <w:szCs w:val="28"/>
        </w:rPr>
        <w:t xml:space="preserve">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w:t>
      </w:r>
      <w:proofErr w:type="spellStart"/>
      <w:r w:rsidRPr="00BC6861">
        <w:rPr>
          <w:spacing w:val="1"/>
          <w:sz w:val="28"/>
          <w:szCs w:val="28"/>
        </w:rPr>
        <w:t>микрозаймов</w:t>
      </w:r>
      <w:proofErr w:type="spellEnd"/>
      <w:r w:rsidRPr="00BC6861">
        <w:rPr>
          <w:spacing w:val="1"/>
          <w:sz w:val="28"/>
          <w:szCs w:val="28"/>
        </w:rPr>
        <w:t>), размещения автономными учреждениями денежных сре</w:t>
      </w:r>
      <w:r w:rsidR="00F36191" w:rsidRPr="00BC6861">
        <w:rPr>
          <w:spacing w:val="1"/>
          <w:sz w:val="28"/>
          <w:szCs w:val="28"/>
        </w:rPr>
        <w:t>дств на банковских депозитах.</w:t>
      </w:r>
    </w:p>
    <w:p w:rsidR="00270CD1" w:rsidRPr="00ED5C7B" w:rsidRDefault="00270CD1" w:rsidP="00270CD1">
      <w:pPr>
        <w:pStyle w:val="ConsPlusNormal"/>
        <w:jc w:val="center"/>
        <w:outlineLvl w:val="2"/>
        <w:rPr>
          <w:rFonts w:ascii="Times New Roman" w:hAnsi="Times New Roman" w:cs="Times New Roman"/>
        </w:rPr>
      </w:pPr>
    </w:p>
    <w:p w:rsidR="00270CD1" w:rsidRPr="00553426" w:rsidRDefault="00270CD1" w:rsidP="00270CD1">
      <w:pPr>
        <w:pStyle w:val="formattext"/>
        <w:shd w:val="clear" w:color="auto" w:fill="FFFFFF"/>
        <w:spacing w:before="0" w:beforeAutospacing="0" w:after="0" w:afterAutospacing="0" w:line="226" w:lineRule="atLeast"/>
        <w:jc w:val="center"/>
        <w:textAlignment w:val="baseline"/>
        <w:rPr>
          <w:spacing w:val="1"/>
          <w:sz w:val="28"/>
          <w:szCs w:val="28"/>
        </w:rPr>
      </w:pPr>
      <w:r w:rsidRPr="00553426">
        <w:rPr>
          <w:spacing w:val="1"/>
          <w:sz w:val="28"/>
          <w:szCs w:val="28"/>
        </w:rPr>
        <w:t>Раздел 2. Сведения по выплатам на закупки товаров, работ, услуг &lt;9&gt;</w:t>
      </w:r>
    </w:p>
    <w:p w:rsidR="00270CD1" w:rsidRDefault="00270CD1" w:rsidP="00270CD1">
      <w:pPr>
        <w:pStyle w:val="ConsPlusNormal"/>
        <w:jc w:val="center"/>
        <w:outlineLvl w:val="2"/>
        <w:rPr>
          <w:rFonts w:ascii="Times New Roman" w:hAnsi="Times New Roman" w:cs="Times New Roman"/>
        </w:rPr>
      </w:pPr>
    </w:p>
    <w:tbl>
      <w:tblPr>
        <w:tblW w:w="0" w:type="auto"/>
        <w:tblLayout w:type="fixed"/>
        <w:tblCellMar>
          <w:left w:w="0" w:type="dxa"/>
          <w:right w:w="0" w:type="dxa"/>
        </w:tblCellMar>
        <w:tblLook w:val="04A0"/>
      </w:tblPr>
      <w:tblGrid>
        <w:gridCol w:w="709"/>
        <w:gridCol w:w="1962"/>
        <w:gridCol w:w="731"/>
        <w:gridCol w:w="649"/>
        <w:gridCol w:w="1373"/>
        <w:gridCol w:w="1113"/>
        <w:gridCol w:w="930"/>
        <w:gridCol w:w="930"/>
        <w:gridCol w:w="958"/>
      </w:tblGrid>
      <w:tr w:rsidR="00811C2D" w:rsidRPr="001A19D4" w:rsidTr="006C4D10">
        <w:trPr>
          <w:trHeight w:val="15"/>
        </w:trPr>
        <w:tc>
          <w:tcPr>
            <w:tcW w:w="709" w:type="dxa"/>
            <w:hideMark/>
          </w:tcPr>
          <w:p w:rsidR="00811C2D" w:rsidRPr="001A19D4" w:rsidRDefault="00811C2D" w:rsidP="00270CD1">
            <w:pPr>
              <w:spacing w:after="0" w:line="240" w:lineRule="auto"/>
              <w:rPr>
                <w:rFonts w:ascii="Times New Roman" w:eastAsia="Times New Roman" w:hAnsi="Times New Roman" w:cs="Times New Roman"/>
                <w:sz w:val="2"/>
                <w:szCs w:val="24"/>
              </w:rPr>
            </w:pPr>
          </w:p>
        </w:tc>
        <w:tc>
          <w:tcPr>
            <w:tcW w:w="1962" w:type="dxa"/>
            <w:hideMark/>
          </w:tcPr>
          <w:p w:rsidR="00811C2D" w:rsidRPr="001A19D4" w:rsidRDefault="00811C2D" w:rsidP="00270CD1">
            <w:pPr>
              <w:spacing w:after="0" w:line="240" w:lineRule="auto"/>
              <w:rPr>
                <w:rFonts w:ascii="Times New Roman" w:eastAsia="Times New Roman" w:hAnsi="Times New Roman" w:cs="Times New Roman"/>
                <w:sz w:val="2"/>
                <w:szCs w:val="24"/>
              </w:rPr>
            </w:pPr>
          </w:p>
        </w:tc>
        <w:tc>
          <w:tcPr>
            <w:tcW w:w="731" w:type="dxa"/>
            <w:hideMark/>
          </w:tcPr>
          <w:p w:rsidR="00811C2D" w:rsidRPr="001A19D4" w:rsidRDefault="00811C2D" w:rsidP="00270CD1">
            <w:pPr>
              <w:spacing w:after="0" w:line="240" w:lineRule="auto"/>
              <w:rPr>
                <w:rFonts w:ascii="Times New Roman" w:eastAsia="Times New Roman" w:hAnsi="Times New Roman" w:cs="Times New Roman"/>
                <w:sz w:val="2"/>
                <w:szCs w:val="24"/>
              </w:rPr>
            </w:pPr>
          </w:p>
        </w:tc>
        <w:tc>
          <w:tcPr>
            <w:tcW w:w="649" w:type="dxa"/>
            <w:hideMark/>
          </w:tcPr>
          <w:p w:rsidR="00811C2D" w:rsidRPr="001A19D4" w:rsidRDefault="00811C2D" w:rsidP="00270CD1">
            <w:pPr>
              <w:spacing w:after="0" w:line="240" w:lineRule="auto"/>
              <w:rPr>
                <w:rFonts w:ascii="Times New Roman" w:eastAsia="Times New Roman" w:hAnsi="Times New Roman" w:cs="Times New Roman"/>
                <w:sz w:val="2"/>
                <w:szCs w:val="24"/>
              </w:rPr>
            </w:pPr>
          </w:p>
        </w:tc>
        <w:tc>
          <w:tcPr>
            <w:tcW w:w="1373" w:type="dxa"/>
          </w:tcPr>
          <w:p w:rsidR="00811C2D" w:rsidRPr="001A19D4" w:rsidRDefault="00811C2D" w:rsidP="00270CD1">
            <w:pPr>
              <w:spacing w:after="0" w:line="240" w:lineRule="auto"/>
              <w:rPr>
                <w:rFonts w:ascii="Times New Roman" w:eastAsia="Times New Roman" w:hAnsi="Times New Roman" w:cs="Times New Roman"/>
                <w:sz w:val="2"/>
                <w:szCs w:val="24"/>
              </w:rPr>
            </w:pPr>
          </w:p>
        </w:tc>
        <w:tc>
          <w:tcPr>
            <w:tcW w:w="1113" w:type="dxa"/>
            <w:hideMark/>
          </w:tcPr>
          <w:p w:rsidR="00811C2D" w:rsidRPr="001A19D4" w:rsidRDefault="00811C2D" w:rsidP="00270CD1">
            <w:pPr>
              <w:spacing w:after="0" w:line="240" w:lineRule="auto"/>
              <w:rPr>
                <w:rFonts w:ascii="Times New Roman" w:eastAsia="Times New Roman" w:hAnsi="Times New Roman" w:cs="Times New Roman"/>
                <w:sz w:val="2"/>
                <w:szCs w:val="24"/>
              </w:rPr>
            </w:pPr>
          </w:p>
        </w:tc>
        <w:tc>
          <w:tcPr>
            <w:tcW w:w="930" w:type="dxa"/>
            <w:hideMark/>
          </w:tcPr>
          <w:p w:rsidR="00811C2D" w:rsidRPr="001A19D4" w:rsidRDefault="00811C2D" w:rsidP="00270CD1">
            <w:pPr>
              <w:spacing w:after="0" w:line="240" w:lineRule="auto"/>
              <w:rPr>
                <w:rFonts w:ascii="Times New Roman" w:eastAsia="Times New Roman" w:hAnsi="Times New Roman" w:cs="Times New Roman"/>
                <w:sz w:val="2"/>
                <w:szCs w:val="24"/>
              </w:rPr>
            </w:pPr>
          </w:p>
        </w:tc>
        <w:tc>
          <w:tcPr>
            <w:tcW w:w="930" w:type="dxa"/>
            <w:hideMark/>
          </w:tcPr>
          <w:p w:rsidR="00811C2D" w:rsidRPr="001A19D4" w:rsidRDefault="00811C2D" w:rsidP="00270CD1">
            <w:pPr>
              <w:spacing w:after="0" w:line="240" w:lineRule="auto"/>
              <w:rPr>
                <w:rFonts w:ascii="Times New Roman" w:eastAsia="Times New Roman" w:hAnsi="Times New Roman" w:cs="Times New Roman"/>
                <w:sz w:val="2"/>
                <w:szCs w:val="24"/>
              </w:rPr>
            </w:pPr>
          </w:p>
        </w:tc>
        <w:tc>
          <w:tcPr>
            <w:tcW w:w="958" w:type="dxa"/>
            <w:hideMark/>
          </w:tcPr>
          <w:p w:rsidR="00811C2D" w:rsidRPr="001A19D4" w:rsidRDefault="00811C2D" w:rsidP="00270CD1">
            <w:pPr>
              <w:spacing w:after="0" w:line="240" w:lineRule="auto"/>
              <w:rPr>
                <w:rFonts w:ascii="Times New Roman" w:eastAsia="Times New Roman" w:hAnsi="Times New Roman" w:cs="Times New Roman"/>
                <w:sz w:val="2"/>
                <w:szCs w:val="24"/>
              </w:rPr>
            </w:pPr>
          </w:p>
        </w:tc>
      </w:tr>
      <w:tr w:rsidR="00811C2D" w:rsidRPr="001A19D4" w:rsidTr="006C4D10">
        <w:tc>
          <w:tcPr>
            <w:tcW w:w="709" w:type="dxa"/>
            <w:vMerge w:val="restart"/>
            <w:tcBorders>
              <w:top w:val="single" w:sz="4" w:space="0" w:color="000000"/>
              <w:left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 xml:space="preserve">N </w:t>
            </w:r>
            <w:proofErr w:type="spellStart"/>
            <w:proofErr w:type="gramStart"/>
            <w:r w:rsidRPr="00553426">
              <w:rPr>
                <w:rFonts w:ascii="Times New Roman" w:eastAsia="Times New Roman" w:hAnsi="Times New Roman" w:cs="Times New Roman"/>
                <w:color w:val="2D2D2D"/>
                <w:sz w:val="24"/>
                <w:szCs w:val="24"/>
              </w:rPr>
              <w:t>п</w:t>
            </w:r>
            <w:proofErr w:type="spellEnd"/>
            <w:proofErr w:type="gramEnd"/>
            <w:r w:rsidRPr="00553426">
              <w:rPr>
                <w:rFonts w:ascii="Times New Roman" w:eastAsia="Times New Roman" w:hAnsi="Times New Roman" w:cs="Times New Roman"/>
                <w:color w:val="2D2D2D"/>
                <w:sz w:val="24"/>
                <w:szCs w:val="24"/>
              </w:rPr>
              <w:t>/</w:t>
            </w:r>
            <w:proofErr w:type="spellStart"/>
            <w:r w:rsidRPr="00553426">
              <w:rPr>
                <w:rFonts w:ascii="Times New Roman" w:eastAsia="Times New Roman" w:hAnsi="Times New Roman" w:cs="Times New Roman"/>
                <w:color w:val="2D2D2D"/>
                <w:sz w:val="24"/>
                <w:szCs w:val="24"/>
              </w:rPr>
              <w:t>п</w:t>
            </w:r>
            <w:proofErr w:type="spellEnd"/>
          </w:p>
        </w:tc>
        <w:tc>
          <w:tcPr>
            <w:tcW w:w="1962" w:type="dxa"/>
            <w:vMerge w:val="restart"/>
            <w:tcBorders>
              <w:top w:val="single" w:sz="4" w:space="0" w:color="000000"/>
              <w:left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p>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p>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Наименование показателя</w:t>
            </w:r>
          </w:p>
        </w:tc>
        <w:tc>
          <w:tcPr>
            <w:tcW w:w="731" w:type="dxa"/>
            <w:vMerge w:val="restart"/>
            <w:tcBorders>
              <w:top w:val="single" w:sz="4" w:space="0" w:color="000000"/>
              <w:left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p>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p>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Коды строк</w:t>
            </w:r>
          </w:p>
        </w:tc>
        <w:tc>
          <w:tcPr>
            <w:tcW w:w="649" w:type="dxa"/>
            <w:vMerge w:val="restart"/>
            <w:tcBorders>
              <w:top w:val="single" w:sz="4" w:space="0" w:color="000000"/>
              <w:left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p>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p>
          <w:p w:rsidR="00811C2D" w:rsidRPr="00553426" w:rsidRDefault="00811C2D" w:rsidP="00811C2D">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Год начала закупки</w:t>
            </w:r>
          </w:p>
        </w:tc>
        <w:tc>
          <w:tcPr>
            <w:tcW w:w="1373" w:type="dxa"/>
            <w:tcBorders>
              <w:top w:val="single" w:sz="4" w:space="0" w:color="000000"/>
              <w:left w:val="single" w:sz="4" w:space="0" w:color="000000"/>
              <w:right w:val="single" w:sz="4" w:space="0" w:color="000000"/>
            </w:tcBorders>
          </w:tcPr>
          <w:p w:rsidR="00811C2D" w:rsidRPr="00553426" w:rsidRDefault="00811C2D" w:rsidP="00811C2D">
            <w:pPr>
              <w:spacing w:after="0" w:line="226" w:lineRule="atLeast"/>
              <w:textAlignment w:val="baseline"/>
              <w:rPr>
                <w:rFonts w:ascii="Times New Roman" w:eastAsia="Times New Roman" w:hAnsi="Times New Roman" w:cs="Times New Roman"/>
                <w:color w:val="2D2D2D"/>
                <w:sz w:val="24"/>
                <w:szCs w:val="24"/>
              </w:rPr>
            </w:pPr>
          </w:p>
        </w:tc>
        <w:tc>
          <w:tcPr>
            <w:tcW w:w="3931"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Сумма</w:t>
            </w:r>
          </w:p>
        </w:tc>
      </w:tr>
      <w:tr w:rsidR="00811C2D" w:rsidRPr="001A19D4" w:rsidTr="006C4D10">
        <w:tc>
          <w:tcPr>
            <w:tcW w:w="709" w:type="dxa"/>
            <w:vMerge/>
            <w:tcBorders>
              <w:left w:val="single" w:sz="4" w:space="0" w:color="000000"/>
              <w:bottom w:val="nil"/>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962" w:type="dxa"/>
            <w:vMerge/>
            <w:tcBorders>
              <w:left w:val="single" w:sz="4" w:space="0" w:color="000000"/>
              <w:bottom w:val="nil"/>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731" w:type="dxa"/>
            <w:vMerge/>
            <w:tcBorders>
              <w:left w:val="single" w:sz="4" w:space="0" w:color="000000"/>
              <w:bottom w:val="nil"/>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649" w:type="dxa"/>
            <w:vMerge/>
            <w:tcBorders>
              <w:left w:val="single" w:sz="4" w:space="0" w:color="000000"/>
              <w:bottom w:val="nil"/>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373" w:type="dxa"/>
            <w:tcBorders>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spacing w:val="1"/>
                <w:sz w:val="24"/>
                <w:szCs w:val="24"/>
              </w:rPr>
              <w:t>Код по бюджетной классификации Российской Федерации &lt;2&gt;</w:t>
            </w: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на 20___ г.</w:t>
            </w:r>
          </w:p>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текущий финансовый год</w:t>
            </w: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на 20___ г.</w:t>
            </w:r>
          </w:p>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(первый год планового периода)</w:t>
            </w: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на 20___ г.</w:t>
            </w:r>
          </w:p>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(второй год планового периода)</w:t>
            </w: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за пределами планового периода</w:t>
            </w: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1</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2</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3</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4</w:t>
            </w:r>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4.1.</w:t>
            </w: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5</w:t>
            </w: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6</w:t>
            </w: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7</w:t>
            </w: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8</w:t>
            </w: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1</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Выплаты на закупку товаров, работ, услуг, всего &lt;10&gt;</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26000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proofErr w:type="spellStart"/>
            <w:r w:rsidRPr="00553426">
              <w:rPr>
                <w:rFonts w:ascii="Times New Roman" w:eastAsia="Times New Roman" w:hAnsi="Times New Roman" w:cs="Times New Roman"/>
                <w:color w:val="2D2D2D"/>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1.1</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в том числе:</w:t>
            </w:r>
          </w:p>
          <w:p w:rsidR="00811C2D" w:rsidRPr="00553426" w:rsidRDefault="00811C2D" w:rsidP="00270CD1">
            <w:pPr>
              <w:spacing w:after="0" w:line="226" w:lineRule="atLeast"/>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t>по контрактам (договорам), заключенным до начала текущего финансового года без применения норм </w:t>
            </w:r>
            <w:r w:rsidRPr="00553426">
              <w:rPr>
                <w:rFonts w:ascii="Times New Roman" w:eastAsia="Times New Roman" w:hAnsi="Times New Roman" w:cs="Times New Roman"/>
                <w:sz w:val="24"/>
                <w:szCs w:val="24"/>
              </w:rPr>
              <w:t xml:space="preserve">Федерального закона от 5 апреля 2013 г. № 44-ФЗ "О контрактной </w:t>
            </w:r>
            <w:r w:rsidRPr="00553426">
              <w:rPr>
                <w:rFonts w:ascii="Times New Roman" w:eastAsia="Times New Roman" w:hAnsi="Times New Roman" w:cs="Times New Roman"/>
                <w:sz w:val="24"/>
                <w:szCs w:val="24"/>
              </w:rPr>
              <w:lastRenderedPageBreak/>
              <w:t>системе в сфере закупок товаров, работ, услуг для обеспечения государственных и муниципальных нужд" (далее - Федеральный закон № 44-ФЗ) и Федерального закона от 18 июля 2011 г. № 223-ФЗ "О закупках товаров, работ, услуг отдельными видами юридических лиц</w:t>
            </w:r>
            <w:proofErr w:type="gramStart"/>
            <w:r w:rsidRPr="00553426">
              <w:rPr>
                <w:rFonts w:ascii="Times New Roman" w:eastAsia="Times New Roman" w:hAnsi="Times New Roman" w:cs="Times New Roman"/>
                <w:sz w:val="24"/>
                <w:szCs w:val="24"/>
              </w:rPr>
              <w:t>"(</w:t>
            </w:r>
            <w:proofErr w:type="gramEnd"/>
            <w:r w:rsidRPr="00553426">
              <w:rPr>
                <w:rFonts w:ascii="Times New Roman" w:eastAsia="Times New Roman" w:hAnsi="Times New Roman" w:cs="Times New Roman"/>
                <w:sz w:val="24"/>
                <w:szCs w:val="24"/>
              </w:rPr>
              <w:t>далее - Федеральный закон №</w:t>
            </w:r>
            <w:proofErr w:type="gramStart"/>
            <w:r w:rsidRPr="00553426">
              <w:rPr>
                <w:rFonts w:ascii="Times New Roman" w:eastAsia="Times New Roman" w:hAnsi="Times New Roman" w:cs="Times New Roman"/>
                <w:sz w:val="24"/>
                <w:szCs w:val="24"/>
              </w:rPr>
              <w:t>223-ФЗ) &lt;11&gt;</w:t>
            </w:r>
            <w:proofErr w:type="gramEnd"/>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r w:rsidRPr="00553426">
              <w:rPr>
                <w:rFonts w:ascii="Times New Roman" w:eastAsia="Times New Roman" w:hAnsi="Times New Roman" w:cs="Times New Roman"/>
                <w:color w:val="2D2D2D"/>
                <w:sz w:val="24"/>
                <w:szCs w:val="24"/>
              </w:rPr>
              <w:lastRenderedPageBreak/>
              <w:t>26100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color w:val="2D2D2D"/>
                <w:sz w:val="24"/>
                <w:szCs w:val="24"/>
              </w:rPr>
            </w:pPr>
            <w:proofErr w:type="spellStart"/>
            <w:r w:rsidRPr="00553426">
              <w:rPr>
                <w:rFonts w:ascii="Times New Roman" w:eastAsia="Times New Roman" w:hAnsi="Times New Roman" w:cs="Times New Roman"/>
                <w:color w:val="2D2D2D"/>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4E7B48" w:rsidRDefault="00811C2D" w:rsidP="00270CD1">
            <w:pPr>
              <w:spacing w:after="0" w:line="226" w:lineRule="atLeast"/>
              <w:textAlignment w:val="baseline"/>
              <w:rPr>
                <w:rFonts w:ascii="Times New Roman" w:eastAsia="Times New Roman" w:hAnsi="Times New Roman" w:cs="Times New Roman"/>
                <w:sz w:val="24"/>
                <w:szCs w:val="24"/>
              </w:rPr>
            </w:pPr>
            <w:r w:rsidRPr="004E7B48">
              <w:rPr>
                <w:rFonts w:ascii="Times New Roman" w:eastAsia="Times New Roman" w:hAnsi="Times New Roman" w:cs="Times New Roman"/>
                <w:sz w:val="24"/>
                <w:szCs w:val="24"/>
              </w:rPr>
              <w:lastRenderedPageBreak/>
              <w:t>1.2</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4E7B48" w:rsidRDefault="00811C2D" w:rsidP="00270CD1">
            <w:pPr>
              <w:spacing w:after="0" w:line="226" w:lineRule="atLeast"/>
              <w:textAlignment w:val="baseline"/>
              <w:rPr>
                <w:rFonts w:ascii="Times New Roman" w:eastAsia="Times New Roman" w:hAnsi="Times New Roman" w:cs="Times New Roman"/>
                <w:sz w:val="24"/>
                <w:szCs w:val="24"/>
              </w:rPr>
            </w:pPr>
            <w:r w:rsidRPr="004E7B48">
              <w:rPr>
                <w:rFonts w:ascii="Times New Roman" w:eastAsia="Times New Roman" w:hAnsi="Times New Roman" w:cs="Times New Roman"/>
                <w:sz w:val="24"/>
                <w:szCs w:val="24"/>
              </w:rPr>
              <w:t>по контрактам (договорам), планируемым к заключению в соответствующем финансовом году без применения норм Федерального закона №44-ФЗ и Федерального закона №223-ФЗ &lt;11&gt;</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4E7B48" w:rsidRDefault="00811C2D" w:rsidP="00270CD1">
            <w:pPr>
              <w:spacing w:after="0" w:line="226" w:lineRule="atLeast"/>
              <w:jc w:val="center"/>
              <w:textAlignment w:val="baseline"/>
              <w:rPr>
                <w:rFonts w:ascii="Times New Roman" w:eastAsia="Times New Roman" w:hAnsi="Times New Roman" w:cs="Times New Roman"/>
                <w:sz w:val="24"/>
                <w:szCs w:val="24"/>
              </w:rPr>
            </w:pPr>
            <w:r w:rsidRPr="004E7B48">
              <w:rPr>
                <w:rFonts w:ascii="Times New Roman" w:eastAsia="Times New Roman" w:hAnsi="Times New Roman" w:cs="Times New Roman"/>
                <w:sz w:val="24"/>
                <w:szCs w:val="24"/>
              </w:rPr>
              <w:t>26200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4E7B48"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4E7B48">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4E7B48"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4E7B48"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8"/>
                <w:szCs w:val="28"/>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8"/>
                <w:szCs w:val="28"/>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1.3</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по контрактам (договорам), заключенным до начала текущего финансового года с учетом требований Федерального закона №44-ФЗ и Федерального закона №223-ФЗ &lt;12&gt;</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26300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1.4</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 xml:space="preserve">по контрактам (договорам), планируемым к заключению в соответствующем </w:t>
            </w:r>
            <w:r w:rsidRPr="00553426">
              <w:rPr>
                <w:rFonts w:ascii="Times New Roman" w:eastAsia="Times New Roman" w:hAnsi="Times New Roman" w:cs="Times New Roman"/>
                <w:sz w:val="24"/>
                <w:szCs w:val="24"/>
              </w:rPr>
              <w:lastRenderedPageBreak/>
              <w:t>финансовом году с учетом требований Федерального закона №44-ФЗ и Федерального закона №223-ФЗ &lt;12&gt;</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lastRenderedPageBreak/>
              <w:t>26400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том числе:</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1.4.1</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за счет субсидий, предоставляемых на финансовое обеспечение выполнения муниципального задания</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26410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том числе:</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1.4.1.1</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соответствии с Федеральным законом №44-ФЗ</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26411</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1.4.1.2</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соответствии с Федеральным законом №223-ФЗ &lt;13&gt;</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26412</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1.4.2</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за счет субсидий, предоставляемых в соответствии с абзацем вторым пункта 1 статьи 78.1 Бюджетного кодекса Российской Федерации</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26420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том числе:</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1.4.2.1</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соответствии с Федеральным законом №44-ФЗ</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26421</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1.4.2.2</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соответствии с Федеральным законом №223-ФЗ &lt;13&gt;</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26422</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1.4.3</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за счет субсидий, предоставляемых на осуществление капитальных вложений &lt;14&gt;</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26430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326C6D" w:rsidRDefault="00326C6D" w:rsidP="00270CD1">
            <w:pPr>
              <w:spacing w:after="0" w:line="226" w:lineRule="atLeast"/>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lang w:val="en-US"/>
              </w:rPr>
              <w:t>4</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 xml:space="preserve">за счет прочих источников финансового </w:t>
            </w:r>
            <w:r w:rsidRPr="00553426">
              <w:rPr>
                <w:rFonts w:ascii="Times New Roman" w:eastAsia="Times New Roman" w:hAnsi="Times New Roman" w:cs="Times New Roman"/>
                <w:sz w:val="24"/>
                <w:szCs w:val="24"/>
              </w:rPr>
              <w:lastRenderedPageBreak/>
              <w:t>обеспечения</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lastRenderedPageBreak/>
              <w:t>26450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том числе:</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326C6D" w:rsidP="00270CD1">
            <w:pPr>
              <w:spacing w:after="0" w:line="226"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lang w:val="en-US"/>
              </w:rPr>
              <w:t>4</w:t>
            </w:r>
            <w:r w:rsidR="00811C2D" w:rsidRPr="00553426">
              <w:rPr>
                <w:rFonts w:ascii="Times New Roman" w:eastAsia="Times New Roman" w:hAnsi="Times New Roman" w:cs="Times New Roman"/>
                <w:sz w:val="24"/>
                <w:szCs w:val="24"/>
              </w:rPr>
              <w:t>.1</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соответствии с Федеральным законом №44-ФЗ</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26451</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326C6D" w:rsidP="00270CD1">
            <w:pPr>
              <w:spacing w:after="0" w:line="226"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lang w:val="en-US"/>
              </w:rPr>
              <w:t>4</w:t>
            </w:r>
            <w:r w:rsidR="00811C2D" w:rsidRPr="00553426">
              <w:rPr>
                <w:rFonts w:ascii="Times New Roman" w:eastAsia="Times New Roman" w:hAnsi="Times New Roman" w:cs="Times New Roman"/>
                <w:sz w:val="24"/>
                <w:szCs w:val="24"/>
              </w:rPr>
              <w:t>.2</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соответствии с Федеральным законом №223-ФЗ</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26452</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законом №44-ФЗ, по </w:t>
            </w:r>
            <w:proofErr w:type="spellStart"/>
            <w:proofErr w:type="gramStart"/>
            <w:r w:rsidRPr="00553426">
              <w:rPr>
                <w:rFonts w:ascii="Times New Roman" w:eastAsia="Times New Roman" w:hAnsi="Times New Roman" w:cs="Times New Roman"/>
                <w:sz w:val="24"/>
                <w:szCs w:val="24"/>
              </w:rPr>
              <w:t>соответствую</w:t>
            </w:r>
            <w:r w:rsidR="00C6212C" w:rsidRPr="00C6212C">
              <w:rPr>
                <w:rFonts w:ascii="Times New Roman" w:eastAsia="Times New Roman" w:hAnsi="Times New Roman" w:cs="Times New Roman"/>
                <w:sz w:val="24"/>
                <w:szCs w:val="24"/>
              </w:rPr>
              <w:t>-</w:t>
            </w:r>
            <w:r w:rsidRPr="00553426">
              <w:rPr>
                <w:rFonts w:ascii="Times New Roman" w:eastAsia="Times New Roman" w:hAnsi="Times New Roman" w:cs="Times New Roman"/>
                <w:sz w:val="24"/>
                <w:szCs w:val="24"/>
              </w:rPr>
              <w:t>щему</w:t>
            </w:r>
            <w:proofErr w:type="spellEnd"/>
            <w:proofErr w:type="gramEnd"/>
            <w:r w:rsidRPr="00553426">
              <w:rPr>
                <w:rFonts w:ascii="Times New Roman" w:eastAsia="Times New Roman" w:hAnsi="Times New Roman" w:cs="Times New Roman"/>
                <w:sz w:val="24"/>
                <w:szCs w:val="24"/>
              </w:rPr>
              <w:t xml:space="preserve"> году закупки &lt;15&gt;</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26500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в том числе по году начала закупки:</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26510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3</w:t>
            </w:r>
          </w:p>
        </w:tc>
        <w:tc>
          <w:tcPr>
            <w:tcW w:w="1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 xml:space="preserve">Итого по договорам, планируемым </w:t>
            </w:r>
            <w:r w:rsidR="004E7B48">
              <w:rPr>
                <w:rFonts w:ascii="Times New Roman" w:eastAsia="Times New Roman" w:hAnsi="Times New Roman" w:cs="Times New Roman"/>
                <w:sz w:val="24"/>
                <w:szCs w:val="24"/>
              </w:rPr>
              <w:t xml:space="preserve"> </w:t>
            </w:r>
            <w:r w:rsidRPr="00553426">
              <w:rPr>
                <w:rFonts w:ascii="Times New Roman" w:eastAsia="Times New Roman" w:hAnsi="Times New Roman" w:cs="Times New Roman"/>
                <w:sz w:val="24"/>
                <w:szCs w:val="24"/>
              </w:rPr>
              <w:t xml:space="preserve">к заключению в соответствующем финансовом году в соответствии с Федеральным законом </w:t>
            </w:r>
            <w:r w:rsidR="00CB629A">
              <w:rPr>
                <w:rFonts w:ascii="Times New Roman" w:eastAsia="Times New Roman" w:hAnsi="Times New Roman" w:cs="Times New Roman"/>
                <w:sz w:val="24"/>
                <w:szCs w:val="24"/>
              </w:rPr>
              <w:t xml:space="preserve">  </w:t>
            </w:r>
            <w:r w:rsidRPr="00553426">
              <w:rPr>
                <w:rFonts w:ascii="Times New Roman" w:eastAsia="Times New Roman" w:hAnsi="Times New Roman" w:cs="Times New Roman"/>
                <w:sz w:val="24"/>
                <w:szCs w:val="24"/>
              </w:rPr>
              <w:t xml:space="preserve">№223-ФЗ, по </w:t>
            </w:r>
            <w:proofErr w:type="spellStart"/>
            <w:proofErr w:type="gramStart"/>
            <w:r w:rsidRPr="00553426">
              <w:rPr>
                <w:rFonts w:ascii="Times New Roman" w:eastAsia="Times New Roman" w:hAnsi="Times New Roman" w:cs="Times New Roman"/>
                <w:sz w:val="24"/>
                <w:szCs w:val="24"/>
              </w:rPr>
              <w:t>соответст</w:t>
            </w:r>
            <w:r w:rsidR="00326C6D" w:rsidRPr="00326C6D">
              <w:rPr>
                <w:rFonts w:ascii="Times New Roman" w:eastAsia="Times New Roman" w:hAnsi="Times New Roman" w:cs="Times New Roman"/>
                <w:sz w:val="24"/>
                <w:szCs w:val="24"/>
              </w:rPr>
              <w:t>-</w:t>
            </w:r>
            <w:r w:rsidRPr="00553426">
              <w:rPr>
                <w:rFonts w:ascii="Times New Roman" w:eastAsia="Times New Roman" w:hAnsi="Times New Roman" w:cs="Times New Roman"/>
                <w:sz w:val="24"/>
                <w:szCs w:val="24"/>
              </w:rPr>
              <w:t>вующему</w:t>
            </w:r>
            <w:proofErr w:type="spellEnd"/>
            <w:proofErr w:type="gramEnd"/>
            <w:r w:rsidRPr="00553426">
              <w:rPr>
                <w:rFonts w:ascii="Times New Roman" w:eastAsia="Times New Roman" w:hAnsi="Times New Roman" w:cs="Times New Roman"/>
                <w:sz w:val="24"/>
                <w:szCs w:val="24"/>
              </w:rPr>
              <w:t xml:space="preserve"> году закупки</w:t>
            </w:r>
          </w:p>
        </w:tc>
        <w:tc>
          <w:tcPr>
            <w:tcW w:w="7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r w:rsidRPr="00553426">
              <w:rPr>
                <w:rFonts w:ascii="Times New Roman" w:eastAsia="Times New Roman" w:hAnsi="Times New Roman" w:cs="Times New Roman"/>
                <w:sz w:val="24"/>
                <w:szCs w:val="24"/>
              </w:rPr>
              <w:t>26600</w:t>
            </w:r>
          </w:p>
        </w:tc>
        <w:tc>
          <w:tcPr>
            <w:tcW w:w="6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z w:val="24"/>
                <w:szCs w:val="24"/>
              </w:rPr>
            </w:pPr>
            <w:proofErr w:type="spellStart"/>
            <w:r w:rsidRPr="00553426">
              <w:rPr>
                <w:rFonts w:ascii="Times New Roman" w:eastAsia="Times New Roman" w:hAnsi="Times New Roman" w:cs="Times New Roman"/>
                <w:sz w:val="24"/>
                <w:szCs w:val="24"/>
              </w:rPr>
              <w:t>х</w:t>
            </w:r>
            <w:proofErr w:type="spellEnd"/>
          </w:p>
        </w:tc>
        <w:tc>
          <w:tcPr>
            <w:tcW w:w="13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z w:val="24"/>
                <w:szCs w:val="24"/>
              </w:rPr>
            </w:pPr>
          </w:p>
        </w:tc>
      </w:tr>
      <w:tr w:rsidR="00811C2D" w:rsidRPr="001A19D4" w:rsidTr="006C4D10">
        <w:tc>
          <w:tcPr>
            <w:tcW w:w="70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pacing w:val="1"/>
                <w:sz w:val="24"/>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811C2D" w:rsidRPr="00553426" w:rsidRDefault="00811C2D" w:rsidP="00270CD1">
            <w:pPr>
              <w:spacing w:after="0" w:line="226" w:lineRule="atLeast"/>
              <w:textAlignment w:val="baseline"/>
              <w:rPr>
                <w:rFonts w:ascii="Times New Roman" w:eastAsia="Times New Roman" w:hAnsi="Times New Roman" w:cs="Times New Roman"/>
                <w:spacing w:val="1"/>
                <w:sz w:val="24"/>
                <w:szCs w:val="24"/>
              </w:rPr>
            </w:pPr>
            <w:r w:rsidRPr="00553426">
              <w:rPr>
                <w:rFonts w:ascii="Times New Roman" w:eastAsia="Times New Roman" w:hAnsi="Times New Roman" w:cs="Times New Roman"/>
                <w:spacing w:val="1"/>
                <w:sz w:val="24"/>
                <w:szCs w:val="24"/>
              </w:rPr>
              <w:t>в том числе по году начала закупки:</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811C2D" w:rsidRPr="00553426" w:rsidRDefault="00811C2D" w:rsidP="00270CD1">
            <w:pPr>
              <w:spacing w:after="0" w:line="226" w:lineRule="atLeast"/>
              <w:jc w:val="center"/>
              <w:textAlignment w:val="baseline"/>
              <w:rPr>
                <w:rFonts w:ascii="Times New Roman" w:eastAsia="Times New Roman" w:hAnsi="Times New Roman" w:cs="Times New Roman"/>
                <w:spacing w:val="1"/>
                <w:sz w:val="24"/>
                <w:szCs w:val="24"/>
              </w:rPr>
            </w:pPr>
            <w:r w:rsidRPr="00553426">
              <w:rPr>
                <w:rFonts w:ascii="Times New Roman" w:eastAsia="Times New Roman" w:hAnsi="Times New Roman" w:cs="Times New Roman"/>
                <w:spacing w:val="1"/>
                <w:sz w:val="24"/>
                <w:szCs w:val="24"/>
              </w:rPr>
              <w:t>26610</w:t>
            </w:r>
          </w:p>
        </w:tc>
        <w:tc>
          <w:tcPr>
            <w:tcW w:w="6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811C2D" w:rsidRPr="00553426" w:rsidRDefault="00811C2D" w:rsidP="00270CD1">
            <w:pPr>
              <w:spacing w:after="0" w:line="240" w:lineRule="auto"/>
              <w:jc w:val="center"/>
              <w:rPr>
                <w:rFonts w:ascii="Times New Roman" w:eastAsia="Times New Roman" w:hAnsi="Times New Roman" w:cs="Times New Roman"/>
                <w:spacing w:val="1"/>
                <w:sz w:val="24"/>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811C2D" w:rsidRPr="00553426" w:rsidRDefault="00811C2D" w:rsidP="00270CD1">
            <w:pPr>
              <w:spacing w:after="0" w:line="240" w:lineRule="auto"/>
              <w:rPr>
                <w:rFonts w:ascii="Times New Roman" w:eastAsia="Times New Roman" w:hAnsi="Times New Roman" w:cs="Times New Roman"/>
                <w:spacing w:val="1"/>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pacing w:val="1"/>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pacing w:val="1"/>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pacing w:val="1"/>
                <w:sz w:val="24"/>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hideMark/>
          </w:tcPr>
          <w:p w:rsidR="00811C2D" w:rsidRPr="00553426" w:rsidRDefault="00811C2D" w:rsidP="00270CD1">
            <w:pPr>
              <w:spacing w:after="0" w:line="240" w:lineRule="auto"/>
              <w:rPr>
                <w:rFonts w:ascii="Times New Roman" w:eastAsia="Times New Roman" w:hAnsi="Times New Roman" w:cs="Times New Roman"/>
                <w:spacing w:val="1"/>
                <w:sz w:val="24"/>
                <w:szCs w:val="24"/>
              </w:rPr>
            </w:pPr>
          </w:p>
        </w:tc>
      </w:tr>
    </w:tbl>
    <w:p w:rsidR="00270CD1" w:rsidRDefault="00270CD1" w:rsidP="00270CD1">
      <w:pPr>
        <w:pStyle w:val="ConsPlusNormal"/>
        <w:rPr>
          <w:rFonts w:ascii="Times New Roman" w:hAnsi="Times New Roman" w:cs="Times New Roman"/>
        </w:rPr>
      </w:pPr>
    </w:p>
    <w:p w:rsidR="00553426" w:rsidRDefault="00553426" w:rsidP="00270CD1">
      <w:pPr>
        <w:pStyle w:val="ConsPlusNormal"/>
        <w:rPr>
          <w:rFonts w:ascii="Times New Roman" w:hAnsi="Times New Roman" w:cs="Times New Roman"/>
        </w:rPr>
      </w:pPr>
    </w:p>
    <w:p w:rsidR="00270CD1" w:rsidRPr="006C4D10"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6C4D10">
        <w:rPr>
          <w:spacing w:val="1"/>
          <w:sz w:val="28"/>
          <w:szCs w:val="28"/>
        </w:rPr>
        <w:t>&lt;9</w:t>
      </w:r>
      <w:proofErr w:type="gramStart"/>
      <w:r w:rsidRPr="006C4D10">
        <w:rPr>
          <w:spacing w:val="1"/>
          <w:sz w:val="28"/>
          <w:szCs w:val="28"/>
        </w:rPr>
        <w:t>&gt; В</w:t>
      </w:r>
      <w:proofErr w:type="gramEnd"/>
      <w:r w:rsidRPr="006C4D10">
        <w:rPr>
          <w:spacing w:val="1"/>
          <w:sz w:val="28"/>
          <w:szCs w:val="28"/>
        </w:rPr>
        <w:t xml:space="preserve">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в строке 2600 Раздела 1 "Поступления и выплаты" Плана.</w:t>
      </w:r>
    </w:p>
    <w:p w:rsidR="00270CD1" w:rsidRPr="006C4D10"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proofErr w:type="gramStart"/>
      <w:r w:rsidRPr="006C4D10">
        <w:rPr>
          <w:spacing w:val="1"/>
          <w:sz w:val="28"/>
          <w:szCs w:val="28"/>
        </w:rPr>
        <w:t xml:space="preserve">&lt;10&gt; Плановые показатели выплат на закупку товаров, работ, услуг по строке 26000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 и 26200), а также </w:t>
      </w:r>
      <w:r w:rsidRPr="006C4D10">
        <w:rPr>
          <w:spacing w:val="1"/>
          <w:sz w:val="28"/>
          <w:szCs w:val="28"/>
        </w:rPr>
        <w:lastRenderedPageBreak/>
        <w:t xml:space="preserve">по контрактам (договорам), заключаемым в соответствии с требованиями законодательства Российской Федерации и иных </w:t>
      </w:r>
      <w:proofErr w:type="spellStart"/>
      <w:r w:rsidRPr="006C4D10">
        <w:rPr>
          <w:spacing w:val="1"/>
          <w:sz w:val="28"/>
          <w:szCs w:val="28"/>
        </w:rPr>
        <w:t>нормативныхправовых</w:t>
      </w:r>
      <w:proofErr w:type="spellEnd"/>
      <w:proofErr w:type="gramEnd"/>
      <w:r w:rsidRPr="006C4D10">
        <w:rPr>
          <w:spacing w:val="1"/>
          <w:sz w:val="28"/>
          <w:szCs w:val="28"/>
        </w:rPr>
        <w:t xml:space="preserve"> </w:t>
      </w:r>
      <w:proofErr w:type="gramStart"/>
      <w:r w:rsidRPr="006C4D10">
        <w:rPr>
          <w:spacing w:val="1"/>
          <w:sz w:val="28"/>
          <w:szCs w:val="28"/>
        </w:rPr>
        <w:t>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 и должны соответствовать показателям соответствующих граф по строке 2600 Раздела 1 "Поступления и выплаты" Плана.</w:t>
      </w:r>
      <w:proofErr w:type="gramEnd"/>
    </w:p>
    <w:p w:rsidR="001A2048" w:rsidRPr="001A2048" w:rsidRDefault="00BF052A" w:rsidP="00BF052A">
      <w:pPr>
        <w:pStyle w:val="pt-a-000007"/>
        <w:shd w:val="clear" w:color="auto" w:fill="FFFFFF"/>
        <w:spacing w:before="0" w:beforeAutospacing="0" w:after="0" w:afterAutospacing="0"/>
        <w:jc w:val="both"/>
        <w:rPr>
          <w:rStyle w:val="pt-a0"/>
          <w:sz w:val="28"/>
          <w:szCs w:val="28"/>
        </w:rPr>
      </w:pPr>
      <w:r w:rsidRPr="006C4D10">
        <w:rPr>
          <w:spacing w:val="1"/>
          <w:sz w:val="28"/>
          <w:szCs w:val="28"/>
        </w:rPr>
        <w:t>&lt;10.1</w:t>
      </w:r>
      <w:proofErr w:type="gramStart"/>
      <w:r w:rsidRPr="006C4D10">
        <w:rPr>
          <w:spacing w:val="1"/>
          <w:sz w:val="28"/>
          <w:szCs w:val="28"/>
        </w:rPr>
        <w:t xml:space="preserve">&gt; </w:t>
      </w:r>
      <w:r w:rsidRPr="006C4D10">
        <w:rPr>
          <w:rStyle w:val="pt-a0"/>
          <w:sz w:val="28"/>
          <w:szCs w:val="28"/>
        </w:rPr>
        <w:t xml:space="preserve"> З</w:t>
      </w:r>
      <w:proofErr w:type="gramEnd"/>
      <w:r w:rsidRPr="006C4D10">
        <w:rPr>
          <w:rStyle w:val="pt-a0"/>
          <w:sz w:val="28"/>
          <w:szCs w:val="28"/>
        </w:rPr>
        <w:t xml:space="preserve">аполняется в отношении строк 26421 и 26451 Раздела 2 «Сведения по выплатам на закупку товаров, работ, услуг» в случаях, если учреждению в соответствии с абзацем вторым пункта 1 или абзацем первым пункта 4    статьи 78.1 Бюджетного кодекса Российской Федерации предоставляются соответственно субсидии или гранты в форме субсидий в целях </w:t>
      </w:r>
      <w:r w:rsidRPr="001A2048">
        <w:rPr>
          <w:rStyle w:val="pt-a0"/>
          <w:sz w:val="28"/>
          <w:szCs w:val="28"/>
        </w:rPr>
        <w:t>дос</w:t>
      </w:r>
      <w:r w:rsidR="001A2048" w:rsidRPr="001A2048">
        <w:rPr>
          <w:rStyle w:val="pt-a0"/>
          <w:sz w:val="28"/>
          <w:szCs w:val="28"/>
        </w:rPr>
        <w:t>тижения результатов национальных проектов (федерального проекта или регионального проекта).</w:t>
      </w:r>
    </w:p>
    <w:p w:rsidR="00BF052A" w:rsidRPr="006C4D10" w:rsidRDefault="00BF052A" w:rsidP="00BF052A">
      <w:pPr>
        <w:pStyle w:val="pt-a-000007"/>
        <w:shd w:val="clear" w:color="auto" w:fill="FFFFFF"/>
        <w:spacing w:before="0" w:beforeAutospacing="0" w:after="0" w:afterAutospacing="0"/>
        <w:jc w:val="both"/>
        <w:rPr>
          <w:sz w:val="28"/>
          <w:szCs w:val="28"/>
        </w:rPr>
      </w:pPr>
      <w:r w:rsidRPr="001A2048">
        <w:rPr>
          <w:rStyle w:val="pt-a0"/>
          <w:sz w:val="28"/>
          <w:szCs w:val="28"/>
        </w:rPr>
        <w:t xml:space="preserve"> По строке 26421 или строке 26451 Раздела 2 «Сведения по выплатам</w:t>
      </w:r>
      <w:r w:rsidRPr="006C4D10">
        <w:rPr>
          <w:rStyle w:val="pt-a0"/>
          <w:sz w:val="28"/>
          <w:szCs w:val="28"/>
        </w:rPr>
        <w:t xml:space="preserve"> </w:t>
      </w:r>
      <w:r w:rsidRPr="006C4D10">
        <w:rPr>
          <w:sz w:val="28"/>
          <w:szCs w:val="28"/>
        </w:rPr>
        <w:br/>
      </w:r>
      <w:r w:rsidRPr="006C4D10">
        <w:rPr>
          <w:rStyle w:val="pt-a0-000000"/>
          <w:sz w:val="28"/>
          <w:szCs w:val="28"/>
        </w:rPr>
        <w:t>‎</w:t>
      </w:r>
      <w:r w:rsidRPr="006C4D10">
        <w:rPr>
          <w:rStyle w:val="pt-a0"/>
          <w:sz w:val="28"/>
          <w:szCs w:val="28"/>
        </w:rPr>
        <w:t>на закупку товаров, работ, услуг» Плана указываются коды целевых статей, содержащие:</w:t>
      </w:r>
    </w:p>
    <w:p w:rsidR="00BF052A" w:rsidRPr="006C4D10" w:rsidRDefault="00BF052A" w:rsidP="00BF052A">
      <w:pPr>
        <w:pStyle w:val="pt-a-000007"/>
        <w:shd w:val="clear" w:color="auto" w:fill="FFFFFF"/>
        <w:spacing w:before="0" w:beforeAutospacing="0" w:after="0" w:afterAutospacing="0"/>
        <w:ind w:firstLine="709"/>
        <w:jc w:val="both"/>
        <w:rPr>
          <w:sz w:val="28"/>
          <w:szCs w:val="28"/>
        </w:rPr>
      </w:pPr>
      <w:r w:rsidRPr="006C4D10">
        <w:rPr>
          <w:rStyle w:val="pt-a0"/>
          <w:sz w:val="28"/>
          <w:szCs w:val="28"/>
        </w:rPr>
        <w:t>в 1 – 3 разрядах кода целевой статьи расходов - нули;</w:t>
      </w:r>
    </w:p>
    <w:p w:rsidR="00BF052A" w:rsidRPr="006C4D10" w:rsidRDefault="00BF052A" w:rsidP="00BF052A">
      <w:pPr>
        <w:pStyle w:val="pt-a-000007"/>
        <w:shd w:val="clear" w:color="auto" w:fill="FFFFFF"/>
        <w:spacing w:before="0" w:beforeAutospacing="0" w:after="0" w:afterAutospacing="0"/>
        <w:ind w:firstLine="709"/>
        <w:jc w:val="both"/>
        <w:rPr>
          <w:sz w:val="28"/>
          <w:szCs w:val="28"/>
        </w:rPr>
      </w:pPr>
      <w:r w:rsidRPr="006C4D10">
        <w:rPr>
          <w:rStyle w:val="pt-a0"/>
          <w:sz w:val="28"/>
          <w:szCs w:val="28"/>
        </w:rPr>
        <w:t xml:space="preserve">в 4–5 разрядах кода целевой статьи расходов -  коды основного </w:t>
      </w:r>
      <w:proofErr w:type="gramStart"/>
      <w:r w:rsidRPr="006C4D10">
        <w:rPr>
          <w:rStyle w:val="pt-a0"/>
          <w:sz w:val="28"/>
          <w:szCs w:val="28"/>
        </w:rPr>
        <w:t>мероприятия целевой статьи расходов бюджетов бюджетной системы Российской Федерации</w:t>
      </w:r>
      <w:proofErr w:type="gramEnd"/>
      <w:r w:rsidRPr="006C4D10">
        <w:rPr>
          <w:rStyle w:val="pt-a0"/>
          <w:sz w:val="28"/>
          <w:szCs w:val="28"/>
        </w:rPr>
        <w:t xml:space="preserve"> на реализацию федерального (регионального) проекта; </w:t>
      </w:r>
    </w:p>
    <w:p w:rsidR="00270CD1" w:rsidRPr="006C4D10" w:rsidRDefault="00BF052A" w:rsidP="00BF052A">
      <w:pPr>
        <w:pStyle w:val="pt-a-000007"/>
        <w:shd w:val="clear" w:color="auto" w:fill="FFFFFF"/>
        <w:spacing w:before="0" w:beforeAutospacing="0" w:after="0" w:afterAutospacing="0"/>
        <w:ind w:firstLine="709"/>
        <w:jc w:val="both"/>
        <w:rPr>
          <w:sz w:val="28"/>
          <w:szCs w:val="28"/>
        </w:rPr>
      </w:pPr>
      <w:r w:rsidRPr="006C4D10">
        <w:rPr>
          <w:rStyle w:val="pt-a0"/>
          <w:sz w:val="28"/>
          <w:szCs w:val="28"/>
        </w:rPr>
        <w:t>в 6 – 10 разрядах кода целевой статьи расходов - код направления расходов, соответствующий результату реализации федерального (регионального)проекта.».</w:t>
      </w:r>
      <w:r w:rsidR="00270CD1" w:rsidRPr="006C4D10">
        <w:rPr>
          <w:spacing w:val="1"/>
          <w:sz w:val="28"/>
          <w:szCs w:val="28"/>
        </w:rPr>
        <w:br/>
        <w:t>&lt;11</w:t>
      </w:r>
      <w:proofErr w:type="gramStart"/>
      <w:r w:rsidR="00270CD1" w:rsidRPr="006C4D10">
        <w:rPr>
          <w:spacing w:val="1"/>
          <w:sz w:val="28"/>
          <w:szCs w:val="28"/>
        </w:rPr>
        <w:t>&gt; У</w:t>
      </w:r>
      <w:proofErr w:type="gramEnd"/>
      <w:r w:rsidR="00270CD1" w:rsidRPr="006C4D10">
        <w:rPr>
          <w:spacing w:val="1"/>
          <w:sz w:val="28"/>
          <w:szCs w:val="28"/>
        </w:rPr>
        <w:t>казывается сумма договоров (контрактов) о закупках товаров, работ, услуг, заключенных без учета требований Федерального закона №44-ФЗ и Федерального закона №223-ФЗ, в случаях, предусмотренных указанными федеральными законами.</w:t>
      </w:r>
    </w:p>
    <w:p w:rsidR="00270CD1" w:rsidRPr="006C4D10"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6C4D10">
        <w:rPr>
          <w:spacing w:val="1"/>
          <w:sz w:val="28"/>
          <w:szCs w:val="28"/>
        </w:rPr>
        <w:t>&lt;12</w:t>
      </w:r>
      <w:proofErr w:type="gramStart"/>
      <w:r w:rsidRPr="006C4D10">
        <w:rPr>
          <w:spacing w:val="1"/>
          <w:sz w:val="28"/>
          <w:szCs w:val="28"/>
        </w:rPr>
        <w:t>&gt; У</w:t>
      </w:r>
      <w:proofErr w:type="gramEnd"/>
      <w:r w:rsidRPr="006C4D10">
        <w:rPr>
          <w:spacing w:val="1"/>
          <w:sz w:val="28"/>
          <w:szCs w:val="28"/>
        </w:rPr>
        <w:t>казывается сумма закупок товаров, работ, услуг, осуществляемых в соответствии с Федеральным законом №44-ФЗ и Федеральным законом №223-ФЗ.</w:t>
      </w:r>
    </w:p>
    <w:p w:rsidR="00270CD1" w:rsidRPr="006C4D10"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6C4D10">
        <w:rPr>
          <w:spacing w:val="1"/>
          <w:sz w:val="28"/>
          <w:szCs w:val="28"/>
        </w:rPr>
        <w:t>&lt;13&gt; Муниципальным бюджетным учреждением показатель не формируется.</w:t>
      </w:r>
    </w:p>
    <w:p w:rsidR="00270CD1" w:rsidRPr="006C4D10"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6C4D10">
        <w:rPr>
          <w:spacing w:val="1"/>
          <w:sz w:val="28"/>
          <w:szCs w:val="28"/>
        </w:rPr>
        <w:t>&lt;14</w:t>
      </w:r>
      <w:proofErr w:type="gramStart"/>
      <w:r w:rsidRPr="006C4D10">
        <w:rPr>
          <w:spacing w:val="1"/>
          <w:sz w:val="28"/>
          <w:szCs w:val="28"/>
        </w:rPr>
        <w:t>&gt; У</w:t>
      </w:r>
      <w:proofErr w:type="gramEnd"/>
      <w:r w:rsidRPr="006C4D10">
        <w:rPr>
          <w:spacing w:val="1"/>
          <w:sz w:val="28"/>
          <w:szCs w:val="28"/>
        </w:rPr>
        <w:t>казывается сумма закупок товаров, работ, услуг, осуществляемых в соответствии с Федеральным законом №44-ФЗ.</w:t>
      </w:r>
    </w:p>
    <w:p w:rsidR="00270CD1" w:rsidRPr="00BF052A" w:rsidRDefault="00270CD1" w:rsidP="00270CD1">
      <w:pPr>
        <w:pStyle w:val="formattext"/>
        <w:shd w:val="clear" w:color="auto" w:fill="FFFFFF"/>
        <w:spacing w:before="0" w:beforeAutospacing="0" w:after="0" w:afterAutospacing="0" w:line="226" w:lineRule="atLeast"/>
        <w:jc w:val="both"/>
        <w:textAlignment w:val="baseline"/>
        <w:rPr>
          <w:spacing w:val="1"/>
          <w:sz w:val="28"/>
          <w:szCs w:val="28"/>
        </w:rPr>
      </w:pPr>
      <w:r w:rsidRPr="00BF052A">
        <w:rPr>
          <w:spacing w:val="1"/>
          <w:sz w:val="28"/>
          <w:szCs w:val="28"/>
        </w:rPr>
        <w:t>&lt;15&gt; Плановые показатели выплат на закупку товаров, работ, услуг по строке 26500 муниципального бюджетного учреждения должны быть не менее суммы показателей строк 264</w:t>
      </w:r>
      <w:r w:rsidR="00AD2FB8">
        <w:rPr>
          <w:spacing w:val="1"/>
          <w:sz w:val="28"/>
          <w:szCs w:val="28"/>
        </w:rPr>
        <w:t xml:space="preserve">10, 26420, 26430, </w:t>
      </w:r>
      <w:r w:rsidRPr="00BF052A">
        <w:rPr>
          <w:spacing w:val="1"/>
          <w:sz w:val="28"/>
          <w:szCs w:val="28"/>
        </w:rPr>
        <w:t xml:space="preserve"> по соответст</w:t>
      </w:r>
      <w:r w:rsidR="00AD2FB8">
        <w:rPr>
          <w:spacing w:val="1"/>
          <w:sz w:val="28"/>
          <w:szCs w:val="28"/>
        </w:rPr>
        <w:t>вующей графе, муниципального</w:t>
      </w:r>
      <w:r w:rsidRPr="00BF052A">
        <w:rPr>
          <w:spacing w:val="1"/>
          <w:sz w:val="28"/>
          <w:szCs w:val="28"/>
        </w:rPr>
        <w:t xml:space="preserve"> автономного учреждения - не менее показателя строки 26430 по соответствующей графе.</w:t>
      </w:r>
    </w:p>
    <w:p w:rsidR="00270CD1" w:rsidRDefault="00270CD1" w:rsidP="00270CD1">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2110F9" w:rsidRDefault="002110F9" w:rsidP="00270CD1">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2110F9" w:rsidRPr="00F36191" w:rsidRDefault="002110F9" w:rsidP="00270CD1">
      <w:pPr>
        <w:pStyle w:val="formattext"/>
        <w:shd w:val="clear" w:color="auto" w:fill="FFFFFF"/>
        <w:spacing w:before="0" w:beforeAutospacing="0" w:after="0" w:afterAutospacing="0" w:line="226" w:lineRule="atLeast"/>
        <w:jc w:val="both"/>
        <w:textAlignment w:val="baseline"/>
        <w:rPr>
          <w:color w:val="2D2D2D"/>
          <w:spacing w:val="1"/>
          <w:sz w:val="28"/>
          <w:szCs w:val="28"/>
        </w:rPr>
      </w:pPr>
    </w:p>
    <w:p w:rsidR="00270CD1" w:rsidRPr="00553426" w:rsidRDefault="00270CD1" w:rsidP="009F7DE7">
      <w:pPr>
        <w:pStyle w:val="unformattext"/>
        <w:shd w:val="clear" w:color="auto" w:fill="FFFFFF"/>
        <w:spacing w:before="0" w:beforeAutospacing="0" w:after="0" w:afterAutospacing="0"/>
        <w:textAlignment w:val="baseline"/>
        <w:rPr>
          <w:spacing w:val="1"/>
          <w:sz w:val="28"/>
          <w:szCs w:val="28"/>
        </w:rPr>
      </w:pPr>
      <w:r w:rsidRPr="00553426">
        <w:rPr>
          <w:spacing w:val="1"/>
          <w:sz w:val="28"/>
          <w:szCs w:val="28"/>
        </w:rPr>
        <w:t>Руководитель учреждения</w:t>
      </w:r>
    </w:p>
    <w:p w:rsidR="00270CD1" w:rsidRPr="00553426" w:rsidRDefault="00270CD1" w:rsidP="009F7DE7">
      <w:pPr>
        <w:pStyle w:val="unformattext"/>
        <w:shd w:val="clear" w:color="auto" w:fill="FFFFFF"/>
        <w:spacing w:before="0" w:beforeAutospacing="0" w:after="0" w:afterAutospacing="0"/>
        <w:textAlignment w:val="baseline"/>
        <w:rPr>
          <w:spacing w:val="1"/>
          <w:sz w:val="28"/>
          <w:szCs w:val="28"/>
        </w:rPr>
      </w:pPr>
      <w:r w:rsidRPr="00553426">
        <w:rPr>
          <w:spacing w:val="1"/>
          <w:sz w:val="28"/>
          <w:szCs w:val="28"/>
        </w:rPr>
        <w:t xml:space="preserve">(уполномоченное лицо учреждения) </w:t>
      </w:r>
    </w:p>
    <w:p w:rsidR="00270CD1" w:rsidRPr="00553426" w:rsidRDefault="00270CD1" w:rsidP="009F7DE7">
      <w:pPr>
        <w:pStyle w:val="unformattext"/>
        <w:shd w:val="clear" w:color="auto" w:fill="FFFFFF"/>
        <w:spacing w:before="0" w:beforeAutospacing="0" w:after="0" w:afterAutospacing="0"/>
        <w:textAlignment w:val="baseline"/>
        <w:rPr>
          <w:spacing w:val="1"/>
          <w:sz w:val="28"/>
          <w:szCs w:val="28"/>
        </w:rPr>
      </w:pPr>
    </w:p>
    <w:tbl>
      <w:tblPr>
        <w:tblW w:w="0" w:type="auto"/>
        <w:tblLayout w:type="fixed"/>
        <w:tblLook w:val="04A0"/>
      </w:tblPr>
      <w:tblGrid>
        <w:gridCol w:w="3936"/>
        <w:gridCol w:w="2126"/>
        <w:gridCol w:w="3793"/>
      </w:tblGrid>
      <w:tr w:rsidR="00270CD1" w:rsidRPr="00553426" w:rsidTr="00270CD1">
        <w:tc>
          <w:tcPr>
            <w:tcW w:w="3936" w:type="dxa"/>
          </w:tcPr>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__________________________</w:t>
            </w:r>
          </w:p>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(должность)</w:t>
            </w:r>
          </w:p>
        </w:tc>
        <w:tc>
          <w:tcPr>
            <w:tcW w:w="2126" w:type="dxa"/>
          </w:tcPr>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___________</w:t>
            </w:r>
          </w:p>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(подпись)</w:t>
            </w:r>
          </w:p>
        </w:tc>
        <w:tc>
          <w:tcPr>
            <w:tcW w:w="3793" w:type="dxa"/>
          </w:tcPr>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_________________________</w:t>
            </w:r>
          </w:p>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(расшифровка подписи)</w:t>
            </w:r>
          </w:p>
        </w:tc>
      </w:tr>
    </w:tbl>
    <w:p w:rsidR="00270CD1" w:rsidRPr="00553426" w:rsidRDefault="00270CD1" w:rsidP="009F7DE7">
      <w:pPr>
        <w:pStyle w:val="unformattext"/>
        <w:shd w:val="clear" w:color="auto" w:fill="FFFFFF"/>
        <w:spacing w:before="0" w:beforeAutospacing="0" w:after="0" w:afterAutospacing="0"/>
        <w:textAlignment w:val="baseline"/>
        <w:rPr>
          <w:spacing w:val="1"/>
          <w:sz w:val="28"/>
          <w:szCs w:val="28"/>
        </w:rPr>
      </w:pPr>
    </w:p>
    <w:p w:rsidR="00270CD1" w:rsidRPr="00553426" w:rsidRDefault="00270CD1" w:rsidP="009F7DE7">
      <w:pPr>
        <w:pStyle w:val="unformattext"/>
        <w:shd w:val="clear" w:color="auto" w:fill="FFFFFF"/>
        <w:spacing w:before="0" w:beforeAutospacing="0" w:after="0" w:afterAutospacing="0"/>
        <w:textAlignment w:val="baseline"/>
        <w:rPr>
          <w:spacing w:val="1"/>
          <w:sz w:val="28"/>
          <w:szCs w:val="28"/>
        </w:rPr>
      </w:pPr>
      <w:r w:rsidRPr="00553426">
        <w:rPr>
          <w:spacing w:val="1"/>
          <w:sz w:val="28"/>
          <w:szCs w:val="28"/>
        </w:rPr>
        <w:t xml:space="preserve">Исполнитель </w:t>
      </w:r>
    </w:p>
    <w:tbl>
      <w:tblPr>
        <w:tblW w:w="0" w:type="auto"/>
        <w:tblLayout w:type="fixed"/>
        <w:tblLook w:val="04A0"/>
      </w:tblPr>
      <w:tblGrid>
        <w:gridCol w:w="3936"/>
        <w:gridCol w:w="2693"/>
        <w:gridCol w:w="3226"/>
      </w:tblGrid>
      <w:tr w:rsidR="00270CD1" w:rsidRPr="00553426" w:rsidTr="00270CD1">
        <w:tc>
          <w:tcPr>
            <w:tcW w:w="3936" w:type="dxa"/>
          </w:tcPr>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__________________________</w:t>
            </w:r>
          </w:p>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(должность)</w:t>
            </w:r>
          </w:p>
        </w:tc>
        <w:tc>
          <w:tcPr>
            <w:tcW w:w="2693" w:type="dxa"/>
          </w:tcPr>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_________________</w:t>
            </w:r>
          </w:p>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(фамилия, инициалы)</w:t>
            </w:r>
          </w:p>
        </w:tc>
        <w:tc>
          <w:tcPr>
            <w:tcW w:w="3226" w:type="dxa"/>
          </w:tcPr>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___________________</w:t>
            </w:r>
          </w:p>
          <w:p w:rsidR="00270CD1" w:rsidRPr="00553426" w:rsidRDefault="00270CD1" w:rsidP="009F7DE7">
            <w:pPr>
              <w:pStyle w:val="unformattext"/>
              <w:spacing w:before="0" w:beforeAutospacing="0" w:after="0" w:afterAutospacing="0"/>
              <w:jc w:val="center"/>
              <w:textAlignment w:val="baseline"/>
              <w:rPr>
                <w:spacing w:val="1"/>
                <w:sz w:val="28"/>
                <w:szCs w:val="28"/>
              </w:rPr>
            </w:pPr>
            <w:r w:rsidRPr="00553426">
              <w:rPr>
                <w:spacing w:val="1"/>
                <w:sz w:val="28"/>
                <w:szCs w:val="28"/>
              </w:rPr>
              <w:t>(телефон)</w:t>
            </w:r>
          </w:p>
        </w:tc>
      </w:tr>
    </w:tbl>
    <w:p w:rsidR="00270CD1" w:rsidRPr="006C4D10" w:rsidRDefault="00270CD1" w:rsidP="009F7DE7">
      <w:pPr>
        <w:pStyle w:val="unformattext"/>
        <w:shd w:val="clear" w:color="auto" w:fill="FFFFFF"/>
        <w:spacing w:before="0" w:beforeAutospacing="0" w:after="0" w:afterAutospacing="0"/>
        <w:textAlignment w:val="baseline"/>
        <w:rPr>
          <w:color w:val="2D2D2D"/>
          <w:spacing w:val="1"/>
          <w:sz w:val="28"/>
          <w:szCs w:val="28"/>
        </w:rPr>
      </w:pPr>
    </w:p>
    <w:p w:rsidR="00270CD1" w:rsidRPr="00553426" w:rsidRDefault="00270CD1" w:rsidP="009F7DE7">
      <w:pPr>
        <w:pStyle w:val="unformattext"/>
        <w:shd w:val="clear" w:color="auto" w:fill="FFFFFF"/>
        <w:spacing w:before="0" w:beforeAutospacing="0" w:after="0" w:afterAutospacing="0"/>
        <w:textAlignment w:val="baseline"/>
        <w:rPr>
          <w:color w:val="2D2D2D"/>
          <w:spacing w:val="1"/>
          <w:sz w:val="28"/>
          <w:szCs w:val="28"/>
        </w:rPr>
      </w:pPr>
      <w:r w:rsidRPr="00553426">
        <w:rPr>
          <w:color w:val="2D2D2D"/>
          <w:spacing w:val="1"/>
          <w:sz w:val="28"/>
          <w:szCs w:val="28"/>
        </w:rPr>
        <w:t>"____" _____________ 20___ г.</w:t>
      </w:r>
    </w:p>
    <w:p w:rsidR="00270CD1" w:rsidRDefault="00270CD1" w:rsidP="009F7DE7">
      <w:pPr>
        <w:pStyle w:val="unformattext"/>
        <w:shd w:val="clear" w:color="auto" w:fill="FFFFFF"/>
        <w:spacing w:before="0" w:beforeAutospacing="0" w:after="0" w:afterAutospacing="0"/>
        <w:textAlignment w:val="baseline"/>
        <w:rPr>
          <w:color w:val="2D2D2D"/>
          <w:spacing w:val="1"/>
          <w:sz w:val="28"/>
          <w:szCs w:val="28"/>
        </w:rPr>
      </w:pPr>
    </w:p>
    <w:p w:rsidR="001D3E88" w:rsidRDefault="001D3E88" w:rsidP="009F7DE7">
      <w:pPr>
        <w:pStyle w:val="unformattext"/>
        <w:shd w:val="clear" w:color="auto" w:fill="FFFFFF"/>
        <w:spacing w:before="0" w:beforeAutospacing="0" w:after="0" w:afterAutospacing="0"/>
        <w:textAlignment w:val="baseline"/>
        <w:rPr>
          <w:color w:val="2D2D2D"/>
          <w:spacing w:val="1"/>
          <w:sz w:val="28"/>
          <w:szCs w:val="28"/>
        </w:rPr>
      </w:pPr>
    </w:p>
    <w:p w:rsidR="001D3E88" w:rsidRPr="00553426" w:rsidRDefault="001D3E88" w:rsidP="009F7DE7">
      <w:pPr>
        <w:pStyle w:val="unformattext"/>
        <w:shd w:val="clear" w:color="auto" w:fill="FFFFFF"/>
        <w:spacing w:before="0" w:beforeAutospacing="0" w:after="0" w:afterAutospacing="0"/>
        <w:textAlignment w:val="baseline"/>
        <w:rPr>
          <w:color w:val="2D2D2D"/>
          <w:spacing w:val="1"/>
          <w:sz w:val="28"/>
          <w:szCs w:val="28"/>
        </w:rPr>
      </w:pPr>
    </w:p>
    <w:p w:rsidR="00270CD1" w:rsidRPr="002110F9" w:rsidRDefault="00270CD1" w:rsidP="009F7DE7">
      <w:pPr>
        <w:pStyle w:val="unformattext"/>
        <w:shd w:val="clear" w:color="auto" w:fill="FFFFFF"/>
        <w:spacing w:before="0" w:beforeAutospacing="0" w:after="0" w:afterAutospacing="0"/>
        <w:textAlignment w:val="baseline"/>
        <w:rPr>
          <w:spacing w:val="1"/>
          <w:sz w:val="28"/>
          <w:szCs w:val="28"/>
        </w:rPr>
      </w:pPr>
      <w:r w:rsidRPr="002110F9">
        <w:rPr>
          <w:spacing w:val="1"/>
          <w:sz w:val="28"/>
          <w:szCs w:val="28"/>
        </w:rPr>
        <w:t>СОГЛАСОВАНО</w:t>
      </w:r>
    </w:p>
    <w:p w:rsidR="00270CD1" w:rsidRPr="002110F9" w:rsidRDefault="00270CD1" w:rsidP="009F7DE7">
      <w:pPr>
        <w:pStyle w:val="unformattext"/>
        <w:shd w:val="clear" w:color="auto" w:fill="FFFFFF"/>
        <w:spacing w:before="0" w:beforeAutospacing="0" w:after="0" w:afterAutospacing="0"/>
        <w:textAlignment w:val="baseline"/>
        <w:rPr>
          <w:spacing w:val="1"/>
          <w:sz w:val="28"/>
          <w:szCs w:val="28"/>
        </w:rPr>
      </w:pPr>
    </w:p>
    <w:p w:rsidR="00270CD1" w:rsidRPr="002110F9" w:rsidRDefault="00270CD1" w:rsidP="009F7DE7">
      <w:pPr>
        <w:pStyle w:val="unformattext"/>
        <w:shd w:val="clear" w:color="auto" w:fill="FFFFFF"/>
        <w:spacing w:before="0" w:beforeAutospacing="0" w:after="0" w:afterAutospacing="0"/>
        <w:textAlignment w:val="baseline"/>
        <w:rPr>
          <w:spacing w:val="1"/>
          <w:sz w:val="28"/>
          <w:szCs w:val="28"/>
        </w:rPr>
      </w:pPr>
      <w:r w:rsidRPr="002110F9">
        <w:rPr>
          <w:spacing w:val="1"/>
          <w:sz w:val="28"/>
          <w:szCs w:val="28"/>
        </w:rPr>
        <w:t>____________________________________</w:t>
      </w:r>
      <w:r w:rsidR="006C4D10" w:rsidRPr="002110F9">
        <w:rPr>
          <w:spacing w:val="1"/>
          <w:sz w:val="28"/>
          <w:szCs w:val="28"/>
        </w:rPr>
        <w:t>______________________________</w:t>
      </w:r>
    </w:p>
    <w:p w:rsidR="00270CD1" w:rsidRPr="002110F9" w:rsidRDefault="00270CD1" w:rsidP="009F7DE7">
      <w:pPr>
        <w:pStyle w:val="unformattext"/>
        <w:shd w:val="clear" w:color="auto" w:fill="FFFFFF"/>
        <w:spacing w:before="0" w:beforeAutospacing="0" w:after="0" w:afterAutospacing="0"/>
        <w:jc w:val="center"/>
        <w:textAlignment w:val="baseline"/>
        <w:rPr>
          <w:spacing w:val="1"/>
          <w:sz w:val="28"/>
          <w:szCs w:val="28"/>
        </w:rPr>
      </w:pPr>
      <w:r w:rsidRPr="002110F9">
        <w:rPr>
          <w:spacing w:val="1"/>
          <w:sz w:val="28"/>
          <w:szCs w:val="28"/>
        </w:rPr>
        <w:t>(наименование должности уполномоченного лица органа-учредителя)</w:t>
      </w:r>
    </w:p>
    <w:p w:rsidR="00270CD1" w:rsidRPr="002110F9" w:rsidRDefault="00270CD1" w:rsidP="009F7DE7">
      <w:pPr>
        <w:pStyle w:val="unformattext"/>
        <w:shd w:val="clear" w:color="auto" w:fill="FFFFFF"/>
        <w:spacing w:before="0" w:beforeAutospacing="0" w:after="0" w:afterAutospacing="0"/>
        <w:textAlignment w:val="baseline"/>
        <w:rPr>
          <w:spacing w:val="1"/>
          <w:sz w:val="28"/>
          <w:szCs w:val="28"/>
        </w:rPr>
      </w:pPr>
    </w:p>
    <w:tbl>
      <w:tblPr>
        <w:tblW w:w="5919" w:type="dxa"/>
        <w:tblInd w:w="3936" w:type="dxa"/>
        <w:tblLayout w:type="fixed"/>
        <w:tblLook w:val="04A0"/>
      </w:tblPr>
      <w:tblGrid>
        <w:gridCol w:w="2126"/>
        <w:gridCol w:w="3793"/>
      </w:tblGrid>
      <w:tr w:rsidR="00270CD1" w:rsidRPr="002110F9" w:rsidTr="00270CD1">
        <w:tc>
          <w:tcPr>
            <w:tcW w:w="2126" w:type="dxa"/>
          </w:tcPr>
          <w:p w:rsidR="00270CD1" w:rsidRPr="002110F9" w:rsidRDefault="00270CD1" w:rsidP="009F7DE7">
            <w:pPr>
              <w:pStyle w:val="unformattext"/>
              <w:spacing w:before="0" w:beforeAutospacing="0" w:after="0" w:afterAutospacing="0"/>
              <w:jc w:val="center"/>
              <w:textAlignment w:val="baseline"/>
              <w:rPr>
                <w:spacing w:val="1"/>
                <w:sz w:val="28"/>
                <w:szCs w:val="28"/>
              </w:rPr>
            </w:pPr>
            <w:r w:rsidRPr="002110F9">
              <w:rPr>
                <w:spacing w:val="1"/>
                <w:sz w:val="28"/>
                <w:szCs w:val="28"/>
              </w:rPr>
              <w:t>___________</w:t>
            </w:r>
          </w:p>
          <w:p w:rsidR="00270CD1" w:rsidRPr="002110F9" w:rsidRDefault="00270CD1" w:rsidP="009F7DE7">
            <w:pPr>
              <w:pStyle w:val="unformattext"/>
              <w:spacing w:before="0" w:beforeAutospacing="0" w:after="0" w:afterAutospacing="0"/>
              <w:jc w:val="center"/>
              <w:textAlignment w:val="baseline"/>
              <w:rPr>
                <w:spacing w:val="1"/>
                <w:sz w:val="28"/>
                <w:szCs w:val="28"/>
              </w:rPr>
            </w:pPr>
            <w:r w:rsidRPr="002110F9">
              <w:rPr>
                <w:spacing w:val="1"/>
                <w:sz w:val="28"/>
                <w:szCs w:val="28"/>
              </w:rPr>
              <w:t>(подпись)</w:t>
            </w:r>
          </w:p>
        </w:tc>
        <w:tc>
          <w:tcPr>
            <w:tcW w:w="3793" w:type="dxa"/>
          </w:tcPr>
          <w:p w:rsidR="00270CD1" w:rsidRPr="002110F9" w:rsidRDefault="00270CD1" w:rsidP="009F7DE7">
            <w:pPr>
              <w:pStyle w:val="unformattext"/>
              <w:spacing w:before="0" w:beforeAutospacing="0" w:after="0" w:afterAutospacing="0"/>
              <w:jc w:val="center"/>
              <w:textAlignment w:val="baseline"/>
              <w:rPr>
                <w:spacing w:val="1"/>
                <w:sz w:val="28"/>
                <w:szCs w:val="28"/>
              </w:rPr>
            </w:pPr>
            <w:r w:rsidRPr="002110F9">
              <w:rPr>
                <w:spacing w:val="1"/>
                <w:sz w:val="28"/>
                <w:szCs w:val="28"/>
              </w:rPr>
              <w:t>_________________________</w:t>
            </w:r>
          </w:p>
          <w:p w:rsidR="00270CD1" w:rsidRPr="002110F9" w:rsidRDefault="00270CD1" w:rsidP="009F7DE7">
            <w:pPr>
              <w:pStyle w:val="unformattext"/>
              <w:spacing w:before="0" w:beforeAutospacing="0" w:after="0" w:afterAutospacing="0"/>
              <w:jc w:val="center"/>
              <w:textAlignment w:val="baseline"/>
              <w:rPr>
                <w:spacing w:val="1"/>
                <w:sz w:val="28"/>
                <w:szCs w:val="28"/>
              </w:rPr>
            </w:pPr>
            <w:r w:rsidRPr="002110F9">
              <w:rPr>
                <w:spacing w:val="1"/>
                <w:sz w:val="28"/>
                <w:szCs w:val="28"/>
              </w:rPr>
              <w:t>(расшифровка подписи)</w:t>
            </w:r>
          </w:p>
        </w:tc>
      </w:tr>
    </w:tbl>
    <w:p w:rsidR="00270CD1" w:rsidRPr="002110F9" w:rsidRDefault="00270CD1" w:rsidP="009F7DE7">
      <w:pPr>
        <w:pStyle w:val="unformattext"/>
        <w:shd w:val="clear" w:color="auto" w:fill="FFFFFF"/>
        <w:spacing w:before="0" w:beforeAutospacing="0" w:after="0" w:afterAutospacing="0"/>
        <w:textAlignment w:val="baseline"/>
        <w:rPr>
          <w:spacing w:val="1"/>
          <w:sz w:val="28"/>
          <w:szCs w:val="28"/>
        </w:rPr>
      </w:pPr>
    </w:p>
    <w:p w:rsidR="00270CD1" w:rsidRPr="002110F9" w:rsidRDefault="00270CD1" w:rsidP="009F7DE7">
      <w:pPr>
        <w:pStyle w:val="unformattext"/>
        <w:shd w:val="clear" w:color="auto" w:fill="FFFFFF"/>
        <w:spacing w:before="0" w:beforeAutospacing="0" w:after="0" w:afterAutospacing="0"/>
        <w:textAlignment w:val="baseline"/>
        <w:rPr>
          <w:sz w:val="28"/>
          <w:szCs w:val="28"/>
        </w:rPr>
      </w:pPr>
      <w:r w:rsidRPr="002110F9">
        <w:rPr>
          <w:spacing w:val="1"/>
          <w:sz w:val="28"/>
          <w:szCs w:val="28"/>
        </w:rPr>
        <w:t>"____" _____________ 20___ г.</w:t>
      </w:r>
      <w:bookmarkStart w:id="1" w:name="_GoBack"/>
      <w:bookmarkEnd w:id="1"/>
    </w:p>
    <w:p w:rsidR="00E75D26" w:rsidRPr="002110F9" w:rsidRDefault="00E75D26" w:rsidP="009F7DE7">
      <w:pPr>
        <w:spacing w:after="0" w:line="240" w:lineRule="auto"/>
        <w:rPr>
          <w:rFonts w:ascii="Times New Roman" w:hAnsi="Times New Roman" w:cs="Times New Roman"/>
          <w:sz w:val="28"/>
          <w:szCs w:val="28"/>
        </w:rPr>
      </w:pPr>
    </w:p>
    <w:p w:rsidR="00E75D26" w:rsidRPr="006C4D10" w:rsidRDefault="00E75D26" w:rsidP="009F7DE7">
      <w:pPr>
        <w:spacing w:after="0" w:line="240" w:lineRule="auto"/>
        <w:rPr>
          <w:rFonts w:ascii="Times New Roman" w:hAnsi="Times New Roman" w:cs="Times New Roman"/>
          <w:sz w:val="28"/>
          <w:szCs w:val="28"/>
        </w:rPr>
      </w:pPr>
    </w:p>
    <w:p w:rsidR="00E75D26" w:rsidRPr="00935A21" w:rsidRDefault="00E75D26" w:rsidP="00E75D26">
      <w:pPr>
        <w:spacing w:after="0" w:line="240" w:lineRule="auto"/>
        <w:rPr>
          <w:rFonts w:ascii="Times New Roman" w:hAnsi="Times New Roman" w:cs="Times New Roman"/>
          <w:sz w:val="28"/>
          <w:szCs w:val="28"/>
        </w:rPr>
      </w:pPr>
    </w:p>
    <w:p w:rsidR="00E75D26" w:rsidRPr="00935A21" w:rsidRDefault="00E75D26" w:rsidP="00E75D26">
      <w:pPr>
        <w:spacing w:after="0" w:line="240" w:lineRule="auto"/>
        <w:rPr>
          <w:rFonts w:ascii="Times New Roman" w:hAnsi="Times New Roman" w:cs="Times New Roman"/>
          <w:sz w:val="28"/>
          <w:szCs w:val="28"/>
        </w:rPr>
      </w:pPr>
    </w:p>
    <w:sectPr w:rsidR="00E75D26" w:rsidRPr="00935A21" w:rsidSect="00D97E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useFELayout/>
  </w:compat>
  <w:rsids>
    <w:rsidRoot w:val="00E75D26"/>
    <w:rsid w:val="0000057C"/>
    <w:rsid w:val="000170CE"/>
    <w:rsid w:val="0002108E"/>
    <w:rsid w:val="0002176F"/>
    <w:rsid w:val="00051751"/>
    <w:rsid w:val="0007385B"/>
    <w:rsid w:val="00073A93"/>
    <w:rsid w:val="00087CD7"/>
    <w:rsid w:val="000979E3"/>
    <w:rsid w:val="000C7FB4"/>
    <w:rsid w:val="000D2C0E"/>
    <w:rsid w:val="00113A86"/>
    <w:rsid w:val="00124A37"/>
    <w:rsid w:val="00140273"/>
    <w:rsid w:val="00162ED2"/>
    <w:rsid w:val="00173571"/>
    <w:rsid w:val="00173D02"/>
    <w:rsid w:val="001815D0"/>
    <w:rsid w:val="0018511B"/>
    <w:rsid w:val="001A2048"/>
    <w:rsid w:val="001D3E88"/>
    <w:rsid w:val="002110F9"/>
    <w:rsid w:val="00221DFA"/>
    <w:rsid w:val="00227DAB"/>
    <w:rsid w:val="002332D6"/>
    <w:rsid w:val="0025101A"/>
    <w:rsid w:val="0025680F"/>
    <w:rsid w:val="002616A8"/>
    <w:rsid w:val="00270CD1"/>
    <w:rsid w:val="002723D6"/>
    <w:rsid w:val="002B1B39"/>
    <w:rsid w:val="00301865"/>
    <w:rsid w:val="00302F02"/>
    <w:rsid w:val="00304F7E"/>
    <w:rsid w:val="00316B98"/>
    <w:rsid w:val="00326C6D"/>
    <w:rsid w:val="003820B3"/>
    <w:rsid w:val="00392EEA"/>
    <w:rsid w:val="003A5F6B"/>
    <w:rsid w:val="003B5D46"/>
    <w:rsid w:val="003C2D68"/>
    <w:rsid w:val="003D2F12"/>
    <w:rsid w:val="003E0856"/>
    <w:rsid w:val="003E0C51"/>
    <w:rsid w:val="003F2161"/>
    <w:rsid w:val="003F7EE4"/>
    <w:rsid w:val="00422B2F"/>
    <w:rsid w:val="00426C62"/>
    <w:rsid w:val="00483E63"/>
    <w:rsid w:val="004B0E55"/>
    <w:rsid w:val="004B724D"/>
    <w:rsid w:val="004D1D0F"/>
    <w:rsid w:val="004E2399"/>
    <w:rsid w:val="004E7B48"/>
    <w:rsid w:val="00505712"/>
    <w:rsid w:val="00507F5E"/>
    <w:rsid w:val="0051159C"/>
    <w:rsid w:val="00535C82"/>
    <w:rsid w:val="00543814"/>
    <w:rsid w:val="00552DF8"/>
    <w:rsid w:val="00553426"/>
    <w:rsid w:val="00581D2A"/>
    <w:rsid w:val="005C7C2A"/>
    <w:rsid w:val="005C7F50"/>
    <w:rsid w:val="005E2E23"/>
    <w:rsid w:val="005F158A"/>
    <w:rsid w:val="0061618A"/>
    <w:rsid w:val="006405C3"/>
    <w:rsid w:val="00661EAE"/>
    <w:rsid w:val="006757E0"/>
    <w:rsid w:val="006A42DB"/>
    <w:rsid w:val="006C320D"/>
    <w:rsid w:val="006C4D10"/>
    <w:rsid w:val="006E0665"/>
    <w:rsid w:val="00713900"/>
    <w:rsid w:val="00727A91"/>
    <w:rsid w:val="00731F16"/>
    <w:rsid w:val="00747729"/>
    <w:rsid w:val="007568E7"/>
    <w:rsid w:val="00761FA9"/>
    <w:rsid w:val="0076291A"/>
    <w:rsid w:val="007667F2"/>
    <w:rsid w:val="007702CD"/>
    <w:rsid w:val="00797055"/>
    <w:rsid w:val="007A1813"/>
    <w:rsid w:val="007B25E0"/>
    <w:rsid w:val="007B37D2"/>
    <w:rsid w:val="007B698D"/>
    <w:rsid w:val="007D38C2"/>
    <w:rsid w:val="007F552C"/>
    <w:rsid w:val="00811C2D"/>
    <w:rsid w:val="00815B67"/>
    <w:rsid w:val="00817642"/>
    <w:rsid w:val="00817F04"/>
    <w:rsid w:val="008669FF"/>
    <w:rsid w:val="00883D0C"/>
    <w:rsid w:val="008C43B7"/>
    <w:rsid w:val="009068EA"/>
    <w:rsid w:val="00917253"/>
    <w:rsid w:val="009274B9"/>
    <w:rsid w:val="00935A21"/>
    <w:rsid w:val="00942079"/>
    <w:rsid w:val="009478E4"/>
    <w:rsid w:val="00981A2D"/>
    <w:rsid w:val="00991ADC"/>
    <w:rsid w:val="009A5266"/>
    <w:rsid w:val="009F7DE7"/>
    <w:rsid w:val="00A04599"/>
    <w:rsid w:val="00A34FDE"/>
    <w:rsid w:val="00A40FDD"/>
    <w:rsid w:val="00A50675"/>
    <w:rsid w:val="00A87579"/>
    <w:rsid w:val="00AB1A9A"/>
    <w:rsid w:val="00AC4A09"/>
    <w:rsid w:val="00AD2FB8"/>
    <w:rsid w:val="00AE3965"/>
    <w:rsid w:val="00B05CBC"/>
    <w:rsid w:val="00B224BE"/>
    <w:rsid w:val="00B65EA1"/>
    <w:rsid w:val="00B91D88"/>
    <w:rsid w:val="00BC6861"/>
    <w:rsid w:val="00BF052A"/>
    <w:rsid w:val="00C1058A"/>
    <w:rsid w:val="00C12056"/>
    <w:rsid w:val="00C5278D"/>
    <w:rsid w:val="00C55A06"/>
    <w:rsid w:val="00C6212C"/>
    <w:rsid w:val="00C731F4"/>
    <w:rsid w:val="00C81415"/>
    <w:rsid w:val="00CA7A3A"/>
    <w:rsid w:val="00CB629A"/>
    <w:rsid w:val="00CD2324"/>
    <w:rsid w:val="00CD7F8D"/>
    <w:rsid w:val="00D97E8D"/>
    <w:rsid w:val="00DA5EB5"/>
    <w:rsid w:val="00DC048A"/>
    <w:rsid w:val="00DD7877"/>
    <w:rsid w:val="00E36DDF"/>
    <w:rsid w:val="00E57A7C"/>
    <w:rsid w:val="00E7582B"/>
    <w:rsid w:val="00E75D26"/>
    <w:rsid w:val="00E813AB"/>
    <w:rsid w:val="00E87C8C"/>
    <w:rsid w:val="00F3219D"/>
    <w:rsid w:val="00F34E11"/>
    <w:rsid w:val="00F36191"/>
    <w:rsid w:val="00FB60F7"/>
    <w:rsid w:val="00FE5247"/>
    <w:rsid w:val="00FF2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E8D"/>
  </w:style>
  <w:style w:type="paragraph" w:styleId="3">
    <w:name w:val="heading 3"/>
    <w:basedOn w:val="a"/>
    <w:link w:val="30"/>
    <w:uiPriority w:val="9"/>
    <w:qFormat/>
    <w:rsid w:val="00270C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70C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7EE4"/>
    <w:rPr>
      <w:color w:val="0000FF" w:themeColor="hyperlink"/>
      <w:u w:val="single"/>
    </w:rPr>
  </w:style>
  <w:style w:type="paragraph" w:customStyle="1" w:styleId="formattext">
    <w:name w:val="formattext"/>
    <w:basedOn w:val="a"/>
    <w:rsid w:val="004B0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140273"/>
    <w:pPr>
      <w:widowControl w:val="0"/>
      <w:autoSpaceDE w:val="0"/>
      <w:autoSpaceDN w:val="0"/>
      <w:spacing w:after="0" w:line="240" w:lineRule="auto"/>
    </w:pPr>
    <w:rPr>
      <w:rFonts w:ascii="Calibri" w:eastAsia="Times New Roman" w:hAnsi="Calibri" w:cs="Calibri"/>
      <w:szCs w:val="20"/>
    </w:rPr>
  </w:style>
  <w:style w:type="character" w:customStyle="1" w:styleId="30">
    <w:name w:val="Заголовок 3 Знак"/>
    <w:basedOn w:val="a0"/>
    <w:link w:val="3"/>
    <w:uiPriority w:val="9"/>
    <w:rsid w:val="00270CD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270CD1"/>
    <w:rPr>
      <w:rFonts w:asciiTheme="majorHAnsi" w:eastAsiaTheme="majorEastAsia" w:hAnsiTheme="majorHAnsi" w:cstheme="majorBidi"/>
      <w:b/>
      <w:bCs/>
      <w:i/>
      <w:iCs/>
      <w:color w:val="4F81BD" w:themeColor="accent1"/>
    </w:rPr>
  </w:style>
  <w:style w:type="character" w:customStyle="1" w:styleId="a4">
    <w:name w:val="Основной текст Знак"/>
    <w:basedOn w:val="a0"/>
    <w:link w:val="a5"/>
    <w:rsid w:val="00270CD1"/>
    <w:rPr>
      <w:rFonts w:ascii="Times New Roman" w:eastAsia="Calibri" w:hAnsi="Times New Roman" w:cs="Times New Roman"/>
      <w:sz w:val="28"/>
      <w:szCs w:val="20"/>
    </w:rPr>
  </w:style>
  <w:style w:type="paragraph" w:styleId="a5">
    <w:name w:val="Body Text"/>
    <w:basedOn w:val="a"/>
    <w:link w:val="a4"/>
    <w:rsid w:val="00270CD1"/>
    <w:pPr>
      <w:spacing w:after="0" w:line="240" w:lineRule="auto"/>
    </w:pPr>
    <w:rPr>
      <w:rFonts w:ascii="Times New Roman" w:eastAsia="Calibri" w:hAnsi="Times New Roman" w:cs="Times New Roman"/>
      <w:sz w:val="28"/>
      <w:szCs w:val="20"/>
    </w:rPr>
  </w:style>
  <w:style w:type="paragraph" w:customStyle="1" w:styleId="ConsPlusNonformat">
    <w:name w:val="ConsPlusNonformat"/>
    <w:uiPriority w:val="99"/>
    <w:rsid w:val="00270CD1"/>
    <w:pPr>
      <w:widowControl w:val="0"/>
      <w:autoSpaceDE w:val="0"/>
      <w:autoSpaceDN w:val="0"/>
      <w:spacing w:after="0" w:line="240" w:lineRule="auto"/>
    </w:pPr>
    <w:rPr>
      <w:rFonts w:ascii="Courier New" w:eastAsia="Times New Roman" w:hAnsi="Courier New" w:cs="Courier New"/>
      <w:sz w:val="20"/>
      <w:szCs w:val="20"/>
    </w:rPr>
  </w:style>
  <w:style w:type="paragraph" w:customStyle="1" w:styleId="unformattext">
    <w:name w:val="unformattext"/>
    <w:basedOn w:val="a"/>
    <w:rsid w:val="00270CD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17642"/>
    <w:rPr>
      <w:b/>
      <w:bCs/>
    </w:rPr>
  </w:style>
  <w:style w:type="paragraph" w:customStyle="1" w:styleId="pt-a-000007">
    <w:name w:val="pt-a-000007"/>
    <w:basedOn w:val="a"/>
    <w:rsid w:val="00BF0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
    <w:name w:val="pt-a0"/>
    <w:basedOn w:val="a0"/>
    <w:rsid w:val="00BF052A"/>
  </w:style>
  <w:style w:type="character" w:customStyle="1" w:styleId="pt-a0-000000">
    <w:name w:val="pt-a0-000000"/>
    <w:basedOn w:val="a0"/>
    <w:rsid w:val="00BF052A"/>
  </w:style>
</w:styles>
</file>

<file path=word/webSettings.xml><?xml version="1.0" encoding="utf-8"?>
<w:webSettings xmlns:r="http://schemas.openxmlformats.org/officeDocument/2006/relationships" xmlns:w="http://schemas.openxmlformats.org/wordprocessingml/2006/main">
  <w:divs>
    <w:div w:id="132523006">
      <w:bodyDiv w:val="1"/>
      <w:marLeft w:val="0"/>
      <w:marRight w:val="0"/>
      <w:marTop w:val="0"/>
      <w:marBottom w:val="0"/>
      <w:divBdr>
        <w:top w:val="none" w:sz="0" w:space="0" w:color="auto"/>
        <w:left w:val="none" w:sz="0" w:space="0" w:color="auto"/>
        <w:bottom w:val="none" w:sz="0" w:space="0" w:color="auto"/>
        <w:right w:val="none" w:sz="0" w:space="0" w:color="auto"/>
      </w:divBdr>
    </w:div>
    <w:div w:id="3934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1087;&#1088;&#1072;&#1074;&#1086;-&#1075;&#1088;&#1072;&#1095;&#1077;&#1074;&#1082;&#1072;.&#1088;&#109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8D831-6AE8-4A0B-A7B9-EAC115D5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3737</TotalTime>
  <Pages>24</Pages>
  <Words>6249</Words>
  <Characters>35623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63</cp:revision>
  <cp:lastPrinted>2019-12-30T07:42:00Z</cp:lastPrinted>
  <dcterms:created xsi:type="dcterms:W3CDTF">2019-12-04T09:17:00Z</dcterms:created>
  <dcterms:modified xsi:type="dcterms:W3CDTF">2020-01-09T13:26:00Z</dcterms:modified>
</cp:coreProperties>
</file>