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C4AFA" w:rsidRPr="00D70801" w:rsidTr="00F50DD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C4AFA" w:rsidRPr="00D70801" w:rsidRDefault="002C4AFA" w:rsidP="00FB2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229CBBD" wp14:editId="2879EE0C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АДМИНИСТРАЦИЯ МУНИЦИПАЛЬНОГО ОБРАЗОВАНИЯ</w:t>
            </w:r>
          </w:p>
          <w:p w:rsidR="002C4AFA" w:rsidRPr="00D7080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</w:t>
            </w:r>
            <w:r w:rsidRPr="00D708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 ОРЕНБУРГСКОЙ ОБЛАСТИ</w:t>
            </w:r>
          </w:p>
          <w:p w:rsidR="002C4AFA" w:rsidRPr="00002E91" w:rsidRDefault="002C4AFA" w:rsidP="00F50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002E91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2C4AFA" w:rsidRPr="00D70801" w:rsidRDefault="002C4AFA" w:rsidP="00F50D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2C4AFA" w:rsidRDefault="002C4AFA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CA" w:rsidRPr="00D70801" w:rsidRDefault="000273A7" w:rsidP="000C15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11.12.2020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1708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</w:p>
    <w:p w:rsidR="000C15CA" w:rsidRDefault="000C15C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A0A" w:rsidRPr="005A7F32" w:rsidRDefault="008A7A0A" w:rsidP="008A7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F32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Грачевка</w:t>
      </w:r>
    </w:p>
    <w:p w:rsidR="002C4AFA" w:rsidRDefault="002C4AFA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Default="008B4E9B" w:rsidP="002C4A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корректировке долгосрочных тарифов на питьевую воду                   </w:t>
      </w:r>
      <w:proofErr w:type="gramStart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питьево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водоснабжение) 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организаций, осуществляющих холодное вод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Pr="004D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и внесении изменения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15.12.2016 № 677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4D33B6" w:rsidRDefault="004D33B6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D70801" w:rsidRDefault="000D4849" w:rsidP="00002E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849" w:rsidRPr="000D4849" w:rsidRDefault="000D4849" w:rsidP="00002E9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Федеральным законом от 07.12.2011 № 416-ФЗ                  «О водоснабжении и водоотведении», постановлени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ями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Правительства Российской Федерации от 13.05.2013 № 406 «О государственном регулировании тарифов в сфере водоснабжения и водоотведения», от 29.07.2013 № 641 «Об инвестиционных и производственных программах организаций, осуществляющих деятельность в сфере водоснабжения и водоотведения»,</w:t>
      </w:r>
      <w:r w:rsidR="00002E91" w:rsidRPr="00002E9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02E91"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законом Оренбургской области от 28.09.2010 № 3822/887-IV-ОЗ «О наделении органов местного самоуправления Оренбургской области отдельными государственными полномочиями в сфере водоснабжения и водоотведения и в области обращения с твердыми коммунальными отходами»,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водоотведения»,</w:t>
      </w:r>
      <w:r w:rsidRPr="000D484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Грачевский район Оренбургской области от 19.10.2016 № 558-п «О регулировании тарифов организаций в сфере водоснабжения и водоотведения, а также организаций в сфере обращения с твердыми коммунальными отходами»,</w:t>
      </w:r>
      <w:r w:rsidR="00230FF6" w:rsidRPr="00230FF6">
        <w:t xml:space="preserve"> 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корректировки на 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2020-2024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B94F1A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="00230FF6" w:rsidRPr="00230F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необходимой валовой выручки и  тарифов, установленных с применением метода индексации,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 также учитывая итоги рассмотрения данного вопроса на комиссии по рассмотрению регулируемых тарифов организаций в сфере водоснабжения и водоотведения, а также организаций в сфере обращения с твердыми коммунальными отходами (протокол от  </w:t>
      </w:r>
      <w:r w:rsidR="00FB21E3">
        <w:rPr>
          <w:rFonts w:ascii="Times New Roman" w:eastAsia="Times New Roman" w:hAnsi="Times New Roman" w:cs="Times New Roman"/>
          <w:sz w:val="28"/>
          <w:szCs w:val="28"/>
          <w:lang w:eastAsia="ar-SA"/>
        </w:rPr>
        <w:t>07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FB21E3">
        <w:rPr>
          <w:rFonts w:ascii="Times New Roman" w:eastAsia="Times New Roman" w:hAnsi="Times New Roman" w:cs="Times New Roman"/>
          <w:sz w:val="28"/>
          <w:szCs w:val="28"/>
          <w:lang w:eastAsia="ar-SA"/>
        </w:rPr>
        <w:t>.2020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ar-SA"/>
        </w:rPr>
        <w:t>), п о с т а н о в л я ю:</w:t>
      </w:r>
    </w:p>
    <w:p w:rsidR="000D4849" w:rsidRPr="000D4849" w:rsidRDefault="000D4849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1.</w:t>
      </w:r>
      <w:r w:rsidR="00230FF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Внести в постановление администрации муниципального образования Грачевский район Оренбургской области от </w:t>
      </w:r>
      <w:r w:rsidR="002A1BF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15.12.2016 № 677</w:t>
      </w:r>
      <w:r w:rsidRPr="000D4849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-п «Об установлении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тарифов на питьеву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воду (питьевое водоснабжение),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долгосрочных параметров регулирования, устанавливаемых на долгосрочный период регулирования для организаций, осуществляющих холодное вод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оснабжение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на 2020-2024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муниципального образования Грачевский район Ор</w:t>
      </w:r>
      <w:r w:rsidR="00FB21E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енбургской области от 19.12.2019 № 711</w:t>
      </w:r>
      <w:r w:rsidR="00BC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-п) </w:t>
      </w:r>
      <w:r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0D4849" w:rsidRPr="000D4849" w:rsidRDefault="00002E91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 к</w:t>
      </w:r>
      <w:proofErr w:type="gramEnd"/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постановлению</w:t>
      </w:r>
      <w:r w:rsidR="000D4849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согласно приложению.</w:t>
      </w:r>
    </w:p>
    <w:p w:rsidR="002C4AFA" w:rsidRPr="000D4849" w:rsidRDefault="00CF5626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постановления возложить на заместителя главы администрации </w:t>
      </w:r>
      <w:r w:rsidR="00DD0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экономическому развитию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экономики Ю.П.</w:t>
      </w:r>
      <w:r w:rsidR="00D50627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Сигидаева.</w:t>
      </w:r>
    </w:p>
    <w:p w:rsidR="002C4AFA" w:rsidRPr="002C4AFA" w:rsidRDefault="00CF5626" w:rsidP="00002E91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AFA" w:rsidRPr="000D48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AFA" w:rsidRPr="000D4849">
        <w:rPr>
          <w:rFonts w:ascii="Times New Roman" w:hAnsi="Times New Roman" w:cs="Times New Roman"/>
          <w:sz w:val="28"/>
          <w:szCs w:val="28"/>
        </w:rPr>
        <w:t xml:space="preserve"> </w:t>
      </w:r>
      <w:r w:rsidR="00002E91" w:rsidRPr="00002E91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опубликования на сайте www.право-грачевка.рф и подлежит размещению на официальном </w:t>
      </w:r>
      <w:r w:rsidR="00837399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002E91" w:rsidRPr="00002E91">
        <w:rPr>
          <w:rFonts w:ascii="Times New Roman" w:hAnsi="Times New Roman" w:cs="Times New Roman"/>
          <w:sz w:val="28"/>
          <w:szCs w:val="28"/>
        </w:rPr>
        <w:t>сайте администрации муниципального образования Грачевский район Оренбургской области.</w:t>
      </w:r>
    </w:p>
    <w:p w:rsidR="002C4AFA" w:rsidRDefault="002C4AFA" w:rsidP="00002E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Pr="00D70801" w:rsidRDefault="00DD0B8C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района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0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C4AFA" w:rsidRPr="00D7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C4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О.М. Свиридов</w:t>
      </w: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C4AF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735" w:rsidRDefault="00912735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AFA" w:rsidRDefault="00230FF6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Разослано: отдел экономики, организационно-правовой отдел, финансовый отдел, главам сельсоветов (МО Александровский сельсовет, 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Верхнеигнашкинский </w:t>
      </w:r>
      <w:proofErr w:type="gramStart"/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="00912735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МУП КХ «Александровское», ИП Максим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Александр Ми</w:t>
      </w:r>
      <w:r w:rsidR="00AC52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хайлович</w:t>
      </w:r>
      <w:r w:rsidR="000C15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A7A0A" w:rsidRDefault="008A7A0A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0993" w:rsidRDefault="00A80993" w:rsidP="00002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D26" w:rsidRDefault="00960D26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</w:pPr>
    </w:p>
    <w:p w:rsidR="008B4E9B" w:rsidRDefault="008B4E9B" w:rsidP="00002E91">
      <w:pPr>
        <w:spacing w:after="0" w:line="240" w:lineRule="auto"/>
        <w:sectPr w:rsidR="008B4E9B" w:rsidSect="008B4E9B">
          <w:pgSz w:w="11906" w:h="16838"/>
          <w:pgMar w:top="709" w:right="707" w:bottom="1134" w:left="1701" w:header="708" w:footer="708" w:gutter="0"/>
          <w:cols w:space="708"/>
          <w:docGrid w:linePitch="360"/>
        </w:sectPr>
      </w:pPr>
    </w:p>
    <w:p w:rsidR="008B4E9B" w:rsidRDefault="008B4E9B"/>
    <w:tbl>
      <w:tblPr>
        <w:tblW w:w="12240" w:type="dxa"/>
        <w:tblInd w:w="3540" w:type="dxa"/>
        <w:tblLook w:val="04A0" w:firstRow="1" w:lastRow="0" w:firstColumn="1" w:lastColumn="0" w:noHBand="0" w:noVBand="1"/>
      </w:tblPr>
      <w:tblGrid>
        <w:gridCol w:w="9076"/>
        <w:gridCol w:w="3164"/>
      </w:tblGrid>
      <w:tr w:rsidR="008B4E9B" w:rsidRPr="00F31070" w:rsidTr="008C1D97">
        <w:tc>
          <w:tcPr>
            <w:tcW w:w="9076" w:type="dxa"/>
            <w:shd w:val="clear" w:color="auto" w:fill="auto"/>
          </w:tcPr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64" w:type="dxa"/>
            <w:shd w:val="clear" w:color="auto" w:fill="auto"/>
          </w:tcPr>
          <w:p w:rsidR="008C1D97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CF56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1</w:t>
            </w: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8B4E9B" w:rsidRPr="00F31070" w:rsidRDefault="008B4E9B" w:rsidP="008B4E9B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района</w:t>
            </w:r>
          </w:p>
          <w:p w:rsidR="008B4E9B" w:rsidRPr="00F31070" w:rsidRDefault="008B4E9B" w:rsidP="003E0C54">
            <w:pPr>
              <w:tabs>
                <w:tab w:val="left" w:pos="11949"/>
              </w:tabs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3E0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11.12.2020</w:t>
            </w:r>
            <w:bookmarkStart w:id="0" w:name="_GoBack"/>
            <w:bookmarkEnd w:id="0"/>
            <w:r w:rsidR="003E0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№1708 п</w:t>
            </w:r>
          </w:p>
        </w:tc>
      </w:tr>
    </w:tbl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8B4E9B" w:rsidRPr="00F31070" w:rsidRDefault="008B4E9B" w:rsidP="008B4E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</w:t>
      </w: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рифы на питьевую воду (питьевое водоснабжение) и водоотведение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организаций, осуществляющих холодное водоснабжение и (или) водоотведение на территории</w:t>
      </w:r>
    </w:p>
    <w:p w:rsidR="008B4E9B" w:rsidRPr="00F31070" w:rsidRDefault="008B4E9B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Грачевского района Оренбургской области</w:t>
      </w:r>
    </w:p>
    <w:p w:rsidR="008C1D97" w:rsidRPr="00F31070" w:rsidRDefault="008C1D97" w:rsidP="008B4E9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2976"/>
        <w:gridCol w:w="3185"/>
        <w:gridCol w:w="1099"/>
        <w:gridCol w:w="993"/>
        <w:gridCol w:w="992"/>
        <w:gridCol w:w="1134"/>
        <w:gridCol w:w="992"/>
        <w:gridCol w:w="1134"/>
        <w:gridCol w:w="1134"/>
        <w:gridCol w:w="1134"/>
      </w:tblGrid>
      <w:tr w:rsidR="00FB21E3" w:rsidRPr="00F31070" w:rsidTr="001F1E69">
        <w:tc>
          <w:tcPr>
            <w:tcW w:w="673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85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тарифа</w:t>
            </w:r>
          </w:p>
        </w:tc>
        <w:tc>
          <w:tcPr>
            <w:tcW w:w="1099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01.01.2021 по 30.06.2021</w:t>
            </w:r>
          </w:p>
        </w:tc>
        <w:tc>
          <w:tcPr>
            <w:tcW w:w="993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01.07.2021 по 31.12.2021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01.01.2022 по 30.06.2022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01.07.2022 по 31.12.2022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30.06.2023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31.12.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01.01.2024 по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30.06.2024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01.07.2024 по 31.12.2024</w:t>
            </w:r>
          </w:p>
        </w:tc>
      </w:tr>
      <w:tr w:rsidR="00FB21E3" w:rsidRPr="00F31070" w:rsidTr="001F1E69">
        <w:trPr>
          <w:trHeight w:val="621"/>
        </w:trPr>
        <w:tc>
          <w:tcPr>
            <w:tcW w:w="673" w:type="dxa"/>
            <w:vMerge w:val="restart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КХ «Александровское» потребителям Александровского сельского совета Грачевского района</w:t>
            </w:r>
          </w:p>
        </w:tc>
        <w:tc>
          <w:tcPr>
            <w:tcW w:w="3185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99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993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44,16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44,16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45,04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45,05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45,94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45,94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46,86</w:t>
            </w:r>
          </w:p>
        </w:tc>
      </w:tr>
      <w:tr w:rsidR="00FB21E3" w:rsidRPr="00F31070" w:rsidTr="001F1E69">
        <w:trPr>
          <w:trHeight w:val="764"/>
        </w:trPr>
        <w:tc>
          <w:tcPr>
            <w:tcW w:w="673" w:type="dxa"/>
            <w:vMerge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99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  <w:tc>
          <w:tcPr>
            <w:tcW w:w="993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44,16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44,16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45,04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45,05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45,94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45,94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46,86</w:t>
            </w:r>
          </w:p>
        </w:tc>
      </w:tr>
      <w:tr w:rsidR="00FB21E3" w:rsidRPr="00F31070" w:rsidTr="001F1E69">
        <w:trPr>
          <w:trHeight w:val="621"/>
        </w:trPr>
        <w:tc>
          <w:tcPr>
            <w:tcW w:w="673" w:type="dxa"/>
            <w:vMerge w:val="restart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Максимов Александр Михайлович потребителям Верхнеигнашкинского сельского совета Грачевского района</w:t>
            </w:r>
          </w:p>
        </w:tc>
        <w:tc>
          <w:tcPr>
            <w:tcW w:w="3185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99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21,84</w:t>
            </w:r>
          </w:p>
        </w:tc>
        <w:tc>
          <w:tcPr>
            <w:tcW w:w="993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22,28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22,29</w:t>
            </w: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23,18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23,18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23,64</w:t>
            </w:r>
          </w:p>
        </w:tc>
      </w:tr>
      <w:tr w:rsidR="00FB21E3" w:rsidRPr="00F31070" w:rsidTr="001F1E69">
        <w:trPr>
          <w:trHeight w:val="764"/>
        </w:trPr>
        <w:tc>
          <w:tcPr>
            <w:tcW w:w="673" w:type="dxa"/>
            <w:vMerge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vMerge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85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 на питьевую воду (питьевое водоснабжение), руб.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/м</w:t>
            </w:r>
            <w:r w:rsidRPr="00F310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1099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21,84</w:t>
            </w:r>
          </w:p>
        </w:tc>
        <w:tc>
          <w:tcPr>
            <w:tcW w:w="993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22,28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22,29*</w:t>
            </w:r>
          </w:p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992" w:type="dxa"/>
          </w:tcPr>
          <w:p w:rsidR="00FB21E3" w:rsidRPr="00F31070" w:rsidRDefault="00FB21E3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22,73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23,18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23,18</w:t>
            </w:r>
          </w:p>
        </w:tc>
        <w:tc>
          <w:tcPr>
            <w:tcW w:w="1134" w:type="dxa"/>
          </w:tcPr>
          <w:p w:rsidR="00FB21E3" w:rsidRPr="00F31070" w:rsidRDefault="003F3814" w:rsidP="001F1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1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23,64</w:t>
            </w:r>
          </w:p>
        </w:tc>
      </w:tr>
    </w:tbl>
    <w:p w:rsidR="008B4E9B" w:rsidRPr="00F31070" w:rsidRDefault="001F1E69" w:rsidP="008B4E9B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1F1E69" w:rsidRDefault="00F31070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1F1E69" w:rsidRDefault="001F1E69" w:rsidP="00F3107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</w:t>
      </w:r>
    </w:p>
    <w:sectPr w:rsidR="001F1E69" w:rsidSect="008C1D97">
      <w:pgSz w:w="16838" w:h="11906" w:orient="landscape"/>
      <w:pgMar w:top="284" w:right="113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5"/>
    <w:rsid w:val="00002E91"/>
    <w:rsid w:val="000273A7"/>
    <w:rsid w:val="00066D0E"/>
    <w:rsid w:val="000C15CA"/>
    <w:rsid w:val="000D4849"/>
    <w:rsid w:val="001F1E69"/>
    <w:rsid w:val="00207033"/>
    <w:rsid w:val="00230FF6"/>
    <w:rsid w:val="002A1BF2"/>
    <w:rsid w:val="002C4AFA"/>
    <w:rsid w:val="002F1410"/>
    <w:rsid w:val="003C6A8C"/>
    <w:rsid w:val="003D7C3F"/>
    <w:rsid w:val="003E0C54"/>
    <w:rsid w:val="003F3814"/>
    <w:rsid w:val="004620AB"/>
    <w:rsid w:val="004D33B6"/>
    <w:rsid w:val="00544210"/>
    <w:rsid w:val="005A7F32"/>
    <w:rsid w:val="005D0BCE"/>
    <w:rsid w:val="006500D2"/>
    <w:rsid w:val="00665894"/>
    <w:rsid w:val="007D35E1"/>
    <w:rsid w:val="00837399"/>
    <w:rsid w:val="00843247"/>
    <w:rsid w:val="00895EBD"/>
    <w:rsid w:val="008A7A0A"/>
    <w:rsid w:val="008B4E9B"/>
    <w:rsid w:val="008C1D97"/>
    <w:rsid w:val="008C4945"/>
    <w:rsid w:val="00912735"/>
    <w:rsid w:val="00960D26"/>
    <w:rsid w:val="009E257B"/>
    <w:rsid w:val="00A80993"/>
    <w:rsid w:val="00AC5214"/>
    <w:rsid w:val="00AD7A45"/>
    <w:rsid w:val="00B94F1A"/>
    <w:rsid w:val="00BC3A01"/>
    <w:rsid w:val="00C7497F"/>
    <w:rsid w:val="00C7709A"/>
    <w:rsid w:val="00CF5626"/>
    <w:rsid w:val="00D50627"/>
    <w:rsid w:val="00DD0B8C"/>
    <w:rsid w:val="00EF0CB5"/>
    <w:rsid w:val="00EF1C26"/>
    <w:rsid w:val="00F31070"/>
    <w:rsid w:val="00FB21E3"/>
    <w:rsid w:val="00FD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00D4"/>
  <w15:docId w15:val="{50DEB16B-83C1-4B03-B03F-38B617FA1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FA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2C4AF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2C4AFA"/>
  </w:style>
  <w:style w:type="table" w:styleId="a6">
    <w:name w:val="Table Grid"/>
    <w:basedOn w:val="a1"/>
    <w:uiPriority w:val="39"/>
    <w:rsid w:val="002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C6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6A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Пользователь Windows</cp:lastModifiedBy>
  <cp:revision>32</cp:revision>
  <cp:lastPrinted>2020-12-10T10:02:00Z</cp:lastPrinted>
  <dcterms:created xsi:type="dcterms:W3CDTF">2018-12-19T04:23:00Z</dcterms:created>
  <dcterms:modified xsi:type="dcterms:W3CDTF">2020-12-17T05:50:00Z</dcterms:modified>
  <cp:contentStatus/>
</cp:coreProperties>
</file>