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695D58" w:rsidRPr="00695D58" w:rsidTr="008947C3">
        <w:trPr>
          <w:jc w:val="center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95D58" w:rsidRPr="00695D58" w:rsidRDefault="00695D58" w:rsidP="008947C3">
            <w:pPr>
              <w:jc w:val="both"/>
              <w:rPr>
                <w:rFonts w:ascii="Times New Roman" w:hAnsi="Times New Roman" w:cs="Times New Roman"/>
              </w:rPr>
            </w:pPr>
            <w:r w:rsidRPr="00695D5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5D58" w:rsidRPr="00695D58" w:rsidRDefault="00695D58" w:rsidP="008947C3">
            <w:pPr>
              <w:jc w:val="both"/>
              <w:rPr>
                <w:rFonts w:ascii="Times New Roman" w:hAnsi="Times New Roman" w:cs="Times New Roman"/>
              </w:rPr>
            </w:pPr>
          </w:p>
          <w:p w:rsidR="00695D58" w:rsidRPr="00695D58" w:rsidRDefault="00695D58" w:rsidP="00695D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5D58" w:rsidRPr="00695D58" w:rsidRDefault="00695D58" w:rsidP="00695D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D5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95D58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РАЙОН</w:t>
            </w:r>
            <w:proofErr w:type="gramEnd"/>
            <w:r w:rsidRPr="00695D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ОРЕНБУРГСКОЙ ОБЛАСТИ</w:t>
            </w:r>
          </w:p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5D58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695D58" w:rsidRPr="00695D58" w:rsidRDefault="00695D58" w:rsidP="008947C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695D58" w:rsidRPr="00695D58" w:rsidRDefault="00695D58" w:rsidP="00695D58">
      <w:pPr>
        <w:jc w:val="both"/>
        <w:rPr>
          <w:rFonts w:ascii="Times New Roman" w:hAnsi="Times New Roman" w:cs="Times New Roman"/>
        </w:rPr>
      </w:pPr>
    </w:p>
    <w:p w:rsidR="00695D58" w:rsidRPr="00695D58" w:rsidRDefault="00695D58" w:rsidP="0069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                                                                 </w:t>
      </w:r>
      <w:r w:rsidRPr="00695D58">
        <w:rPr>
          <w:rFonts w:ascii="Times New Roman" w:hAnsi="Times New Roman" w:cs="Times New Roman"/>
        </w:rPr>
        <w:t xml:space="preserve">с. Грачёвка                    </w:t>
      </w:r>
      <w:r>
        <w:rPr>
          <w:rFonts w:ascii="Times New Roman" w:hAnsi="Times New Roman" w:cs="Times New Roman"/>
        </w:rPr>
        <w:t xml:space="preserve">                     № __________</w:t>
      </w:r>
      <w:r w:rsidRPr="00695D5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695D58" w:rsidRPr="00695D58" w:rsidRDefault="00695D58" w:rsidP="00695D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D58" w:rsidRPr="00695D58" w:rsidRDefault="00695D58" w:rsidP="00DF0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5D58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="003C758F">
        <w:rPr>
          <w:rFonts w:ascii="Times New Roman" w:hAnsi="Times New Roman" w:cs="Times New Roman"/>
          <w:bCs/>
          <w:sz w:val="28"/>
          <w:szCs w:val="28"/>
        </w:rPr>
        <w:t>о</w:t>
      </w:r>
      <w:r w:rsidRPr="00695D58">
        <w:rPr>
          <w:rFonts w:ascii="Times New Roman" w:hAnsi="Times New Roman" w:cs="Times New Roman"/>
          <w:bCs/>
          <w:sz w:val="28"/>
          <w:szCs w:val="28"/>
        </w:rPr>
        <w:t xml:space="preserve"> порядке предоставления</w:t>
      </w:r>
    </w:p>
    <w:p w:rsidR="00695D58" w:rsidRPr="00695D58" w:rsidRDefault="00695D58" w:rsidP="00DF0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5D58">
        <w:rPr>
          <w:rFonts w:ascii="Times New Roman" w:hAnsi="Times New Roman" w:cs="Times New Roman"/>
          <w:bCs/>
          <w:sz w:val="28"/>
          <w:szCs w:val="28"/>
        </w:rPr>
        <w:t>разрешения на вырубку и возмещения ущерба,</w:t>
      </w:r>
    </w:p>
    <w:p w:rsidR="00DF054F" w:rsidRDefault="00695D58" w:rsidP="00DF05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5D58">
        <w:rPr>
          <w:rFonts w:ascii="Times New Roman" w:hAnsi="Times New Roman" w:cs="Times New Roman"/>
          <w:bCs/>
          <w:sz w:val="28"/>
          <w:szCs w:val="28"/>
        </w:rPr>
        <w:t xml:space="preserve">причиненного зеленым насаждениям в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Грачевско</w:t>
      </w:r>
      <w:r w:rsidR="00F70175">
        <w:rPr>
          <w:rFonts w:ascii="Times New Roman" w:hAnsi="Times New Roman" w:cs="Times New Roman"/>
          <w:bCs/>
          <w:sz w:val="28"/>
          <w:szCs w:val="28"/>
        </w:rPr>
        <w:t>м</w:t>
      </w:r>
      <w:proofErr w:type="spellEnd"/>
      <w:r w:rsidR="00F70175">
        <w:rPr>
          <w:rFonts w:ascii="Times New Roman" w:hAnsi="Times New Roman" w:cs="Times New Roman"/>
          <w:bCs/>
          <w:sz w:val="28"/>
          <w:szCs w:val="28"/>
        </w:rPr>
        <w:t xml:space="preserve">  районе</w:t>
      </w:r>
      <w:proofErr w:type="gramEnd"/>
      <w:r w:rsidR="00F7017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95D58" w:rsidRPr="00695D58" w:rsidRDefault="00F70175" w:rsidP="00DF0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Оренбургской  области</w:t>
      </w:r>
      <w:proofErr w:type="gramEnd"/>
    </w:p>
    <w:p w:rsidR="00DF054F" w:rsidRDefault="00695D58" w:rsidP="00622347">
      <w:pPr>
        <w:jc w:val="both"/>
        <w:rPr>
          <w:rFonts w:ascii="Times New Roman" w:hAnsi="Times New Roman" w:cs="Times New Roman"/>
          <w:sz w:val="28"/>
          <w:szCs w:val="28"/>
        </w:rPr>
      </w:pPr>
      <w:r w:rsidRPr="00695D5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695D58" w:rsidRPr="00706BAF" w:rsidRDefault="00695D58" w:rsidP="00DF054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6" w:history="1">
        <w:r w:rsidRPr="00706BA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10.01.2002 N 7-ФЗ "Об охране окружающей среды", Федеральным </w:t>
      </w:r>
      <w:hyperlink r:id="rId7" w:history="1">
        <w:r w:rsidRPr="00706BA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r w:rsidR="003C758F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</w:t>
      </w:r>
      <w:r w:rsidR="003C758F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>Грачевский</w:t>
      </w:r>
      <w:proofErr w:type="spellEnd"/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район Оренбургской  области  постановляю:</w:t>
      </w:r>
    </w:p>
    <w:p w:rsidR="00695D58" w:rsidRPr="00706BAF" w:rsidRDefault="00695D58" w:rsidP="00F701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1.Утвердить </w:t>
      </w:r>
      <w:hyperlink w:anchor="Par39" w:history="1">
        <w:r w:rsidRPr="00706BA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порядке предоставления разрешения на вырубку и возмещения ущерба, причиненного зеленым насаждениям в </w:t>
      </w:r>
      <w:proofErr w:type="spellStart"/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>Гачевском</w:t>
      </w:r>
      <w:proofErr w:type="spellEnd"/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районе  Оренбургской  области  согласно приложению</w:t>
      </w:r>
      <w:r w:rsidR="00245BFA"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</w:t>
      </w:r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5BFA" w:rsidRPr="00706BAF" w:rsidRDefault="00245BFA" w:rsidP="00245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C758F"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состав</w:t>
      </w:r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комиссия по оценке целесообразности вырубки и (или) повреждения деревьев и кустарников в </w:t>
      </w:r>
      <w:proofErr w:type="spellStart"/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>Грачевском</w:t>
      </w:r>
      <w:proofErr w:type="spellEnd"/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</w:t>
      </w:r>
      <w:r w:rsidR="00622347"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758F"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 согласно</w:t>
      </w:r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№2</w:t>
      </w:r>
    </w:p>
    <w:p w:rsidR="00695D58" w:rsidRPr="00706BAF" w:rsidRDefault="00695D58" w:rsidP="00F701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3. Контроль за </w:t>
      </w:r>
      <w:r w:rsidR="003C758F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исполнением</w:t>
      </w:r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постановления возложить на заместителя главы администрации района по экономическому развитию -начальника отдела экономики </w:t>
      </w:r>
      <w:r w:rsidR="003C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О.А. </w:t>
      </w:r>
      <w:proofErr w:type="spellStart"/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>Бахареву</w:t>
      </w:r>
      <w:proofErr w:type="spellEnd"/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5D58" w:rsidRPr="00706BAF" w:rsidRDefault="00695D58" w:rsidP="00F701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Постановление вступает в </w:t>
      </w:r>
      <w:r w:rsidR="00F266C7"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>силу после дня</w:t>
      </w:r>
      <w:r w:rsidR="003C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66C7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F266C7"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официального</w:t>
      </w:r>
      <w:r w:rsidR="003C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опубликования </w:t>
      </w:r>
      <w:r w:rsidR="00F70175"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>и подлежит</w:t>
      </w:r>
      <w:r w:rsidR="003C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размещению на</w:t>
      </w:r>
      <w:r w:rsidR="00F70175"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официальном   </w:t>
      </w:r>
      <w:r w:rsidR="00F266C7"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информационном сайте администрации муниципального</w:t>
      </w:r>
      <w:r w:rsidR="00F70175"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proofErr w:type="spellStart"/>
      <w:r w:rsidR="00F266C7"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>Грачевский</w:t>
      </w:r>
      <w:proofErr w:type="spellEnd"/>
      <w:r w:rsidR="00F266C7"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F70175"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0175"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66C7"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gramStart"/>
      <w:r w:rsidR="00F266C7"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70175"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сайте</w:t>
      </w:r>
      <w:proofErr w:type="gramEnd"/>
      <w:r w:rsidR="00F70175"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06B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>.право-</w:t>
      </w:r>
      <w:proofErr w:type="spellStart"/>
      <w:r w:rsidR="00485642"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3C758F">
        <w:rPr>
          <w:rFonts w:ascii="Times New Roman" w:hAnsi="Times New Roman" w:cs="Times New Roman"/>
          <w:color w:val="000000" w:themeColor="text1"/>
          <w:sz w:val="28"/>
          <w:szCs w:val="28"/>
        </w:rPr>
        <w:t>рачевка.рф</w:t>
      </w:r>
      <w:proofErr w:type="spellEnd"/>
      <w:r w:rsidRPr="00706B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5D58" w:rsidRPr="00706BAF" w:rsidRDefault="00695D58" w:rsidP="00695D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5D58" w:rsidRPr="00695D58" w:rsidRDefault="00695D58" w:rsidP="00695D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D58" w:rsidRPr="00695D58" w:rsidRDefault="00F70175" w:rsidP="00695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95D58" w:rsidRPr="00695D58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Д.В.Филатов</w:t>
      </w:r>
      <w:proofErr w:type="spellEnd"/>
    </w:p>
    <w:p w:rsidR="00F70175" w:rsidRDefault="00695D58" w:rsidP="00F701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95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175" w:rsidRPr="00F70175" w:rsidRDefault="00F70175" w:rsidP="00F701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70175">
        <w:rPr>
          <w:rFonts w:ascii="Times New Roman" w:hAnsi="Times New Roman" w:cs="Times New Roman"/>
          <w:sz w:val="24"/>
          <w:szCs w:val="24"/>
        </w:rPr>
        <w:t>Разослано:</w:t>
      </w:r>
      <w:r w:rsidR="007B0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58F">
        <w:rPr>
          <w:rFonts w:ascii="Times New Roman" w:hAnsi="Times New Roman" w:cs="Times New Roman"/>
          <w:sz w:val="24"/>
          <w:szCs w:val="24"/>
        </w:rPr>
        <w:t>Бахаревой</w:t>
      </w:r>
      <w:proofErr w:type="spellEnd"/>
      <w:r w:rsidR="003C758F">
        <w:rPr>
          <w:rFonts w:ascii="Times New Roman" w:hAnsi="Times New Roman" w:cs="Times New Roman"/>
          <w:sz w:val="24"/>
          <w:szCs w:val="24"/>
        </w:rPr>
        <w:t xml:space="preserve"> О.А., </w:t>
      </w:r>
      <w:r w:rsidR="007B0434">
        <w:rPr>
          <w:rFonts w:ascii="Times New Roman" w:hAnsi="Times New Roman" w:cs="Times New Roman"/>
          <w:sz w:val="24"/>
          <w:szCs w:val="24"/>
        </w:rPr>
        <w:t>членам комиссии</w:t>
      </w:r>
      <w:r w:rsidRPr="00F701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0175">
        <w:rPr>
          <w:rFonts w:ascii="Times New Roman" w:hAnsi="Times New Roman" w:cs="Times New Roman"/>
          <w:sz w:val="24"/>
          <w:szCs w:val="24"/>
        </w:rPr>
        <w:t>Уншиковой</w:t>
      </w:r>
      <w:proofErr w:type="spellEnd"/>
      <w:r w:rsidRPr="00F70175">
        <w:rPr>
          <w:rFonts w:ascii="Times New Roman" w:hAnsi="Times New Roman" w:cs="Times New Roman"/>
          <w:sz w:val="24"/>
          <w:szCs w:val="24"/>
        </w:rPr>
        <w:t xml:space="preserve"> О.А., </w:t>
      </w:r>
      <w:proofErr w:type="gramStart"/>
      <w:r w:rsidRPr="00F70175">
        <w:rPr>
          <w:rFonts w:ascii="Times New Roman" w:hAnsi="Times New Roman" w:cs="Times New Roman"/>
          <w:sz w:val="24"/>
          <w:szCs w:val="24"/>
        </w:rPr>
        <w:t>Счетной  палате</w:t>
      </w:r>
      <w:proofErr w:type="gramEnd"/>
      <w:r w:rsidRPr="00F70175">
        <w:rPr>
          <w:rFonts w:ascii="Times New Roman" w:hAnsi="Times New Roman" w:cs="Times New Roman"/>
          <w:sz w:val="24"/>
          <w:szCs w:val="24"/>
        </w:rPr>
        <w:t>, организационно-правовому отделу, отделу   по управлению  муниципальным  имуществом</w:t>
      </w:r>
    </w:p>
    <w:p w:rsidR="00695D58" w:rsidRPr="00695D58" w:rsidRDefault="00695D58" w:rsidP="00245B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5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45BFA">
        <w:rPr>
          <w:rFonts w:ascii="Times New Roman" w:hAnsi="Times New Roman" w:cs="Times New Roman"/>
          <w:sz w:val="28"/>
          <w:szCs w:val="28"/>
        </w:rPr>
        <w:tab/>
      </w:r>
      <w:r w:rsidR="00245BFA">
        <w:rPr>
          <w:rFonts w:ascii="Times New Roman" w:hAnsi="Times New Roman" w:cs="Times New Roman"/>
          <w:sz w:val="28"/>
          <w:szCs w:val="28"/>
        </w:rPr>
        <w:tab/>
      </w:r>
      <w:r w:rsidR="00245BFA">
        <w:rPr>
          <w:rFonts w:ascii="Times New Roman" w:hAnsi="Times New Roman" w:cs="Times New Roman"/>
          <w:sz w:val="28"/>
          <w:szCs w:val="28"/>
        </w:rPr>
        <w:tab/>
      </w:r>
      <w:r w:rsidR="00245BFA">
        <w:rPr>
          <w:rFonts w:ascii="Times New Roman" w:hAnsi="Times New Roman" w:cs="Times New Roman"/>
          <w:sz w:val="28"/>
          <w:szCs w:val="28"/>
        </w:rPr>
        <w:tab/>
      </w:r>
      <w:r w:rsidR="00245BFA">
        <w:rPr>
          <w:rFonts w:ascii="Times New Roman" w:hAnsi="Times New Roman" w:cs="Times New Roman"/>
          <w:sz w:val="28"/>
          <w:szCs w:val="28"/>
        </w:rPr>
        <w:tab/>
      </w:r>
      <w:r w:rsidR="00245BFA">
        <w:rPr>
          <w:rFonts w:ascii="Times New Roman" w:hAnsi="Times New Roman" w:cs="Times New Roman"/>
          <w:sz w:val="28"/>
          <w:szCs w:val="28"/>
        </w:rPr>
        <w:tab/>
      </w:r>
      <w:r w:rsidR="00245BFA">
        <w:rPr>
          <w:rFonts w:ascii="Times New Roman" w:hAnsi="Times New Roman" w:cs="Times New Roman"/>
          <w:sz w:val="28"/>
          <w:szCs w:val="28"/>
        </w:rPr>
        <w:tab/>
      </w:r>
      <w:r w:rsidR="00245BFA">
        <w:rPr>
          <w:rFonts w:ascii="Times New Roman" w:hAnsi="Times New Roman" w:cs="Times New Roman"/>
          <w:sz w:val="28"/>
          <w:szCs w:val="28"/>
        </w:rPr>
        <w:tab/>
      </w:r>
      <w:r w:rsidR="00245BFA">
        <w:rPr>
          <w:rFonts w:ascii="Times New Roman" w:hAnsi="Times New Roman" w:cs="Times New Roman"/>
          <w:sz w:val="28"/>
          <w:szCs w:val="28"/>
        </w:rPr>
        <w:tab/>
      </w:r>
      <w:r w:rsidR="00245BFA">
        <w:rPr>
          <w:rFonts w:ascii="Times New Roman" w:hAnsi="Times New Roman" w:cs="Times New Roman"/>
          <w:sz w:val="28"/>
          <w:szCs w:val="28"/>
        </w:rPr>
        <w:tab/>
      </w:r>
      <w:r w:rsidR="00622347">
        <w:rPr>
          <w:rFonts w:ascii="Times New Roman" w:hAnsi="Times New Roman" w:cs="Times New Roman"/>
          <w:sz w:val="28"/>
          <w:szCs w:val="28"/>
        </w:rPr>
        <w:t xml:space="preserve">   </w:t>
      </w:r>
      <w:r w:rsidR="00245BFA">
        <w:rPr>
          <w:rFonts w:ascii="Times New Roman" w:hAnsi="Times New Roman" w:cs="Times New Roman"/>
          <w:sz w:val="28"/>
          <w:szCs w:val="28"/>
        </w:rPr>
        <w:tab/>
      </w:r>
      <w:r w:rsidR="00245BFA">
        <w:rPr>
          <w:rFonts w:ascii="Times New Roman" w:hAnsi="Times New Roman" w:cs="Times New Roman"/>
          <w:sz w:val="28"/>
          <w:szCs w:val="28"/>
        </w:rPr>
        <w:tab/>
      </w:r>
      <w:r w:rsidR="00245BFA">
        <w:rPr>
          <w:rFonts w:ascii="Times New Roman" w:hAnsi="Times New Roman" w:cs="Times New Roman"/>
          <w:sz w:val="28"/>
          <w:szCs w:val="28"/>
        </w:rPr>
        <w:tab/>
      </w:r>
      <w:r w:rsidR="00245BFA">
        <w:rPr>
          <w:rFonts w:ascii="Times New Roman" w:hAnsi="Times New Roman" w:cs="Times New Roman"/>
          <w:sz w:val="28"/>
          <w:szCs w:val="28"/>
        </w:rPr>
        <w:tab/>
      </w:r>
      <w:r w:rsidR="00245BFA">
        <w:rPr>
          <w:rFonts w:ascii="Times New Roman" w:hAnsi="Times New Roman" w:cs="Times New Roman"/>
          <w:sz w:val="28"/>
          <w:szCs w:val="28"/>
        </w:rPr>
        <w:tab/>
      </w:r>
      <w:r w:rsidR="00245BFA">
        <w:rPr>
          <w:rFonts w:ascii="Times New Roman" w:hAnsi="Times New Roman" w:cs="Times New Roman"/>
          <w:sz w:val="28"/>
          <w:szCs w:val="28"/>
        </w:rPr>
        <w:tab/>
      </w:r>
      <w:r w:rsidR="00245BFA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62234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95D5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95D58" w:rsidRPr="00695D58" w:rsidRDefault="00245BFA" w:rsidP="00245BF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266C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95D58" w:rsidRPr="00695D5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95D58" w:rsidRPr="00695D58" w:rsidRDefault="00695D58" w:rsidP="00245B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5D58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695D58" w:rsidRPr="00695D58" w:rsidRDefault="00695D58" w:rsidP="00245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95D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от      </w:t>
      </w:r>
      <w:r w:rsidR="00622347">
        <w:rPr>
          <w:rFonts w:ascii="Times New Roman" w:hAnsi="Times New Roman" w:cs="Times New Roman"/>
          <w:sz w:val="28"/>
          <w:szCs w:val="28"/>
        </w:rPr>
        <w:t xml:space="preserve">      </w:t>
      </w:r>
      <w:r w:rsidRPr="00695D58">
        <w:rPr>
          <w:rFonts w:ascii="Times New Roman" w:hAnsi="Times New Roman" w:cs="Times New Roman"/>
          <w:sz w:val="28"/>
          <w:szCs w:val="28"/>
        </w:rPr>
        <w:t xml:space="preserve">  №</w:t>
      </w:r>
    </w:p>
    <w:p w:rsidR="00A81646" w:rsidRPr="00F70175" w:rsidRDefault="00A81646">
      <w:pPr>
        <w:rPr>
          <w:rFonts w:ascii="Times New Roman" w:hAnsi="Times New Roman" w:cs="Times New Roman"/>
        </w:rPr>
      </w:pPr>
    </w:p>
    <w:p w:rsidR="00743797" w:rsidRPr="00F70175" w:rsidRDefault="00743797" w:rsidP="00743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9"/>
      <w:bookmarkEnd w:id="0"/>
      <w:r w:rsidRPr="00F70175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743797" w:rsidRPr="00F70175" w:rsidRDefault="00743797" w:rsidP="00743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0175">
        <w:rPr>
          <w:rFonts w:ascii="Times New Roman" w:hAnsi="Times New Roman" w:cs="Times New Roman"/>
          <w:bCs/>
          <w:sz w:val="28"/>
          <w:szCs w:val="28"/>
        </w:rPr>
        <w:t>о порядке предоставления разрешения на вырубку</w:t>
      </w:r>
    </w:p>
    <w:p w:rsidR="00743797" w:rsidRPr="00F70175" w:rsidRDefault="00743797" w:rsidP="00743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0175">
        <w:rPr>
          <w:rFonts w:ascii="Times New Roman" w:hAnsi="Times New Roman" w:cs="Times New Roman"/>
          <w:bCs/>
          <w:sz w:val="28"/>
          <w:szCs w:val="28"/>
        </w:rPr>
        <w:t>и возмещения ущерба, причиненного зеленым насаждениям</w:t>
      </w:r>
    </w:p>
    <w:p w:rsidR="00743797" w:rsidRPr="00F70175" w:rsidRDefault="00F70175" w:rsidP="00743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Грачевском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797" w:rsidRPr="00F70175">
        <w:rPr>
          <w:rFonts w:ascii="Times New Roman" w:hAnsi="Times New Roman" w:cs="Times New Roman"/>
          <w:bCs/>
          <w:sz w:val="28"/>
          <w:szCs w:val="28"/>
        </w:rPr>
        <w:t xml:space="preserve"> районе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Оренбургской  области</w:t>
      </w: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 порядке предоставления разрешения на вырубку и возмещения ущерба, причиненного зеленым насаждениям в </w:t>
      </w:r>
      <w:proofErr w:type="spellStart"/>
      <w:r w:rsidR="00245BFA">
        <w:rPr>
          <w:rFonts w:ascii="Times New Roman" w:hAnsi="Times New Roman" w:cs="Times New Roman"/>
          <w:bCs/>
          <w:sz w:val="28"/>
          <w:szCs w:val="28"/>
        </w:rPr>
        <w:t>Грачевском</w:t>
      </w:r>
      <w:proofErr w:type="spellEnd"/>
      <w:r w:rsidR="00245B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BFA" w:rsidRPr="00F70175">
        <w:rPr>
          <w:rFonts w:ascii="Times New Roman" w:hAnsi="Times New Roman" w:cs="Times New Roman"/>
          <w:bCs/>
          <w:sz w:val="28"/>
          <w:szCs w:val="28"/>
        </w:rPr>
        <w:t xml:space="preserve"> районе</w:t>
      </w:r>
      <w:r w:rsidR="00245BFA">
        <w:rPr>
          <w:rFonts w:ascii="Times New Roman" w:hAnsi="Times New Roman" w:cs="Times New Roman"/>
          <w:bCs/>
          <w:sz w:val="28"/>
          <w:szCs w:val="28"/>
        </w:rPr>
        <w:t xml:space="preserve"> Оренбургской  области</w:t>
      </w:r>
      <w:r w:rsidR="00245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Положение), разработано в соответствии с Федеральным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10.01.2002 N 7-ФЗ "Об охране окружающей среды" и определяет порядок предоставления разрешения на вырубку и/или повреждение зеленых насаждений (далее - разрешение на вырубку) и возмещения ущерба, причиненного зеленым насаждениям на территории </w:t>
      </w:r>
      <w:proofErr w:type="spellStart"/>
      <w:r w:rsidR="00245BFA">
        <w:rPr>
          <w:rFonts w:ascii="Times New Roman" w:hAnsi="Times New Roman" w:cs="Times New Roman"/>
          <w:bCs/>
          <w:sz w:val="28"/>
          <w:szCs w:val="28"/>
        </w:rPr>
        <w:t>Грачевского</w:t>
      </w:r>
      <w:proofErr w:type="spellEnd"/>
      <w:r w:rsidR="00245B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BFA" w:rsidRPr="00F70175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245BFA">
        <w:rPr>
          <w:rFonts w:ascii="Times New Roman" w:hAnsi="Times New Roman" w:cs="Times New Roman"/>
          <w:bCs/>
          <w:sz w:val="28"/>
          <w:szCs w:val="28"/>
        </w:rPr>
        <w:t>а Оренбургской  области</w:t>
      </w:r>
      <w:r w:rsidR="00245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3797" w:rsidRDefault="00245BFA" w:rsidP="00245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D58">
        <w:rPr>
          <w:rFonts w:ascii="Times New Roman" w:hAnsi="Times New Roman" w:cs="Times New Roman"/>
          <w:sz w:val="28"/>
          <w:szCs w:val="28"/>
        </w:rPr>
        <w:t xml:space="preserve"> </w:t>
      </w:r>
      <w:r w:rsidR="00743797">
        <w:rPr>
          <w:rFonts w:ascii="Times New Roman" w:hAnsi="Times New Roman" w:cs="Times New Roman"/>
          <w:sz w:val="28"/>
          <w:szCs w:val="28"/>
        </w:rPr>
        <w:t xml:space="preserve">2. Органом, уполномоченным на предоставление разрешения на вырубку, является Отдел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управлению  муниципальным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имуществом  </w:t>
      </w:r>
      <w:r w:rsidR="007437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797">
        <w:rPr>
          <w:rFonts w:ascii="Times New Roman" w:hAnsi="Times New Roman" w:cs="Times New Roman"/>
          <w:sz w:val="28"/>
          <w:szCs w:val="28"/>
        </w:rPr>
        <w:t xml:space="preserve"> района (далее - Отдел </w:t>
      </w:r>
      <w:r>
        <w:rPr>
          <w:rFonts w:ascii="Times New Roman" w:hAnsi="Times New Roman" w:cs="Times New Roman"/>
          <w:sz w:val="28"/>
          <w:szCs w:val="28"/>
        </w:rPr>
        <w:t>по управлению  имуществом )</w:t>
      </w:r>
      <w:r w:rsidR="00743797">
        <w:rPr>
          <w:rFonts w:ascii="Times New Roman" w:hAnsi="Times New Roman" w:cs="Times New Roman"/>
          <w:sz w:val="28"/>
          <w:szCs w:val="28"/>
        </w:rPr>
        <w:t>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Основные понятия и термины, используемые в настоящем Положении, применяются в том значении, в каком они используются в соответствующих отраслях законодательства Российской Федерации, Оренбургской области, муниципальных правовых актах </w:t>
      </w:r>
      <w:proofErr w:type="spellStart"/>
      <w:proofErr w:type="gramStart"/>
      <w:r w:rsidR="00245BFA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245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изменения понятий и их значений в действующем законодательстве Российской Федерации, используемых в настоящем Положении, данные понятия и их значения должны использоваться с учетом изменений.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Вырубку и/или повреждение (далее - вырубка (повреждение)) зеленых насаждений (за исключением зеленых насаждений, находящихся на земельных участках индивидуальной жилой застройки, принадлежащих заявителю на праве собственности) на территории </w:t>
      </w:r>
      <w:proofErr w:type="spellStart"/>
      <w:proofErr w:type="gramStart"/>
      <w:r w:rsidR="00245BFA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245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допускается производить только при наличии разрешения на вырубку и/или повреждение зеленых насаждений.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Вырубку (повреждение) зеленых насаждений, находящихся на земельных участках, предназначенных для размещения индивидуальной жилой застройки, принадлежащих заявителю на праве собственности, допускается производить без разрешения на вырубку.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Разрешение на вырубку предоставляется в случаях: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вырубки засохших, больных, находящихся в аварийном состоянии деревьев и кустарников. Понятие "рубку аварийных деревьев" используется в значении, определенном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09.12.2020 N 2047 "Об утверждении Правил санитарной безопасности в лесах", а именно - наличие у дерева структурных изъянов (дупел, гнили, обрыва корней, опасного наклона), которые способны привести к падению всего дерева или его части и причинению ущерба государственному, муниципальному имуществу, а также имуществу и здоровью граждан;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осуществления строительства, при наличии у заявителя правоустанавливающих документов на земельный участок, вид разрешенного использования которого предусматривает осуществление строительства, и предоставленного в соответствии с действующим законодательством разрешения на строительство;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деревья и кустарники находятся в охранной зоне инженерных коммуникаций;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деревья и кустарники посажены без соблюдения требований Свода правил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СП 42.13330.2011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"СНиП 2.07.01-89* "Градостроительство. Планировка и застройка городских и сельских поселений";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проведения разрешенных в установленном порядке ремонтных работ при невозможности избежать вырубки (повреждения) зеленых насаждений;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вырубки зеленых насаждений в целях предупреждения и ликвидации последствий аварий, катастроф, стихийных бедствий и иных чрезвычайных ситуаций природного и техногенного характера;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санитарной, омолаживающей, формовочной обрезки крон деревьев, стрижки "живой" изгороди.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потребности в вырубке (повреждении) зеленых насаждений физические и юридические лица, индивидуальные предприниматели (далее - заявитель) обращаются в Отдел </w:t>
      </w:r>
      <w:r w:rsidR="00245BFA">
        <w:rPr>
          <w:rFonts w:ascii="Times New Roman" w:hAnsi="Times New Roman" w:cs="Times New Roman"/>
          <w:sz w:val="28"/>
          <w:szCs w:val="28"/>
        </w:rPr>
        <w:t xml:space="preserve">по управлению   муниципальным  имуществом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13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заявлением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вырубку и возмещении ущерба, причиненного зеленым насаждениям в </w:t>
      </w:r>
      <w:proofErr w:type="spellStart"/>
      <w:r w:rsidR="00245BFA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="00245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районе, по форме согласно приложению 1 к настоящему Положению.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о предоставлении разрешения на вырубку указываются: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фамилия, имя, отчество (при наличии), для физических лиц и индивидуальных предпринимателей, организационно-правовая форма, полное </w:t>
      </w:r>
      <w:r>
        <w:rPr>
          <w:rFonts w:ascii="Times New Roman" w:hAnsi="Times New Roman" w:cs="Times New Roman"/>
          <w:sz w:val="28"/>
          <w:szCs w:val="28"/>
        </w:rPr>
        <w:lastRenderedPageBreak/>
        <w:t>наименование ИНН, ОГРН (за исключением случаев, если заявителем является иностранное юридическое лицо), реквизиты регистрационных документов (для юридических лиц);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адрес регистрации, адрес электронной почты, телефон для связи с заявителем;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вид документа, удостоверяющего личность заявителя (для физических лиц и индивидуальных предпринимателей), дата выдачи, серия, номер, реквизиты документа, удостоверяющего полномочия представителя юридического лица;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почтовый адрес и (или) адрес электронной почты для связи с заявителем;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указание причины необходимости вырубки (повреждения) зеленых насаждений;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местоположение зеленых насаждений, предполагаемых к вырубке (повреждению).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копии следующих документов: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правоустанавливающие документы на земельный участок, вид разрешенного использования которого предусматривает осуществление строительства, и предоставленного в соответствии с действующим законодательством разрешения на строительство (в случае вырубки (повреждения) зеленых насаждений при осуществлении строительства);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 общего собрания собственников помещений многоквартирного дома с согласием более 50 % собственников на вырубку зеленых насаждений, при нахождении зеленых насаждений на придомовых территориях многоквартирных домов (в случае, если земельный участок находится в общей долевой собственности собственников помещений в многоквартирном доме);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фотоматериалы зеленых насаждений (ситуационные, детальные);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документов, удостоверяющих личность заявителя (в случае, если с заявлением обращается представитель заявителя - копия документа, удостоверяющего личность представителя заявителя и документ, подтверждающий полномочия представителя заявителя).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Решение о целесообразности вырубки и (или) повреждения деревьев и кустарников принимает комиссия по оценке целесообразности вырубки и (или) повреждения деревьев и кустарников в </w:t>
      </w:r>
      <w:proofErr w:type="spellStart"/>
      <w:r w:rsidR="00245BFA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="00245B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5BFA">
        <w:rPr>
          <w:rFonts w:ascii="Times New Roman" w:hAnsi="Times New Roman" w:cs="Times New Roman"/>
          <w:sz w:val="28"/>
          <w:szCs w:val="28"/>
        </w:rPr>
        <w:t xml:space="preserve">районе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создаваемая постановлением администрации </w:t>
      </w:r>
      <w:proofErr w:type="spellStart"/>
      <w:r w:rsidR="00245BFA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245BFA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предусматривающим в </w:t>
      </w:r>
      <w:r>
        <w:rPr>
          <w:rFonts w:ascii="Times New Roman" w:hAnsi="Times New Roman" w:cs="Times New Roman"/>
          <w:sz w:val="28"/>
          <w:szCs w:val="28"/>
        </w:rPr>
        <w:lastRenderedPageBreak/>
        <w:t>том числе порядок деятельности указанной комиссии</w:t>
      </w:r>
      <w:r w:rsidR="00622347">
        <w:rPr>
          <w:rFonts w:ascii="Times New Roman" w:hAnsi="Times New Roman" w:cs="Times New Roman"/>
          <w:sz w:val="28"/>
          <w:szCs w:val="28"/>
        </w:rPr>
        <w:t xml:space="preserve"> (см. Приложение №2 к данному постановлению)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Вышеуказанное решение оформляется путем составления и утверждения </w:t>
      </w:r>
      <w:hyperlink w:anchor="Par18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акта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оценки ущерба, причиненного вырубкой и (или) повреждением зеленых насаждений, по форме, установленной приложением 2 к Положению.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 основании акта оценки ущерба, причиненного вырубкой и (или) повреждением зеленых насаждений, </w:t>
      </w:r>
      <w:r w:rsidR="00622347">
        <w:rPr>
          <w:rFonts w:ascii="Times New Roman" w:hAnsi="Times New Roman" w:cs="Times New Roman"/>
          <w:sz w:val="28"/>
          <w:szCs w:val="28"/>
        </w:rPr>
        <w:t xml:space="preserve">Отдел по </w:t>
      </w:r>
      <w:r w:rsidR="00F266C7">
        <w:rPr>
          <w:rFonts w:ascii="Times New Roman" w:hAnsi="Times New Roman" w:cs="Times New Roman"/>
          <w:sz w:val="28"/>
          <w:szCs w:val="28"/>
        </w:rPr>
        <w:t xml:space="preserve">управлению </w:t>
      </w:r>
      <w:proofErr w:type="gramStart"/>
      <w:r w:rsidR="00F266C7">
        <w:rPr>
          <w:rFonts w:ascii="Times New Roman" w:hAnsi="Times New Roman" w:cs="Times New Roman"/>
          <w:sz w:val="28"/>
          <w:szCs w:val="28"/>
        </w:rPr>
        <w:t>муниципальным</w:t>
      </w:r>
      <w:r w:rsidR="00622347">
        <w:rPr>
          <w:rFonts w:ascii="Times New Roman" w:hAnsi="Times New Roman" w:cs="Times New Roman"/>
          <w:sz w:val="28"/>
          <w:szCs w:val="28"/>
        </w:rPr>
        <w:t xml:space="preserve">  имуществом</w:t>
      </w:r>
      <w:proofErr w:type="gramEnd"/>
      <w:r w:rsidR="00622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 подготовку разрешения на вырубку в форме муниципального правового акта.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Породный состав высаживаемых зеленых насаждений и места посадки зеленых насаждений определяются </w:t>
      </w:r>
      <w:r w:rsidR="00622347">
        <w:rPr>
          <w:rFonts w:ascii="Times New Roman" w:hAnsi="Times New Roman" w:cs="Times New Roman"/>
          <w:sz w:val="28"/>
          <w:szCs w:val="28"/>
        </w:rPr>
        <w:t>Отдел</w:t>
      </w:r>
      <w:r w:rsidR="00F266C7">
        <w:rPr>
          <w:rFonts w:ascii="Times New Roman" w:hAnsi="Times New Roman" w:cs="Times New Roman"/>
          <w:sz w:val="28"/>
          <w:szCs w:val="28"/>
        </w:rPr>
        <w:t>ом</w:t>
      </w:r>
      <w:r w:rsidR="00622347">
        <w:rPr>
          <w:rFonts w:ascii="Times New Roman" w:hAnsi="Times New Roman" w:cs="Times New Roman"/>
          <w:sz w:val="28"/>
          <w:szCs w:val="28"/>
        </w:rPr>
        <w:t xml:space="preserve"> по </w:t>
      </w:r>
      <w:r w:rsidR="00F266C7">
        <w:rPr>
          <w:rFonts w:ascii="Times New Roman" w:hAnsi="Times New Roman" w:cs="Times New Roman"/>
          <w:sz w:val="28"/>
          <w:szCs w:val="28"/>
        </w:rPr>
        <w:t>управлению муниципальным имуществом</w:t>
      </w:r>
      <w:r w:rsidR="00622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указываются в проекте разрешения на вырубку.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Утвержденное разрешение на вырубку предоставляется заявителю </w:t>
      </w:r>
      <w:r w:rsidR="00622347">
        <w:rPr>
          <w:rFonts w:ascii="Times New Roman" w:hAnsi="Times New Roman" w:cs="Times New Roman"/>
          <w:sz w:val="28"/>
          <w:szCs w:val="28"/>
        </w:rPr>
        <w:t>Отдел</w:t>
      </w:r>
      <w:r w:rsidR="00F266C7">
        <w:rPr>
          <w:rFonts w:ascii="Times New Roman" w:hAnsi="Times New Roman" w:cs="Times New Roman"/>
          <w:sz w:val="28"/>
          <w:szCs w:val="28"/>
        </w:rPr>
        <w:t>ом</w:t>
      </w:r>
      <w:r w:rsidR="00622347">
        <w:rPr>
          <w:rFonts w:ascii="Times New Roman" w:hAnsi="Times New Roman" w:cs="Times New Roman"/>
          <w:sz w:val="28"/>
          <w:szCs w:val="28"/>
        </w:rPr>
        <w:t xml:space="preserve"> по </w:t>
      </w:r>
      <w:r w:rsidR="00F266C7">
        <w:rPr>
          <w:rFonts w:ascii="Times New Roman" w:hAnsi="Times New Roman" w:cs="Times New Roman"/>
          <w:sz w:val="28"/>
          <w:szCs w:val="28"/>
        </w:rPr>
        <w:t>управлению муниципальным имуществом</w:t>
      </w:r>
      <w:r w:rsidR="00622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срок не позднее 30 календарных дней со дня поступления заявления.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Возмещение ущерба, причиненного зеленым насаждениям в </w:t>
      </w:r>
      <w:proofErr w:type="spellStart"/>
      <w:proofErr w:type="gramStart"/>
      <w:r w:rsidR="00622347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="00622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осуществляется путем посадки новых зеленых насаждений равноценных и более ценных пород в ближайший подходящий сезон в открытый грунт, но не позднее одного года со дня вырубки зеленых насаждений. Посадка производится с соблюдением требований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создания, охраны и содержания зеленых насаждений в городах Российской Федерации, утвержденных приказом Госстроя России от 15.12.1999 N 153.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 связи с неблагоприятными климатическими условиями для произрастания зеленых насаждений в </w:t>
      </w:r>
      <w:proofErr w:type="spellStart"/>
      <w:proofErr w:type="gramStart"/>
      <w:r w:rsidR="00622347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="00622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>, в целях обеспечения воспроизводства зеленых насаждений и сохранения благоприятной окружающей среды устанавливается соотношение вырубленных зеленых насаждений к необходимому количеству высаживаемых зеленых насаждений 1:3 (за одно вырубленное дерево/кустарник высаживается 3 дерева/кустарника).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случае гибели в течение одного года со дня высадки вновь высаженных зеленых насаждений, выявленной </w:t>
      </w:r>
      <w:r w:rsidR="00622347">
        <w:rPr>
          <w:rFonts w:ascii="Times New Roman" w:hAnsi="Times New Roman" w:cs="Times New Roman"/>
          <w:sz w:val="28"/>
          <w:szCs w:val="28"/>
        </w:rPr>
        <w:t>Отдел</w:t>
      </w:r>
      <w:r w:rsidR="00F266C7">
        <w:rPr>
          <w:rFonts w:ascii="Times New Roman" w:hAnsi="Times New Roman" w:cs="Times New Roman"/>
          <w:sz w:val="28"/>
          <w:szCs w:val="28"/>
        </w:rPr>
        <w:t>ом</w:t>
      </w:r>
      <w:r w:rsidR="0062234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622347">
        <w:rPr>
          <w:rFonts w:ascii="Times New Roman" w:hAnsi="Times New Roman" w:cs="Times New Roman"/>
          <w:sz w:val="28"/>
          <w:szCs w:val="28"/>
        </w:rPr>
        <w:t>управлению  муниципальным</w:t>
      </w:r>
      <w:proofErr w:type="gramEnd"/>
      <w:r w:rsidR="00622347">
        <w:rPr>
          <w:rFonts w:ascii="Times New Roman" w:hAnsi="Times New Roman" w:cs="Times New Roman"/>
          <w:sz w:val="28"/>
          <w:szCs w:val="28"/>
        </w:rPr>
        <w:t xml:space="preserve">  имуществом</w:t>
      </w:r>
      <w:r>
        <w:rPr>
          <w:rFonts w:ascii="Times New Roman" w:hAnsi="Times New Roman" w:cs="Times New Roman"/>
          <w:sz w:val="28"/>
          <w:szCs w:val="28"/>
        </w:rPr>
        <w:t>, по результатам ежеквартального мониторинга исполнения условий разрешения на вырубку, а также неосуществление посадки новых зеленых насаждений в соответствии с разрешением на вырубку, заявителем осуществляется возмещение причиненного ущерба в денежной форме.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причиненного ущерба осуществляется в соответствии с утвержденными в установленном порядке таксами и методиками исчисления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размера вреда окружающей среде, а при их отсутствии - исходя из фактических затрат на восстановление нарушенного состояния окружающей среды.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фактических затрат на восстановление зеленых насаждений на территории </w:t>
      </w:r>
      <w:proofErr w:type="spellStart"/>
      <w:r w:rsidR="00622347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622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осуществляется согласно методике, определенной в </w:t>
      </w:r>
      <w:hyperlink w:anchor="Par25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Приложении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причиненного ущерба производится заявителем в течение 30 календарных дней с момента получения уведомления.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Разрешение на вырубку предоставляется без возмещения ущерба в случае: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вырубки засохших, больных, находящихся в аварийном состоянии деревьев и кустарников;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деревья и кустарники находятся в охранной зоне инженерных коммуникаций;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вырубки зеленых насаждений в целях предупреждения и ликвидации последствий аварий, катастроф, стихийных бедствий и иных чрезвычайных ситуаций природного и техногенного характера;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санитарной, омолаживающей, формовочной обрезки крон деревьев, стрижки "живой" изгороди.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В случае вырубки зеленых насаждений без разрешения на вырубку либо по разрешению на вырубку, предоставленному в установленном порядке и срок действия которого истек, лица, причинившие вред зеленым насаждениям в </w:t>
      </w:r>
      <w:proofErr w:type="spellStart"/>
      <w:r w:rsidR="00622347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="00622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районе, уплачивают размер ущерба, причиненного зеленым насаждениям, в денежной форме согласно методике, определенной в </w:t>
      </w:r>
      <w:hyperlink w:anchor="Par25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Приложении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743797" w:rsidRDefault="0062234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</w:t>
      </w:r>
      <w:r w:rsidR="00F266C7">
        <w:rPr>
          <w:rFonts w:ascii="Times New Roman" w:hAnsi="Times New Roman" w:cs="Times New Roman"/>
          <w:sz w:val="28"/>
          <w:szCs w:val="28"/>
        </w:rPr>
        <w:t xml:space="preserve">управлению </w:t>
      </w:r>
      <w:proofErr w:type="gramStart"/>
      <w:r w:rsidR="00F266C7">
        <w:rPr>
          <w:rFonts w:ascii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 имуществом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797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 момента выявления вырубки зеленых насаждений без разрешения на вырубку либо по разрешению на вырубку, предоставленному в установленном порядке и срок действия которого истек, принимает меры для привлечения лиц, причинивших ущерб зеленым насаждениям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797">
        <w:rPr>
          <w:rFonts w:ascii="Times New Roman" w:hAnsi="Times New Roman" w:cs="Times New Roman"/>
          <w:sz w:val="28"/>
          <w:szCs w:val="28"/>
        </w:rPr>
        <w:t xml:space="preserve"> районе, к ответственности и возмещению причиненного ущерба.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лиц, причинивших вред зеленым насаждениям в </w:t>
      </w:r>
      <w:proofErr w:type="spellStart"/>
      <w:proofErr w:type="gramStart"/>
      <w:r w:rsidR="00622347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="00622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от возмещения ущерба в добровольном порядке </w:t>
      </w:r>
      <w:r w:rsidR="00622347">
        <w:rPr>
          <w:rFonts w:ascii="Times New Roman" w:hAnsi="Times New Roman" w:cs="Times New Roman"/>
          <w:sz w:val="28"/>
          <w:szCs w:val="28"/>
        </w:rPr>
        <w:t xml:space="preserve">Отдел по управлению  муниципальным  имуществом </w:t>
      </w:r>
      <w:r>
        <w:rPr>
          <w:rFonts w:ascii="Times New Roman" w:hAnsi="Times New Roman" w:cs="Times New Roman"/>
          <w:sz w:val="28"/>
          <w:szCs w:val="28"/>
        </w:rPr>
        <w:t>производит его взыскание в судебном порядке.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Лица, осуществляющие вырубку зеленых насаждений в нарушение Положения, несут ответственность, предусмотренную законодательством Российской Федерации.</w:t>
      </w: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BFA" w:rsidRDefault="00245BFA" w:rsidP="00245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266C7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подлежит включению в областной реестр муниципальных нормативных правовых актов.</w:t>
      </w: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BFA" w:rsidRDefault="00245BFA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BFA" w:rsidRDefault="00245BFA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97" w:rsidRDefault="00F266C7" w:rsidP="00F266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43797" w:rsidRDefault="00F266C7" w:rsidP="00F26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к Положению</w:t>
      </w:r>
    </w:p>
    <w:p w:rsidR="00743797" w:rsidRDefault="00F266C7" w:rsidP="00F26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о порядке предоставления</w:t>
      </w:r>
    </w:p>
    <w:p w:rsidR="00743797" w:rsidRDefault="00F266C7" w:rsidP="00F26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разрешения на вырубку</w:t>
      </w:r>
    </w:p>
    <w:p w:rsidR="00743797" w:rsidRDefault="00F266C7" w:rsidP="00F26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и возмещения ущерба,</w:t>
      </w:r>
    </w:p>
    <w:p w:rsidR="00743797" w:rsidRDefault="00F266C7" w:rsidP="00F26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причиненного</w:t>
      </w:r>
    </w:p>
    <w:p w:rsidR="00743797" w:rsidRDefault="00F266C7" w:rsidP="00F26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зеленым насаждениям</w:t>
      </w:r>
    </w:p>
    <w:p w:rsidR="00743797" w:rsidRDefault="00F266C7" w:rsidP="00F26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="00622347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="00622347">
        <w:rPr>
          <w:rFonts w:ascii="Times New Roman" w:hAnsi="Times New Roman" w:cs="Times New Roman"/>
          <w:sz w:val="28"/>
          <w:szCs w:val="28"/>
        </w:rPr>
        <w:t xml:space="preserve"> </w:t>
      </w:r>
      <w:r w:rsidR="00743797">
        <w:rPr>
          <w:rFonts w:ascii="Times New Roman" w:hAnsi="Times New Roman" w:cs="Times New Roman"/>
          <w:sz w:val="28"/>
          <w:szCs w:val="28"/>
        </w:rPr>
        <w:t xml:space="preserve"> районе</w:t>
      </w:r>
      <w:proofErr w:type="gramEnd"/>
    </w:p>
    <w:p w:rsidR="005E3DA6" w:rsidRDefault="00F266C7" w:rsidP="00F26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gramStart"/>
      <w:r w:rsidR="005E3DA6">
        <w:rPr>
          <w:rFonts w:ascii="Times New Roman" w:hAnsi="Times New Roman" w:cs="Times New Roman"/>
          <w:sz w:val="28"/>
          <w:szCs w:val="28"/>
        </w:rPr>
        <w:t>Оренбургской  области</w:t>
      </w:r>
      <w:proofErr w:type="gramEnd"/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97" w:rsidRPr="00622347" w:rsidRDefault="00743797" w:rsidP="00622347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Начальнику </w:t>
      </w:r>
      <w:r w:rsidR="00622347">
        <w:rPr>
          <w:rFonts w:ascii="Courier New" w:hAnsi="Courier New" w:cs="Courier New"/>
          <w:sz w:val="20"/>
          <w:szCs w:val="20"/>
        </w:rPr>
        <w:t>о</w:t>
      </w:r>
      <w:r w:rsidR="00622347" w:rsidRPr="00622347">
        <w:rPr>
          <w:rFonts w:ascii="Times New Roman" w:hAnsi="Times New Roman" w:cs="Times New Roman"/>
          <w:sz w:val="20"/>
          <w:szCs w:val="20"/>
        </w:rPr>
        <w:t>тдел</w:t>
      </w:r>
      <w:r w:rsidR="00622347">
        <w:rPr>
          <w:rFonts w:ascii="Times New Roman" w:hAnsi="Times New Roman" w:cs="Times New Roman"/>
          <w:sz w:val="20"/>
          <w:szCs w:val="20"/>
        </w:rPr>
        <w:t>а</w:t>
      </w:r>
      <w:r w:rsidR="00622347" w:rsidRPr="00622347">
        <w:rPr>
          <w:rFonts w:ascii="Times New Roman" w:hAnsi="Times New Roman" w:cs="Times New Roman"/>
          <w:sz w:val="20"/>
          <w:szCs w:val="20"/>
        </w:rPr>
        <w:t xml:space="preserve"> по </w:t>
      </w:r>
      <w:proofErr w:type="gramStart"/>
      <w:r w:rsidR="00622347" w:rsidRPr="00622347">
        <w:rPr>
          <w:rFonts w:ascii="Times New Roman" w:hAnsi="Times New Roman" w:cs="Times New Roman"/>
          <w:sz w:val="20"/>
          <w:szCs w:val="20"/>
        </w:rPr>
        <w:t>управлению  муниципальным</w:t>
      </w:r>
      <w:proofErr w:type="gramEnd"/>
      <w:r w:rsidR="00622347" w:rsidRPr="00622347">
        <w:rPr>
          <w:rFonts w:ascii="Times New Roman" w:hAnsi="Times New Roman" w:cs="Times New Roman"/>
          <w:sz w:val="20"/>
          <w:szCs w:val="20"/>
        </w:rPr>
        <w:t xml:space="preserve">  </w:t>
      </w:r>
      <w:r w:rsidR="006223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622347" w:rsidRPr="00622347">
        <w:rPr>
          <w:rFonts w:ascii="Times New Roman" w:hAnsi="Times New Roman" w:cs="Times New Roman"/>
          <w:sz w:val="20"/>
          <w:szCs w:val="20"/>
        </w:rPr>
        <w:t>имуществом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администрации района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(фамилия и инициалы начальника отдела)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от ______________________________________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(Ф.И.О.)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проживающего(-й) по адресу: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________________________________________,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(почтовый адрес и (или) адрес электронной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почты для связи)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паспорт: _________ N 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выдан ___________________________________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(кем, когда)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(организационно-правовая форма, полное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наименование и адрес места нахождения,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реквизиты регистрационных документов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(для юридических лиц) (ИНН, ОГРН,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за исключением случаев, если заявителем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является иностранное юридическое лицо)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________________________________________,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действующего(-й) от имени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на основании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(реквизиты документа, удостоверяющего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полномочия, дата выдачи, номер)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контактный телефон: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________________________________________.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" w:name="Par137"/>
      <w:bookmarkEnd w:id="1"/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Прошу  предоставить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разрешение  на  вырубку зеленых насаждений с целью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вырубки (повреждения) зеленых насаждений, произрастающих по адресу: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связи с _____________________________________________________________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Выбранный  заявителем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способ  предоставления  результата  рассмотрения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заявления (нужное подчеркнуть):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    форме      электронного      документа      с     использованием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информационно-</w:t>
      </w:r>
      <w:proofErr w:type="gramStart"/>
      <w:r>
        <w:rPr>
          <w:rFonts w:ascii="Courier New" w:hAnsi="Courier New" w:cs="Courier New"/>
          <w:sz w:val="20"/>
          <w:szCs w:val="20"/>
        </w:rPr>
        <w:t>телекоммуникационных  сетей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общего  пользования, в том числе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единого портала, региональных порталов или портала адресной системы;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в  форме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документа  на  бумажном носителе посредством выдачи заявителю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sz w:val="20"/>
          <w:szCs w:val="20"/>
        </w:rPr>
        <w:t>представителю  заявителя</w:t>
      </w:r>
      <w:proofErr w:type="gramEnd"/>
      <w:r>
        <w:rPr>
          <w:rFonts w:ascii="Courier New" w:hAnsi="Courier New" w:cs="Courier New"/>
          <w:sz w:val="20"/>
          <w:szCs w:val="20"/>
        </w:rPr>
        <w:t>)  лично  под  расписку либо направления документа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почтовым отправлением по указанному в заявлении почтовому адресу.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Даю согласие операторам персональных данных: администрации </w:t>
      </w:r>
      <w:proofErr w:type="spellStart"/>
      <w:r w:rsidR="005E3DA6">
        <w:rPr>
          <w:rFonts w:ascii="Courier New" w:hAnsi="Courier New" w:cs="Courier New"/>
          <w:sz w:val="20"/>
          <w:szCs w:val="20"/>
        </w:rPr>
        <w:t>Грачевского</w:t>
      </w:r>
      <w:proofErr w:type="spellEnd"/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района, отделу </w:t>
      </w:r>
      <w:r w:rsidR="005E3DA6">
        <w:rPr>
          <w:rFonts w:ascii="Courier New" w:hAnsi="Courier New" w:cs="Courier New"/>
          <w:sz w:val="20"/>
          <w:szCs w:val="20"/>
        </w:rPr>
        <w:t xml:space="preserve">по </w:t>
      </w:r>
      <w:proofErr w:type="gramStart"/>
      <w:r w:rsidR="005E3DA6">
        <w:rPr>
          <w:rFonts w:ascii="Courier New" w:hAnsi="Courier New" w:cs="Courier New"/>
          <w:sz w:val="20"/>
          <w:szCs w:val="20"/>
        </w:rPr>
        <w:t>управлению  муниципальным</w:t>
      </w:r>
      <w:proofErr w:type="gramEnd"/>
      <w:r w:rsidR="005E3DA6">
        <w:rPr>
          <w:rFonts w:ascii="Courier New" w:hAnsi="Courier New" w:cs="Courier New"/>
          <w:sz w:val="20"/>
          <w:szCs w:val="20"/>
        </w:rPr>
        <w:t xml:space="preserve"> имуществом </w:t>
      </w:r>
      <w:r>
        <w:rPr>
          <w:rFonts w:ascii="Courier New" w:hAnsi="Courier New" w:cs="Courier New"/>
          <w:sz w:val="20"/>
          <w:szCs w:val="20"/>
        </w:rPr>
        <w:t>администрации района - на обработку моих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персональных данных с целью оказания предоставляемых услуг.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Предусматривается смешанная обработка </w:t>
      </w:r>
      <w:proofErr w:type="gramStart"/>
      <w:r>
        <w:rPr>
          <w:rFonts w:ascii="Courier New" w:hAnsi="Courier New" w:cs="Courier New"/>
          <w:sz w:val="20"/>
          <w:szCs w:val="20"/>
        </w:rPr>
        <w:t>моих  персональных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данных  - как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неавтоматизированная,   </w:t>
      </w:r>
      <w:proofErr w:type="gramEnd"/>
      <w:r>
        <w:rPr>
          <w:rFonts w:ascii="Courier New" w:hAnsi="Courier New" w:cs="Courier New"/>
          <w:sz w:val="20"/>
          <w:szCs w:val="20"/>
        </w:rPr>
        <w:t>так  и  автоматизированная  обработка  с  передачей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полученной   </w:t>
      </w:r>
      <w:proofErr w:type="gramStart"/>
      <w:r>
        <w:rPr>
          <w:rFonts w:ascii="Courier New" w:hAnsi="Courier New" w:cs="Courier New"/>
          <w:sz w:val="20"/>
          <w:szCs w:val="20"/>
        </w:rPr>
        <w:t>информации  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локальной  вычислительной  сети  администрации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муниципального  образования</w:t>
      </w:r>
      <w:proofErr w:type="gramEnd"/>
      <w:r>
        <w:rPr>
          <w:rFonts w:ascii="Courier New" w:hAnsi="Courier New" w:cs="Courier New"/>
          <w:sz w:val="20"/>
          <w:szCs w:val="20"/>
        </w:rPr>
        <w:t>,  без  использования  сети  общего  пользования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Интернет.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Согласие действует сроком 10 лет.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Расшифровка подписи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Дата</w:t>
      </w:r>
    </w:p>
    <w:p w:rsidR="00743797" w:rsidRDefault="002B1ABF" w:rsidP="002B1A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43797" w:rsidRDefault="002B1ABF" w:rsidP="002B1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к Положению</w:t>
      </w:r>
    </w:p>
    <w:p w:rsidR="00743797" w:rsidRDefault="002B1ABF" w:rsidP="002B1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о порядке предоставления</w:t>
      </w:r>
    </w:p>
    <w:p w:rsidR="00743797" w:rsidRDefault="002B1ABF" w:rsidP="002B1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разрешения на вырубку</w:t>
      </w:r>
    </w:p>
    <w:p w:rsidR="00743797" w:rsidRDefault="002B1ABF" w:rsidP="002B1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и возмещения ущерба,</w:t>
      </w:r>
    </w:p>
    <w:p w:rsidR="00743797" w:rsidRDefault="002B1ABF" w:rsidP="002B1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причиненного</w:t>
      </w:r>
    </w:p>
    <w:p w:rsidR="00743797" w:rsidRDefault="002B1ABF" w:rsidP="002B1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зеленым насаждениям</w:t>
      </w:r>
    </w:p>
    <w:p w:rsidR="00743797" w:rsidRDefault="002B1ABF" w:rsidP="002B1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="005E3DA6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="005E3DA6">
        <w:rPr>
          <w:rFonts w:ascii="Times New Roman" w:hAnsi="Times New Roman" w:cs="Times New Roman"/>
          <w:sz w:val="28"/>
          <w:szCs w:val="28"/>
        </w:rPr>
        <w:t xml:space="preserve"> </w:t>
      </w:r>
      <w:r w:rsidR="00743797">
        <w:rPr>
          <w:rFonts w:ascii="Times New Roman" w:hAnsi="Times New Roman" w:cs="Times New Roman"/>
          <w:sz w:val="28"/>
          <w:szCs w:val="28"/>
        </w:rPr>
        <w:t xml:space="preserve"> районе</w:t>
      </w:r>
      <w:proofErr w:type="gramEnd"/>
    </w:p>
    <w:p w:rsidR="005E3DA6" w:rsidRDefault="002B1ABF" w:rsidP="002B1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5E3DA6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" w:name="Par187"/>
      <w:bookmarkEnd w:id="2"/>
      <w:r>
        <w:rPr>
          <w:rFonts w:ascii="Courier New" w:hAnsi="Courier New" w:cs="Courier New"/>
          <w:sz w:val="20"/>
          <w:szCs w:val="20"/>
        </w:rPr>
        <w:t xml:space="preserve">                            Акт оценки N 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ущерба, причиненного вырубкой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и (или) повреждением зеленых насаждений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5E3DA6">
        <w:rPr>
          <w:rFonts w:ascii="Courier New" w:hAnsi="Courier New" w:cs="Courier New"/>
          <w:sz w:val="20"/>
          <w:szCs w:val="20"/>
        </w:rPr>
        <w:t xml:space="preserve">с. Грачевка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"__" _________ 20___ г.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Комиссия   </w:t>
      </w:r>
      <w:proofErr w:type="gramStart"/>
      <w:r>
        <w:rPr>
          <w:rFonts w:ascii="Courier New" w:hAnsi="Courier New" w:cs="Courier New"/>
          <w:sz w:val="20"/>
          <w:szCs w:val="20"/>
        </w:rPr>
        <w:t>по  оценке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целесообразности  вырубки  и  (или)  повреждения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деревьев и кустарников в </w:t>
      </w:r>
      <w:proofErr w:type="spellStart"/>
      <w:proofErr w:type="gramStart"/>
      <w:r w:rsidR="005E3DA6">
        <w:rPr>
          <w:rFonts w:ascii="Courier New" w:hAnsi="Courier New" w:cs="Courier New"/>
          <w:sz w:val="20"/>
          <w:szCs w:val="20"/>
        </w:rPr>
        <w:t>Грачевском</w:t>
      </w:r>
      <w:proofErr w:type="spellEnd"/>
      <w:r w:rsidR="005E3DA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районе</w:t>
      </w:r>
      <w:proofErr w:type="gramEnd"/>
      <w:r w:rsidR="005E3DA6">
        <w:rPr>
          <w:rFonts w:ascii="Courier New" w:hAnsi="Courier New" w:cs="Courier New"/>
          <w:sz w:val="20"/>
          <w:szCs w:val="20"/>
        </w:rPr>
        <w:t xml:space="preserve"> Оренбургской области</w:t>
      </w:r>
      <w:r>
        <w:rPr>
          <w:rFonts w:ascii="Courier New" w:hAnsi="Courier New" w:cs="Courier New"/>
          <w:sz w:val="20"/>
          <w:szCs w:val="20"/>
        </w:rPr>
        <w:t xml:space="preserve"> в составе ____________________,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присутствии _______________________________________________, на основании</w:t>
      </w:r>
    </w:p>
    <w:p w:rsidR="00743797" w:rsidRDefault="002B1ABF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12" w:history="1">
        <w:r w:rsidR="00743797">
          <w:rPr>
            <w:rFonts w:ascii="Courier New" w:hAnsi="Courier New" w:cs="Courier New"/>
            <w:color w:val="0000FF"/>
            <w:sz w:val="20"/>
            <w:szCs w:val="20"/>
          </w:rPr>
          <w:t>статей 3</w:t>
        </w:r>
      </w:hyperlink>
      <w:r w:rsidR="00743797">
        <w:rPr>
          <w:rFonts w:ascii="Courier New" w:hAnsi="Courier New" w:cs="Courier New"/>
          <w:sz w:val="20"/>
          <w:szCs w:val="20"/>
        </w:rPr>
        <w:t xml:space="preserve">, </w:t>
      </w:r>
      <w:hyperlink r:id="rId13" w:history="1">
        <w:r w:rsidR="00743797">
          <w:rPr>
            <w:rFonts w:ascii="Courier New" w:hAnsi="Courier New" w:cs="Courier New"/>
            <w:color w:val="0000FF"/>
            <w:sz w:val="20"/>
            <w:szCs w:val="20"/>
          </w:rPr>
          <w:t>61</w:t>
        </w:r>
      </w:hyperlink>
      <w:r w:rsidR="00743797">
        <w:rPr>
          <w:rFonts w:ascii="Courier New" w:hAnsi="Courier New" w:cs="Courier New"/>
          <w:sz w:val="20"/>
          <w:szCs w:val="20"/>
        </w:rPr>
        <w:t xml:space="preserve">, </w:t>
      </w:r>
      <w:hyperlink r:id="rId14" w:history="1">
        <w:r w:rsidR="00743797">
          <w:rPr>
            <w:rFonts w:ascii="Courier New" w:hAnsi="Courier New" w:cs="Courier New"/>
            <w:color w:val="0000FF"/>
            <w:sz w:val="20"/>
            <w:szCs w:val="20"/>
          </w:rPr>
          <w:t>77</w:t>
        </w:r>
      </w:hyperlink>
      <w:r w:rsidR="00743797">
        <w:rPr>
          <w:rFonts w:ascii="Courier New" w:hAnsi="Courier New" w:cs="Courier New"/>
          <w:sz w:val="20"/>
          <w:szCs w:val="20"/>
        </w:rPr>
        <w:t xml:space="preserve"> Федерального  закона   от  10.01.2002  N  7-ФЗ  "Об охране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окружающей среды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",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постановления   администрации   </w:t>
      </w:r>
      <w:proofErr w:type="spellStart"/>
      <w:r w:rsidR="005E3DA6">
        <w:rPr>
          <w:rFonts w:ascii="Courier New" w:hAnsi="Courier New" w:cs="Courier New"/>
          <w:sz w:val="20"/>
          <w:szCs w:val="20"/>
        </w:rPr>
        <w:t>Грачевского</w:t>
      </w:r>
      <w:proofErr w:type="spellEnd"/>
      <w:r w:rsidR="005E3DA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района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 202___ N ___ "Об утверждении Положения о порядке предоставления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разрешения на вырубку и возмещения ущерба, причиненного зеленым насаждениям</w:t>
      </w:r>
    </w:p>
    <w:p w:rsidR="00743797" w:rsidRDefault="005E3DA6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</w:t>
      </w:r>
      <w:proofErr w:type="spellStart"/>
      <w:r>
        <w:rPr>
          <w:rFonts w:ascii="Courier New" w:hAnsi="Courier New" w:cs="Courier New"/>
          <w:sz w:val="20"/>
          <w:szCs w:val="20"/>
        </w:rPr>
        <w:t>Грачевском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 w:rsidR="00743797">
        <w:rPr>
          <w:rFonts w:ascii="Courier New" w:hAnsi="Courier New" w:cs="Courier New"/>
          <w:sz w:val="20"/>
          <w:szCs w:val="20"/>
        </w:rPr>
        <w:t xml:space="preserve">   районе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Оренбургской  области</w:t>
      </w:r>
      <w:proofErr w:type="gramEnd"/>
      <w:r w:rsidR="00743797">
        <w:rPr>
          <w:rFonts w:ascii="Courier New" w:hAnsi="Courier New" w:cs="Courier New"/>
          <w:sz w:val="20"/>
          <w:szCs w:val="20"/>
        </w:rPr>
        <w:t>",   произвела   учет   и  оценку  зеленых  насаждений,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предлагаемых к вырубке (повреждению), по адресу: 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Установлено, что при производстве работ _______________________________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вырубке (повреждению) подлежат:</w:t>
      </w: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71"/>
        <w:gridCol w:w="1871"/>
        <w:gridCol w:w="2551"/>
        <w:gridCol w:w="2211"/>
      </w:tblGrid>
      <w:tr w:rsidR="00743797" w:rsidTr="008947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породы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деревьев (штук)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текущего состояния зеленых насаждений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признаки</w:t>
            </w:r>
          </w:p>
        </w:tc>
      </w:tr>
      <w:tr w:rsidR="00743797" w:rsidTr="008947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3797" w:rsidTr="008947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797" w:rsidTr="008947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Расчет причиненного ущерба осуществляется _____________________________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Члены Комиссии _____________ 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подпись           Ф.И.О.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_____________ 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подпись           Ф.И.О.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_____________ ___________________</w:t>
      </w:r>
    </w:p>
    <w:p w:rsidR="00743797" w:rsidRDefault="00743797" w:rsidP="007437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подпись           Ф.И.О.</w:t>
      </w:r>
    </w:p>
    <w:p w:rsidR="005E3DA6" w:rsidRDefault="005E3DA6" w:rsidP="005E3D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Courier New" w:hAnsi="Courier New" w:cs="Courier New"/>
          <w:sz w:val="20"/>
          <w:szCs w:val="20"/>
        </w:rPr>
        <w:t>_____________ ___________________</w:t>
      </w:r>
    </w:p>
    <w:p w:rsidR="005E3DA6" w:rsidRDefault="005E3DA6" w:rsidP="005E3D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подпись           Ф.И.О.</w:t>
      </w: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C7" w:rsidRDefault="00F266C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97" w:rsidRDefault="002B1ABF" w:rsidP="002B1A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Приложение 3</w:t>
      </w:r>
    </w:p>
    <w:p w:rsidR="00743797" w:rsidRDefault="002B1ABF" w:rsidP="002B1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к Положению</w:t>
      </w: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предоставления</w:t>
      </w:r>
    </w:p>
    <w:p w:rsidR="00743797" w:rsidRDefault="002B1ABF" w:rsidP="002B1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разрешения на вырубку</w:t>
      </w:r>
    </w:p>
    <w:p w:rsidR="00743797" w:rsidRDefault="002B1ABF" w:rsidP="002B1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и возмещения ущерба,</w:t>
      </w:r>
    </w:p>
    <w:p w:rsidR="00743797" w:rsidRDefault="002B1ABF" w:rsidP="002B1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причиненного</w:t>
      </w:r>
    </w:p>
    <w:p w:rsidR="00743797" w:rsidRDefault="002B1ABF" w:rsidP="002B1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>зеленым насаждениям</w:t>
      </w:r>
    </w:p>
    <w:p w:rsidR="00743797" w:rsidRDefault="002B1ABF" w:rsidP="002B1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74379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="005E3DA6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="005E3DA6">
        <w:rPr>
          <w:rFonts w:ascii="Times New Roman" w:hAnsi="Times New Roman" w:cs="Times New Roman"/>
          <w:sz w:val="28"/>
          <w:szCs w:val="28"/>
        </w:rPr>
        <w:t xml:space="preserve"> </w:t>
      </w:r>
      <w:r w:rsidR="00743797">
        <w:rPr>
          <w:rFonts w:ascii="Times New Roman" w:hAnsi="Times New Roman" w:cs="Times New Roman"/>
          <w:sz w:val="28"/>
          <w:szCs w:val="28"/>
        </w:rPr>
        <w:t xml:space="preserve"> районе</w:t>
      </w:r>
      <w:proofErr w:type="gramEnd"/>
    </w:p>
    <w:p w:rsidR="005E3DA6" w:rsidRDefault="002B1ABF" w:rsidP="002B1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gramStart"/>
      <w:r w:rsidR="005E3DA6">
        <w:rPr>
          <w:rFonts w:ascii="Times New Roman" w:hAnsi="Times New Roman" w:cs="Times New Roman"/>
          <w:sz w:val="28"/>
          <w:szCs w:val="28"/>
        </w:rPr>
        <w:t>Оренбургской  области</w:t>
      </w:r>
      <w:proofErr w:type="gramEnd"/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254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организации расчета фактических затрат на восстановление</w:t>
      </w: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зеленых насаждений на территории </w:t>
      </w:r>
      <w:proofErr w:type="spellStart"/>
      <w:r w:rsidR="005E3DA6">
        <w:rPr>
          <w:rFonts w:ascii="Times New Roman" w:hAnsi="Times New Roman" w:cs="Times New Roman"/>
          <w:b/>
          <w:bCs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Возмещение ущерба зеленым насаждениям в </w:t>
      </w:r>
      <w:proofErr w:type="spellStart"/>
      <w:r w:rsidR="005E3DA6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="005E3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районе, в денежной форме в связи с вырубкой зеленых насаждений осуществляется в соответствии с утвержденными в установленном порядке таксами и методиками исчисления размера вреда окружающей среде, а при их отсутствии исходя из фактических затрат на восстановление нарушенного состояния окружающей среды, с учетом понесенных убытков, в том числе упущенной выгоды, на основании акта оценки ущерба.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Расчет фактических затрат на восстановление нарушенного состояния окружающей среды в связи с вырубкой зеленых насаждений на территории </w:t>
      </w:r>
      <w:proofErr w:type="spellStart"/>
      <w:proofErr w:type="gramStart"/>
      <w:r w:rsidR="005E3DA6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5E3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(далее по тексту - расчет) осуществляется в соответствии со сметами, определяющими соотношение вырубленных зеленых насаждений к необходимому количеству высаживаемых, стоимость посадки зеленого насаждения с учетом стоимости посадочного материала, стоимость годового ухода за зеленым насаждением и классификацией зеленых насаждений.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Расчет проводится методом учета всех видов затрат, связанных с созданием и содержанием зеленых насаждений, с учетом требований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создания, охраны и содержания зеленых насаждений в городах Российской Федерации, утвержденных приказом Госстроя России от 15.12.1999 N 153.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Для расчета фактических затрат на восстановление нарушенного состояния окружающей среды в связи с вырубкой зеленых насаждений применяется следующая классификация: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деревья;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кустарники.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Породы различных деревьев по своей ценности объединяются в группы. Выделяют 4 группы: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хвойные деревья;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- 1-я группа лиственных деревьев (особо ценные);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- 2-я группа лиственных деревьев (ценные);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- 3-я группа лиственных деревьев (малоценные).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древесных пород по их ценности представлено в таблице N 1.</w:t>
      </w: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N 1</w:t>
      </w: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381"/>
        <w:gridCol w:w="2721"/>
        <w:gridCol w:w="2268"/>
      </w:tblGrid>
      <w:tr w:rsidR="00743797" w:rsidTr="008947C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Хвойные породы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Лиственные древесные породы</w:t>
            </w:r>
          </w:p>
        </w:tc>
      </w:tr>
      <w:tr w:rsidR="00743797" w:rsidTr="008947C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группа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группа</w:t>
            </w:r>
          </w:p>
        </w:tc>
      </w:tr>
      <w:tr w:rsidR="00743797" w:rsidTr="008947C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Сосна (все виды), пихта, ель (все виды), туя, лиственница сибирская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 черешчатый, липа мелколистная, клен канадский, ясень зеленый, ясень обыкновенный, каштан конский обыкновенный, вяз гладкий, ива белая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Береза (все виды), тополь пирамидальный гибридный, тополь белый, черемуха (все виды), яблоня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Недзведского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(садовая форма Роялти), рябина обыкновенная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97" w:rsidRDefault="00743797" w:rsidP="0089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Ольха черная, тополь бальзамический, плодовые (яблони, сливы, груши), осина обыкновенная, клен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ясенелистный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вяз мелколистный</w:t>
            </w:r>
          </w:p>
        </w:tc>
      </w:tr>
    </w:tbl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Деревья подсчитываются поштучно.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дерево имеет несколько стволов, то в расчетах фактической стоимости восстановления дерева учитывается каждый ствол отдельно.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Кустарники в группах подсчитываются погонными метрами.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Фактическая стоимость восстановления дерева определяется по формуле:</w:t>
      </w: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СКД = СПД + СУХ x КВД</w:t>
      </w: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СКД - фактическая стоимость восстановления дерева, руб.;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СПД - сметная стоимость посадки одного дерева с учетом стоимости посадочного материала (дерева), руб.;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СУХ - сметная стоимость годового ухода за деревом, руб.;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КВД - количество лет восстановительного периода, учитываемого при расчете фактической стоимости за вырубаемые деревья: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хвойных деревьев - 10 лет;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лиственных деревьев 1-й группы - 7 лет;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лиственных деревьев 2-й группы - 5 лет;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лиственных деревьев 3-й группы - 3 года.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Фактическая стоимость восстановления кустарника определяется по формуле:</w:t>
      </w: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СКК = СПК + СУХ</w:t>
      </w: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СКК - фактическая стоимость восстановления кустарника, руб.;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СПК - сметная стоимость посадки погонного метра кустарника с учетом стоимости посадочного материала (кустарника), руб.;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 - сметная стоимость годового ухода за погонным метром кустарника, руб.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случае невозможности определения видового состава и фактического состояния вырубленных зеленых насаждений исчисление размера ущерба проводится по максимальной оценочной стоимости 1-й группы лиственных пород.</w:t>
      </w:r>
    </w:p>
    <w:p w:rsidR="00743797" w:rsidRDefault="00743797" w:rsidP="007437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Поросль малоценных видов древесной растительности (тополь бальзамический, клен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ясенелистный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вяз мелколистный) диаметром менее 6 см в расчетах не учитывается.</w:t>
      </w: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97" w:rsidRDefault="00743797" w:rsidP="00743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797" w:rsidRDefault="00743797" w:rsidP="00743797"/>
    <w:p w:rsidR="00743797" w:rsidRDefault="00743797"/>
    <w:p w:rsidR="00622347" w:rsidRDefault="00622347"/>
    <w:p w:rsidR="00622347" w:rsidRDefault="00622347"/>
    <w:p w:rsidR="00622347" w:rsidRDefault="00622347"/>
    <w:p w:rsidR="00622347" w:rsidRDefault="00622347"/>
    <w:p w:rsidR="00622347" w:rsidRDefault="00622347"/>
    <w:p w:rsidR="00F266C7" w:rsidRDefault="00F266C7"/>
    <w:p w:rsidR="00060B2E" w:rsidRDefault="00622347" w:rsidP="006223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</w:p>
    <w:p w:rsidR="00622347" w:rsidRPr="00695D58" w:rsidRDefault="00060B2E" w:rsidP="006223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B1AB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22347" w:rsidRPr="00695D5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22347">
        <w:rPr>
          <w:rFonts w:ascii="Times New Roman" w:hAnsi="Times New Roman" w:cs="Times New Roman"/>
          <w:sz w:val="28"/>
          <w:szCs w:val="28"/>
        </w:rPr>
        <w:t>2</w:t>
      </w:r>
    </w:p>
    <w:p w:rsidR="00622347" w:rsidRPr="00695D58" w:rsidRDefault="00622347" w:rsidP="0062234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B1AB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95D5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22347" w:rsidRPr="00695D58" w:rsidRDefault="00622347" w:rsidP="00622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5D58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622347" w:rsidRPr="00695D58" w:rsidRDefault="00622347" w:rsidP="00622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95D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B1ABF">
        <w:rPr>
          <w:rFonts w:ascii="Times New Roman" w:hAnsi="Times New Roman" w:cs="Times New Roman"/>
          <w:sz w:val="28"/>
          <w:szCs w:val="28"/>
        </w:rPr>
        <w:t xml:space="preserve">                              ________</w:t>
      </w:r>
      <w:r w:rsidRPr="00695D58">
        <w:rPr>
          <w:rFonts w:ascii="Times New Roman" w:hAnsi="Times New Roman" w:cs="Times New Roman"/>
          <w:sz w:val="28"/>
          <w:szCs w:val="28"/>
        </w:rPr>
        <w:t xml:space="preserve"> №</w:t>
      </w:r>
      <w:r w:rsidR="002B1ABF">
        <w:rPr>
          <w:rFonts w:ascii="Times New Roman" w:hAnsi="Times New Roman" w:cs="Times New Roman"/>
          <w:sz w:val="28"/>
          <w:szCs w:val="28"/>
        </w:rPr>
        <w:t xml:space="preserve"> _________</w:t>
      </w:r>
      <w:bookmarkStart w:id="4" w:name="_GoBack"/>
      <w:bookmarkEnd w:id="4"/>
    </w:p>
    <w:p w:rsidR="00622347" w:rsidRDefault="00622347" w:rsidP="006223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CB0F1F" w:rsidRDefault="00622347" w:rsidP="006223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комиссия по оценке целесообразности вырубки и (или) повреждения деревьев и кустарников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Оренбургской 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347" w:rsidRDefault="00622347" w:rsidP="006223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276"/>
        <w:gridCol w:w="3969"/>
      </w:tblGrid>
      <w:tr w:rsidR="005E3DA6" w:rsidTr="00EA2A3B">
        <w:tc>
          <w:tcPr>
            <w:tcW w:w="3964" w:type="dxa"/>
          </w:tcPr>
          <w:p w:rsidR="005E3DA6" w:rsidRDefault="005E3DA6" w:rsidP="00EA2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Нормуканович</w:t>
            </w:r>
            <w:proofErr w:type="spellEnd"/>
          </w:p>
        </w:tc>
        <w:tc>
          <w:tcPr>
            <w:tcW w:w="1276" w:type="dxa"/>
          </w:tcPr>
          <w:p w:rsidR="005E3DA6" w:rsidRDefault="005E3DA6" w:rsidP="005E3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E3DA6" w:rsidRDefault="005E3DA6" w:rsidP="005E3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комиссии, заместитель  главы   администрации  по оперативным  вопросам </w:t>
            </w:r>
          </w:p>
        </w:tc>
      </w:tr>
      <w:tr w:rsidR="005E3DA6" w:rsidTr="00EA2A3B">
        <w:tc>
          <w:tcPr>
            <w:tcW w:w="3964" w:type="dxa"/>
          </w:tcPr>
          <w:p w:rsidR="005E3DA6" w:rsidRDefault="005E3DA6" w:rsidP="005E3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Ирина  Владимировна </w:t>
            </w:r>
          </w:p>
        </w:tc>
        <w:tc>
          <w:tcPr>
            <w:tcW w:w="1276" w:type="dxa"/>
          </w:tcPr>
          <w:p w:rsidR="005E3DA6" w:rsidRDefault="005E3DA6" w:rsidP="005E3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E3DA6" w:rsidRDefault="005E3DA6" w:rsidP="005E3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председатель комиссии, начальник  отдела  по управлению  муниципальным  имуществом</w:t>
            </w:r>
          </w:p>
        </w:tc>
      </w:tr>
      <w:tr w:rsidR="005E3DA6" w:rsidTr="00EA2A3B">
        <w:tc>
          <w:tcPr>
            <w:tcW w:w="3964" w:type="dxa"/>
          </w:tcPr>
          <w:p w:rsidR="005E3DA6" w:rsidRDefault="00EA2A3B" w:rsidP="005E3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Давыдова Елена Валерьевна </w:t>
            </w:r>
          </w:p>
        </w:tc>
        <w:tc>
          <w:tcPr>
            <w:tcW w:w="1276" w:type="dxa"/>
          </w:tcPr>
          <w:p w:rsidR="005E3DA6" w:rsidRDefault="005E3DA6" w:rsidP="005E3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E3DA6" w:rsidRDefault="00EA2A3B" w:rsidP="005E3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комиссии, главный  специалист  отдела по управлению  муниципальным  имуществом</w:t>
            </w:r>
          </w:p>
        </w:tc>
      </w:tr>
      <w:tr w:rsidR="00EA2A3B" w:rsidTr="00EA2A3B">
        <w:tc>
          <w:tcPr>
            <w:tcW w:w="9209" w:type="dxa"/>
            <w:gridSpan w:val="3"/>
          </w:tcPr>
          <w:p w:rsidR="00EA2A3B" w:rsidRDefault="00EA2A3B" w:rsidP="00EA2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5E3DA6" w:rsidTr="00EA2A3B">
        <w:tc>
          <w:tcPr>
            <w:tcW w:w="3964" w:type="dxa"/>
          </w:tcPr>
          <w:p w:rsidR="005E3DA6" w:rsidRDefault="00EA2A3B" w:rsidP="005E3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 Анатольевна</w:t>
            </w:r>
          </w:p>
        </w:tc>
        <w:tc>
          <w:tcPr>
            <w:tcW w:w="1276" w:type="dxa"/>
          </w:tcPr>
          <w:p w:rsidR="005E3DA6" w:rsidRDefault="005E3DA6" w:rsidP="005E3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E3DA6" w:rsidRDefault="00EA2A3B" w:rsidP="005E3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заместителя  главы  администрации по экономическому  развитию- начальник  отдела  экономики</w:t>
            </w:r>
          </w:p>
        </w:tc>
      </w:tr>
      <w:tr w:rsidR="00EA2A3B" w:rsidTr="00EA2A3B">
        <w:tc>
          <w:tcPr>
            <w:tcW w:w="3964" w:type="dxa"/>
          </w:tcPr>
          <w:p w:rsidR="00D53D50" w:rsidRDefault="00D53D50" w:rsidP="00EA2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3B" w:rsidRDefault="00EA2A3B" w:rsidP="00EA2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Виктор  Валерьевич </w:t>
            </w:r>
          </w:p>
        </w:tc>
        <w:tc>
          <w:tcPr>
            <w:tcW w:w="1276" w:type="dxa"/>
          </w:tcPr>
          <w:p w:rsidR="00EA2A3B" w:rsidRDefault="00EA2A3B" w:rsidP="005E3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53D50" w:rsidRDefault="00D53D50" w:rsidP="005E3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3B" w:rsidRDefault="00D53D50" w:rsidP="005E3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A2A3B">
              <w:rPr>
                <w:rFonts w:ascii="Times New Roman" w:hAnsi="Times New Roman" w:cs="Times New Roman"/>
                <w:sz w:val="28"/>
                <w:szCs w:val="28"/>
              </w:rPr>
              <w:t>аместитель  главы  администрации  -начальник  управления  сельского хозяйства</w:t>
            </w:r>
          </w:p>
        </w:tc>
      </w:tr>
      <w:tr w:rsidR="00EA2A3B" w:rsidTr="00EA2A3B">
        <w:tc>
          <w:tcPr>
            <w:tcW w:w="3964" w:type="dxa"/>
          </w:tcPr>
          <w:p w:rsidR="00D53D50" w:rsidRDefault="00D53D50" w:rsidP="00EA2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3B" w:rsidRDefault="00EA2A3B" w:rsidP="00EA2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Михайловских  Олег Викторович</w:t>
            </w:r>
          </w:p>
        </w:tc>
        <w:tc>
          <w:tcPr>
            <w:tcW w:w="1276" w:type="dxa"/>
          </w:tcPr>
          <w:p w:rsidR="00EA2A3B" w:rsidRDefault="00EA2A3B" w:rsidP="00EA2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53D50" w:rsidRDefault="00D53D50" w:rsidP="00EA2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3B" w:rsidRDefault="00EA2A3B" w:rsidP="00EA2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 отдела  архитектуры  и капитального строительства</w:t>
            </w:r>
          </w:p>
        </w:tc>
      </w:tr>
      <w:tr w:rsidR="00EA2A3B" w:rsidTr="00EA2A3B">
        <w:tc>
          <w:tcPr>
            <w:tcW w:w="3964" w:type="dxa"/>
          </w:tcPr>
          <w:p w:rsidR="00D53D50" w:rsidRDefault="00D53D50" w:rsidP="00EA2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3B" w:rsidRDefault="00EA2A3B" w:rsidP="00EA2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Осипов Владимир  Алексеевич </w:t>
            </w:r>
          </w:p>
        </w:tc>
        <w:tc>
          <w:tcPr>
            <w:tcW w:w="1276" w:type="dxa"/>
          </w:tcPr>
          <w:p w:rsidR="00EA2A3B" w:rsidRDefault="00EA2A3B" w:rsidP="00EA2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D50" w:rsidRDefault="00D53D50" w:rsidP="00EA2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53D50" w:rsidRDefault="00D53D50" w:rsidP="00EA2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3B" w:rsidRDefault="00D53D50" w:rsidP="00EA2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A2A3B">
              <w:rPr>
                <w:rFonts w:ascii="Times New Roman" w:hAnsi="Times New Roman" w:cs="Times New Roman"/>
                <w:sz w:val="28"/>
                <w:szCs w:val="28"/>
              </w:rPr>
              <w:t>уководитель  ГКУ</w:t>
            </w:r>
            <w:proofErr w:type="gramEnd"/>
            <w:r w:rsidR="00EA2A3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EA2A3B">
              <w:rPr>
                <w:rFonts w:ascii="Times New Roman" w:hAnsi="Times New Roman" w:cs="Times New Roman"/>
                <w:sz w:val="28"/>
                <w:szCs w:val="28"/>
              </w:rPr>
              <w:t>Грачевское</w:t>
            </w:r>
            <w:proofErr w:type="spellEnd"/>
            <w:r w:rsidR="00EA2A3B">
              <w:rPr>
                <w:rFonts w:ascii="Times New Roman" w:hAnsi="Times New Roman" w:cs="Times New Roman"/>
                <w:sz w:val="28"/>
                <w:szCs w:val="28"/>
              </w:rPr>
              <w:t xml:space="preserve">  лесничество»</w:t>
            </w:r>
          </w:p>
          <w:p w:rsidR="00EA2A3B" w:rsidRDefault="00EA2A3B" w:rsidP="00EA2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266C7" w:rsidTr="00AD4319">
        <w:tc>
          <w:tcPr>
            <w:tcW w:w="9209" w:type="dxa"/>
            <w:gridSpan w:val="3"/>
          </w:tcPr>
          <w:p w:rsidR="00F266C7" w:rsidRDefault="00F266C7" w:rsidP="00EA2A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сельсоветов, на территории которого  расположены  древесно-кустарниковые  растительности, подлежащие  вырубке (по согласованию)</w:t>
            </w:r>
          </w:p>
        </w:tc>
      </w:tr>
    </w:tbl>
    <w:p w:rsidR="005E3DA6" w:rsidRDefault="00EA2A3B" w:rsidP="006223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E3DA6" w:rsidRDefault="005E3DA6" w:rsidP="005E3DA6">
      <w:pPr>
        <w:spacing w:after="0"/>
        <w:jc w:val="both"/>
      </w:pPr>
    </w:p>
    <w:sectPr w:rsidR="005E3DA6" w:rsidSect="00F266C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7853"/>
    <w:multiLevelType w:val="hybridMultilevel"/>
    <w:tmpl w:val="77A43822"/>
    <w:lvl w:ilvl="0" w:tplc="856032A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0E"/>
    <w:rsid w:val="00060B2E"/>
    <w:rsid w:val="00245BFA"/>
    <w:rsid w:val="002B1ABF"/>
    <w:rsid w:val="003253B5"/>
    <w:rsid w:val="003C758F"/>
    <w:rsid w:val="00485642"/>
    <w:rsid w:val="005E3DA6"/>
    <w:rsid w:val="00622347"/>
    <w:rsid w:val="00695D58"/>
    <w:rsid w:val="00706BAF"/>
    <w:rsid w:val="00743797"/>
    <w:rsid w:val="007B0434"/>
    <w:rsid w:val="00A81646"/>
    <w:rsid w:val="00CB0F1F"/>
    <w:rsid w:val="00D53D50"/>
    <w:rsid w:val="00DF054F"/>
    <w:rsid w:val="00EA2A3B"/>
    <w:rsid w:val="00F266C7"/>
    <w:rsid w:val="00F3530E"/>
    <w:rsid w:val="00F7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B5F7"/>
  <w15:chartTrackingRefBased/>
  <w15:docId w15:val="{7C53DD59-6187-4B3D-BFBC-45C3235C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D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95D58"/>
    <w:pPr>
      <w:ind w:left="720"/>
      <w:contextualSpacing/>
    </w:pPr>
  </w:style>
  <w:style w:type="table" w:styleId="a4">
    <w:name w:val="Table Grid"/>
    <w:basedOn w:val="a1"/>
    <w:uiPriority w:val="39"/>
    <w:rsid w:val="005E3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10E7F89987DEEB87D43A7A71E96BA521DECEC3ADA26D07648C887900DC33D320CB01F9222DD8C03D3CEC2CB4A72FG" TargetMode="External"/><Relationship Id="rId13" Type="http://schemas.openxmlformats.org/officeDocument/2006/relationships/hyperlink" Target="consultantplus://offline/ref=C610E7F89987DEEB87D43A7A71E96BA521DECEC3ADA26D07648C887900DC33D332CB59F5202FC1C63C29BA7DF2286D5F655CFCDB672CDCAEAF2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10E7F89987DEEB87D43A7A71E96BA521DFC9C3A9A06D07648C887900DC33D320CB01F9222DD8C03D3CEC2CB4A72FG" TargetMode="External"/><Relationship Id="rId12" Type="http://schemas.openxmlformats.org/officeDocument/2006/relationships/hyperlink" Target="consultantplus://offline/ref=C610E7F89987DEEB87D43A7A71E96BA521DECEC3ADA26D07648C887900DC33D332CB59F5202FC6C53329BA7DF2286D5F655CFCDB672CDCAEAF2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610E7F89987DEEB87D43A7A71E96BA521DECEC3ADA26D07648C887900DC33D320CB01F9222DD8C03D3CEC2CB4A72FG" TargetMode="External"/><Relationship Id="rId11" Type="http://schemas.openxmlformats.org/officeDocument/2006/relationships/hyperlink" Target="consultantplus://offline/ref=C610E7F89987DEEB87D43A7A71E96BA52CD7CBCDA8A9300D6CD5847B07D36CC4358255F4202FC7C23F76BF68E370625F7942F5CC7B2EDEAA2EG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C610E7F89987DEEB87D43A7A71E96BA52CD7CBCDA8A9300D6CD5847B07D36CC4358255F4202FC7C23F76BF68E370625F7942F5CC7B2EDEAA2EG" TargetMode="External"/><Relationship Id="rId10" Type="http://schemas.openxmlformats.org/officeDocument/2006/relationships/hyperlink" Target="consultantplus://offline/ref=C610E7F89987DEEB87D4256F74E96BA527DDCBCAA2A9300D6CD5847B07D36CD635DA59F62231C6C92A20EE2EAB2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10E7F89987DEEB87D43A7A71E96BA526D8CCCDAEA76D07648C887900DC33D320CB01F9222DD8C03D3CEC2CB4A72FG" TargetMode="External"/><Relationship Id="rId14" Type="http://schemas.openxmlformats.org/officeDocument/2006/relationships/hyperlink" Target="consultantplus://offline/ref=C610E7F89987DEEB87D43A7A71E96BA521DECEC3ADA26D07648C887900DC33D332CB59F5202FC2C93D29BA7DF2286D5F655CFCDB672CDCAEAF2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4333</Words>
  <Characters>24703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16</cp:revision>
  <cp:lastPrinted>2022-11-03T10:14:00Z</cp:lastPrinted>
  <dcterms:created xsi:type="dcterms:W3CDTF">2022-10-21T14:10:00Z</dcterms:created>
  <dcterms:modified xsi:type="dcterms:W3CDTF">2022-11-03T10:14:00Z</dcterms:modified>
</cp:coreProperties>
</file>