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917A08" w:rsidRPr="001551E9" w:rsidTr="00917A08">
        <w:tc>
          <w:tcPr>
            <w:tcW w:w="9430" w:type="dxa"/>
            <w:tcBorders>
              <w:bottom w:val="single" w:sz="32" w:space="0" w:color="000000"/>
            </w:tcBorders>
            <w:shd w:val="clear" w:color="auto" w:fill="auto"/>
          </w:tcPr>
          <w:p w:rsidR="00917A08" w:rsidRPr="001551E9" w:rsidRDefault="00917A08" w:rsidP="00917A0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551E9">
              <w:rPr>
                <w:noProof/>
              </w:rPr>
              <w:drawing>
                <wp:anchor distT="0" distB="0" distL="114935" distR="114935" simplePos="0" relativeHeight="251678720" behindDoc="0" locked="0" layoutInCell="1" allowOverlap="1" wp14:anchorId="5DCB0ABE" wp14:editId="51681468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2435" cy="548005"/>
                  <wp:effectExtent l="0" t="0" r="5715" b="4445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48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7A08" w:rsidRPr="001551E9" w:rsidRDefault="00917A08" w:rsidP="00917A08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  <w:p w:rsidR="00917A08" w:rsidRPr="001551E9" w:rsidRDefault="00917A08" w:rsidP="00917A08">
            <w:pPr>
              <w:tabs>
                <w:tab w:val="left" w:pos="3740"/>
              </w:tabs>
              <w:suppressAutoHyphens/>
              <w:rPr>
                <w:b/>
                <w:sz w:val="28"/>
                <w:szCs w:val="28"/>
                <w:lang w:eastAsia="ar-SA"/>
              </w:rPr>
            </w:pPr>
            <w:r w:rsidRPr="001551E9">
              <w:rPr>
                <w:b/>
                <w:sz w:val="28"/>
                <w:szCs w:val="28"/>
                <w:lang w:eastAsia="ar-SA"/>
              </w:rPr>
              <w:tab/>
            </w:r>
          </w:p>
          <w:p w:rsidR="00917A08" w:rsidRPr="001551E9" w:rsidRDefault="00917A08" w:rsidP="00917A08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  <w:p w:rsidR="00917A08" w:rsidRPr="001551E9" w:rsidRDefault="00917A08" w:rsidP="00D530C4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1551E9">
              <w:rPr>
                <w:b/>
                <w:sz w:val="28"/>
                <w:szCs w:val="28"/>
                <w:lang w:eastAsia="ar-SA"/>
              </w:rPr>
              <w:t>АДМИНИСТРАЦИЯ   МУНИЦИПАЛЬНОГО ОБРАЗОВАНИЯ</w:t>
            </w:r>
          </w:p>
          <w:p w:rsidR="00917A08" w:rsidRPr="001551E9" w:rsidRDefault="00917A08" w:rsidP="00D530C4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proofErr w:type="gramStart"/>
            <w:r w:rsidRPr="001551E9">
              <w:rPr>
                <w:b/>
                <w:sz w:val="28"/>
                <w:szCs w:val="28"/>
                <w:lang w:eastAsia="ar-SA"/>
              </w:rPr>
              <w:t>ГРАЧЕВСКИЙ  РАЙОН</w:t>
            </w:r>
            <w:proofErr w:type="gramEnd"/>
            <w:r w:rsidRPr="001551E9">
              <w:rPr>
                <w:b/>
                <w:sz w:val="28"/>
                <w:szCs w:val="28"/>
                <w:lang w:eastAsia="ar-SA"/>
              </w:rPr>
              <w:t xml:space="preserve"> ОРЕНБУРГСКОЙ ОБЛАСТИ</w:t>
            </w:r>
          </w:p>
          <w:p w:rsidR="00917A08" w:rsidRPr="001551E9" w:rsidRDefault="00917A08" w:rsidP="00D530C4">
            <w:pPr>
              <w:tabs>
                <w:tab w:val="center" w:pos="4645"/>
                <w:tab w:val="left" w:pos="7440"/>
              </w:tabs>
              <w:suppressAutoHyphens/>
              <w:jc w:val="center"/>
              <w:rPr>
                <w:b/>
                <w:sz w:val="32"/>
                <w:szCs w:val="32"/>
                <w:lang w:eastAsia="ar-SA"/>
              </w:rPr>
            </w:pPr>
            <w:r w:rsidRPr="001551E9">
              <w:rPr>
                <w:b/>
                <w:sz w:val="32"/>
                <w:szCs w:val="32"/>
                <w:lang w:eastAsia="ar-SA"/>
              </w:rPr>
              <w:t>П О С Т А Н О В Л Е Н И Е</w:t>
            </w:r>
          </w:p>
          <w:p w:rsidR="00917A08" w:rsidRPr="001551E9" w:rsidRDefault="00917A08" w:rsidP="00917A08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</w:tr>
    </w:tbl>
    <w:p w:rsidR="00917A08" w:rsidRPr="001551E9" w:rsidRDefault="00917A08" w:rsidP="00917A08">
      <w:pPr>
        <w:suppressAutoHyphens/>
        <w:jc w:val="center"/>
        <w:rPr>
          <w:sz w:val="20"/>
          <w:szCs w:val="20"/>
          <w:lang w:eastAsia="ar-SA"/>
        </w:rPr>
      </w:pPr>
    </w:p>
    <w:p w:rsidR="00917A08" w:rsidRPr="001551E9" w:rsidRDefault="00A817D0" w:rsidP="00917A08">
      <w:pPr>
        <w:suppressAutoHyphens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23.11.2018</w:t>
      </w:r>
      <w:r w:rsidR="00917A08" w:rsidRPr="001551E9">
        <w:rPr>
          <w:sz w:val="20"/>
          <w:szCs w:val="20"/>
          <w:lang w:eastAsia="ar-SA"/>
        </w:rPr>
        <w:t xml:space="preserve">                                  с.</w:t>
      </w:r>
      <w:r w:rsidR="00D530C4">
        <w:rPr>
          <w:sz w:val="20"/>
          <w:szCs w:val="20"/>
          <w:lang w:eastAsia="ar-SA"/>
        </w:rPr>
        <w:t xml:space="preserve"> </w:t>
      </w:r>
      <w:r w:rsidR="00917A08" w:rsidRPr="001551E9">
        <w:rPr>
          <w:sz w:val="20"/>
          <w:szCs w:val="20"/>
          <w:lang w:eastAsia="ar-SA"/>
        </w:rPr>
        <w:t>Грачевка                                              №</w:t>
      </w:r>
      <w:r>
        <w:rPr>
          <w:sz w:val="20"/>
          <w:szCs w:val="20"/>
          <w:lang w:eastAsia="ar-SA"/>
        </w:rPr>
        <w:t xml:space="preserve"> 668-п</w:t>
      </w:r>
      <w:r w:rsidR="00917A08" w:rsidRPr="001551E9">
        <w:rPr>
          <w:sz w:val="20"/>
          <w:szCs w:val="20"/>
          <w:lang w:eastAsia="ar-SA"/>
        </w:rPr>
        <w:t xml:space="preserve">                                 </w:t>
      </w:r>
    </w:p>
    <w:p w:rsidR="00917A08" w:rsidRPr="001551E9" w:rsidRDefault="00917A08" w:rsidP="00917A08">
      <w:pPr>
        <w:suppressAutoHyphens/>
        <w:rPr>
          <w:sz w:val="20"/>
          <w:szCs w:val="20"/>
          <w:lang w:eastAsia="ar-SA"/>
        </w:rPr>
      </w:pPr>
    </w:p>
    <w:p w:rsidR="00D530C4" w:rsidRDefault="00D530C4" w:rsidP="00917A08">
      <w:pPr>
        <w:suppressAutoHyphens/>
        <w:jc w:val="center"/>
        <w:rPr>
          <w:sz w:val="28"/>
          <w:szCs w:val="28"/>
          <w:lang w:eastAsia="ar-SA"/>
        </w:rPr>
      </w:pPr>
    </w:p>
    <w:p w:rsidR="00917A08" w:rsidRPr="001551E9" w:rsidRDefault="00917A08" w:rsidP="00917A08">
      <w:pPr>
        <w:suppressAutoHyphens/>
        <w:jc w:val="center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1551E9">
        <w:rPr>
          <w:sz w:val="28"/>
          <w:szCs w:val="28"/>
          <w:lang w:eastAsia="ar-SA"/>
        </w:rPr>
        <w:t>Грачевский</w:t>
      </w:r>
      <w:proofErr w:type="spellEnd"/>
      <w:r w:rsidRPr="001551E9">
        <w:rPr>
          <w:sz w:val="28"/>
          <w:szCs w:val="28"/>
          <w:lang w:eastAsia="ar-SA"/>
        </w:rPr>
        <w:t xml:space="preserve"> район Оренбургской области </w:t>
      </w:r>
    </w:p>
    <w:p w:rsidR="00917A08" w:rsidRPr="001551E9" w:rsidRDefault="00917A08" w:rsidP="00917A08">
      <w:pPr>
        <w:suppressAutoHyphens/>
        <w:jc w:val="center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от </w:t>
      </w:r>
      <w:r w:rsidR="009A45D9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4</w:t>
      </w:r>
      <w:r w:rsidRPr="001551E9">
        <w:rPr>
          <w:sz w:val="28"/>
          <w:szCs w:val="28"/>
          <w:lang w:eastAsia="ar-SA"/>
        </w:rPr>
        <w:t>.0</w:t>
      </w:r>
      <w:r w:rsidR="009A45D9">
        <w:rPr>
          <w:sz w:val="28"/>
          <w:szCs w:val="28"/>
          <w:lang w:eastAsia="ar-SA"/>
        </w:rPr>
        <w:t>2</w:t>
      </w:r>
      <w:r w:rsidRPr="001551E9">
        <w:rPr>
          <w:sz w:val="28"/>
          <w:szCs w:val="28"/>
          <w:lang w:eastAsia="ar-SA"/>
        </w:rPr>
        <w:t>.201</w:t>
      </w:r>
      <w:r>
        <w:rPr>
          <w:sz w:val="28"/>
          <w:szCs w:val="28"/>
          <w:lang w:eastAsia="ar-SA"/>
        </w:rPr>
        <w:t>7</w:t>
      </w:r>
      <w:r w:rsidRPr="001551E9">
        <w:rPr>
          <w:sz w:val="28"/>
          <w:szCs w:val="28"/>
          <w:lang w:eastAsia="ar-SA"/>
        </w:rPr>
        <w:t xml:space="preserve">   № </w:t>
      </w:r>
      <w:r w:rsidR="009A45D9">
        <w:rPr>
          <w:sz w:val="28"/>
          <w:szCs w:val="28"/>
          <w:lang w:eastAsia="ar-SA"/>
        </w:rPr>
        <w:t>87</w:t>
      </w:r>
      <w:r w:rsidRPr="001551E9">
        <w:rPr>
          <w:sz w:val="28"/>
          <w:szCs w:val="28"/>
          <w:lang w:eastAsia="ar-SA"/>
        </w:rPr>
        <w:t>-п</w:t>
      </w:r>
    </w:p>
    <w:p w:rsidR="00917A08" w:rsidRPr="001551E9" w:rsidRDefault="00917A08" w:rsidP="00917A08">
      <w:pPr>
        <w:tabs>
          <w:tab w:val="left" w:pos="4080"/>
        </w:tabs>
        <w:suppressAutoHyphens/>
        <w:spacing w:line="276" w:lineRule="auto"/>
        <w:jc w:val="both"/>
        <w:rPr>
          <w:lang w:eastAsia="ar-SA"/>
        </w:rPr>
      </w:pPr>
    </w:p>
    <w:p w:rsidR="00917A08" w:rsidRPr="001551E9" w:rsidRDefault="00917A08" w:rsidP="00917A08">
      <w:pPr>
        <w:suppressAutoHyphens/>
        <w:spacing w:line="200" w:lineRule="atLeast"/>
        <w:ind w:firstLine="56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 соответствии с</w:t>
      </w:r>
      <w:r w:rsidRPr="001551E9">
        <w:rPr>
          <w:color w:val="000000"/>
          <w:sz w:val="28"/>
          <w:szCs w:val="28"/>
          <w:lang w:eastAsia="ar-SA"/>
        </w:rPr>
        <w:t xml:space="preserve"> Градостроительным кодексом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17 ноября 1995 года № 169-ФЗ «Об архитектурной деятельности в Российской Федерации», от 7 июля 2010 года № 210-ФЗ «Об организации предоставления государственных и муниципальных услуг», во исполнение постановления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 руководствуясь Уставом муниципального образования </w:t>
      </w:r>
      <w:proofErr w:type="spellStart"/>
      <w:r w:rsidRPr="001551E9">
        <w:rPr>
          <w:color w:val="000000"/>
          <w:sz w:val="28"/>
          <w:szCs w:val="28"/>
          <w:lang w:eastAsia="ar-SA"/>
        </w:rPr>
        <w:t>Грачевский</w:t>
      </w:r>
      <w:proofErr w:type="spellEnd"/>
      <w:r w:rsidRPr="001551E9">
        <w:rPr>
          <w:color w:val="000000"/>
          <w:sz w:val="28"/>
          <w:szCs w:val="28"/>
          <w:lang w:eastAsia="ar-SA"/>
        </w:rPr>
        <w:t xml:space="preserve"> район</w:t>
      </w:r>
      <w:r>
        <w:rPr>
          <w:color w:val="000000"/>
          <w:sz w:val="28"/>
          <w:szCs w:val="28"/>
          <w:lang w:eastAsia="ar-SA"/>
        </w:rPr>
        <w:t xml:space="preserve"> Оренбургской области</w:t>
      </w:r>
      <w:r w:rsidRPr="001551E9">
        <w:rPr>
          <w:color w:val="000000"/>
          <w:sz w:val="28"/>
          <w:szCs w:val="28"/>
          <w:lang w:eastAsia="ar-SA"/>
        </w:rPr>
        <w:t>, п о с т а н о в л я ю:</w:t>
      </w:r>
    </w:p>
    <w:p w:rsidR="00917A08" w:rsidRPr="001551E9" w:rsidRDefault="00917A08" w:rsidP="00917A08">
      <w:pPr>
        <w:suppressAutoHyphens/>
        <w:spacing w:line="200" w:lineRule="atLeast"/>
        <w:jc w:val="both"/>
        <w:rPr>
          <w:color w:val="000000"/>
          <w:sz w:val="28"/>
          <w:szCs w:val="28"/>
          <w:lang w:eastAsia="ar-SA"/>
        </w:rPr>
      </w:pPr>
      <w:r w:rsidRPr="001551E9">
        <w:rPr>
          <w:color w:val="000000"/>
          <w:sz w:val="28"/>
          <w:szCs w:val="28"/>
          <w:lang w:eastAsia="ar-SA"/>
        </w:rPr>
        <w:t xml:space="preserve">       1. Приложение к постановлению администрации муниципального образования </w:t>
      </w:r>
      <w:proofErr w:type="spellStart"/>
      <w:r w:rsidRPr="001551E9">
        <w:rPr>
          <w:color w:val="000000"/>
          <w:sz w:val="28"/>
          <w:szCs w:val="28"/>
          <w:lang w:eastAsia="ar-SA"/>
        </w:rPr>
        <w:t>Грачевский</w:t>
      </w:r>
      <w:proofErr w:type="spellEnd"/>
      <w:r w:rsidRPr="001551E9">
        <w:rPr>
          <w:color w:val="000000"/>
          <w:sz w:val="28"/>
          <w:szCs w:val="28"/>
          <w:lang w:eastAsia="ar-SA"/>
        </w:rPr>
        <w:t xml:space="preserve"> район Оренбургской области от </w:t>
      </w:r>
      <w:r w:rsidR="009A45D9">
        <w:rPr>
          <w:color w:val="000000"/>
          <w:sz w:val="28"/>
          <w:szCs w:val="28"/>
          <w:lang w:eastAsia="ar-SA"/>
        </w:rPr>
        <w:t>14</w:t>
      </w:r>
      <w:r w:rsidRPr="001551E9">
        <w:rPr>
          <w:color w:val="000000"/>
          <w:sz w:val="28"/>
          <w:szCs w:val="28"/>
          <w:lang w:eastAsia="ar-SA"/>
        </w:rPr>
        <w:t>.0</w:t>
      </w:r>
      <w:r w:rsidR="009A45D9">
        <w:rPr>
          <w:color w:val="000000"/>
          <w:sz w:val="28"/>
          <w:szCs w:val="28"/>
          <w:lang w:eastAsia="ar-SA"/>
        </w:rPr>
        <w:t>2</w:t>
      </w:r>
      <w:r w:rsidRPr="001551E9">
        <w:rPr>
          <w:color w:val="000000"/>
          <w:sz w:val="28"/>
          <w:szCs w:val="28"/>
          <w:lang w:eastAsia="ar-SA"/>
        </w:rPr>
        <w:t>.201</w:t>
      </w:r>
      <w:r>
        <w:rPr>
          <w:color w:val="000000"/>
          <w:sz w:val="28"/>
          <w:szCs w:val="28"/>
          <w:lang w:eastAsia="ar-SA"/>
        </w:rPr>
        <w:t>7</w:t>
      </w:r>
      <w:r w:rsidRPr="001551E9">
        <w:rPr>
          <w:color w:val="000000"/>
          <w:sz w:val="28"/>
          <w:szCs w:val="28"/>
          <w:lang w:eastAsia="ar-SA"/>
        </w:rPr>
        <w:t xml:space="preserve"> № </w:t>
      </w:r>
      <w:r w:rsidR="009A45D9">
        <w:rPr>
          <w:color w:val="000000"/>
          <w:sz w:val="28"/>
          <w:szCs w:val="28"/>
          <w:lang w:eastAsia="ar-SA"/>
        </w:rPr>
        <w:t>87</w:t>
      </w:r>
      <w:r w:rsidRPr="001551E9">
        <w:rPr>
          <w:color w:val="000000"/>
          <w:sz w:val="28"/>
          <w:szCs w:val="28"/>
          <w:lang w:eastAsia="ar-SA"/>
        </w:rPr>
        <w:t>-п «Об утверждении Административного регламента предоставления муниципальной услуги «</w:t>
      </w:r>
      <w:r w:rsidRPr="00917A08">
        <w:rPr>
          <w:color w:val="000000"/>
          <w:sz w:val="28"/>
          <w:szCs w:val="28"/>
          <w:lang w:eastAsia="ar-SA"/>
        </w:rPr>
        <w:t>Выдача разрешения на строительство в случае,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района, и в случае реконструкции объекта капитального строительства, расположенного на территориях двух и более поселений</w:t>
      </w:r>
      <w:r w:rsidRPr="001551E9">
        <w:rPr>
          <w:color w:val="000000"/>
          <w:sz w:val="28"/>
          <w:szCs w:val="28"/>
          <w:lang w:eastAsia="ar-SA"/>
        </w:rPr>
        <w:t xml:space="preserve">» изложить в новой редакции согласно приложению.       </w:t>
      </w:r>
    </w:p>
    <w:p w:rsidR="00917A08" w:rsidRPr="001551E9" w:rsidRDefault="00917A08" w:rsidP="00917A08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 w:rsidRPr="001551E9">
        <w:rPr>
          <w:color w:val="000000"/>
          <w:sz w:val="28"/>
          <w:szCs w:val="28"/>
          <w:lang w:eastAsia="ar-SA"/>
        </w:rPr>
        <w:t xml:space="preserve">      2. </w:t>
      </w:r>
      <w:r w:rsidRPr="001551E9">
        <w:rPr>
          <w:sz w:val="28"/>
          <w:szCs w:val="28"/>
          <w:lang w:eastAsia="ar-SA"/>
        </w:rPr>
        <w:t xml:space="preserve">Контроль за исполнением настоящего постановления возложить на заместителя главы администрации по оперативным вопросам М.Н. </w:t>
      </w:r>
      <w:proofErr w:type="spellStart"/>
      <w:r w:rsidRPr="001551E9">
        <w:rPr>
          <w:sz w:val="28"/>
          <w:szCs w:val="28"/>
          <w:lang w:eastAsia="ar-SA"/>
        </w:rPr>
        <w:t>Джалиева</w:t>
      </w:r>
      <w:proofErr w:type="spellEnd"/>
      <w:r w:rsidRPr="001551E9">
        <w:rPr>
          <w:sz w:val="28"/>
          <w:szCs w:val="28"/>
          <w:lang w:eastAsia="ar-SA"/>
        </w:rPr>
        <w:t>.</w:t>
      </w:r>
    </w:p>
    <w:p w:rsidR="00917A08" w:rsidRPr="001551E9" w:rsidRDefault="00917A08" w:rsidP="00917A08">
      <w:pPr>
        <w:suppressAutoHyphens/>
        <w:spacing w:line="200" w:lineRule="atLeast"/>
        <w:ind w:left="-142"/>
        <w:jc w:val="both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        3.  Постановление вступает в силу со дня его подписания и подлежит размещению на официальном</w:t>
      </w:r>
      <w:r w:rsidR="00D530C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информационном</w:t>
      </w:r>
      <w:r w:rsidRPr="001551E9">
        <w:rPr>
          <w:sz w:val="28"/>
          <w:szCs w:val="28"/>
          <w:lang w:eastAsia="ar-SA"/>
        </w:rPr>
        <w:t xml:space="preserve"> сайте администрации муниципального образования </w:t>
      </w:r>
      <w:proofErr w:type="spellStart"/>
      <w:r w:rsidRPr="001551E9">
        <w:rPr>
          <w:sz w:val="28"/>
          <w:szCs w:val="28"/>
          <w:lang w:eastAsia="ar-SA"/>
        </w:rPr>
        <w:t>Грачевский</w:t>
      </w:r>
      <w:proofErr w:type="spellEnd"/>
      <w:r w:rsidRPr="001551E9">
        <w:rPr>
          <w:sz w:val="28"/>
          <w:szCs w:val="28"/>
          <w:lang w:eastAsia="ar-SA"/>
        </w:rPr>
        <w:t xml:space="preserve"> район и на сайте www.право-грачевка.рф.</w:t>
      </w:r>
    </w:p>
    <w:p w:rsidR="00917A08" w:rsidRPr="001551E9" w:rsidRDefault="00917A08" w:rsidP="00917A08">
      <w:pPr>
        <w:suppressAutoHyphens/>
        <w:spacing w:line="276" w:lineRule="auto"/>
        <w:rPr>
          <w:sz w:val="28"/>
          <w:szCs w:val="28"/>
          <w:lang w:eastAsia="ar-SA"/>
        </w:rPr>
      </w:pPr>
    </w:p>
    <w:p w:rsidR="00D530C4" w:rsidRDefault="00D530C4" w:rsidP="00917A08">
      <w:pPr>
        <w:suppressAutoHyphens/>
        <w:jc w:val="both"/>
        <w:rPr>
          <w:sz w:val="28"/>
          <w:szCs w:val="28"/>
          <w:lang w:eastAsia="ar-SA"/>
        </w:rPr>
      </w:pPr>
    </w:p>
    <w:p w:rsidR="00917A08" w:rsidRPr="001551E9" w:rsidRDefault="00917A08" w:rsidP="00917A08">
      <w:pPr>
        <w:suppressAutoHyphens/>
        <w:jc w:val="both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Глава района                                                                                                 О.М. Свиридов      </w:t>
      </w:r>
    </w:p>
    <w:p w:rsidR="00917A08" w:rsidRPr="001551E9" w:rsidRDefault="00917A08" w:rsidP="00917A08">
      <w:pPr>
        <w:suppressAutoHyphens/>
        <w:jc w:val="both"/>
        <w:rPr>
          <w:sz w:val="28"/>
          <w:szCs w:val="28"/>
          <w:lang w:eastAsia="ar-SA"/>
        </w:rPr>
      </w:pPr>
    </w:p>
    <w:p w:rsidR="00917A08" w:rsidRPr="001551E9" w:rsidRDefault="00917A08" w:rsidP="00917A08">
      <w:pPr>
        <w:suppressAutoHyphens/>
        <w:jc w:val="both"/>
        <w:rPr>
          <w:sz w:val="28"/>
          <w:szCs w:val="28"/>
          <w:lang w:eastAsia="ar-SA"/>
        </w:rPr>
      </w:pPr>
      <w:r w:rsidRPr="001551E9">
        <w:rPr>
          <w:sz w:val="28"/>
          <w:szCs w:val="28"/>
          <w:lang w:eastAsia="ar-SA"/>
        </w:rPr>
        <w:t xml:space="preserve">Разослано: </w:t>
      </w:r>
      <w:proofErr w:type="spellStart"/>
      <w:r w:rsidRPr="001551E9">
        <w:rPr>
          <w:sz w:val="28"/>
          <w:szCs w:val="28"/>
          <w:lang w:eastAsia="ar-SA"/>
        </w:rPr>
        <w:t>Джалиеву</w:t>
      </w:r>
      <w:proofErr w:type="spellEnd"/>
      <w:r w:rsidRPr="001551E9">
        <w:rPr>
          <w:sz w:val="28"/>
          <w:szCs w:val="28"/>
          <w:lang w:eastAsia="ar-SA"/>
        </w:rPr>
        <w:t xml:space="preserve"> М.Н., отделу </w:t>
      </w:r>
      <w:proofErr w:type="spellStart"/>
      <w:r w:rsidRPr="001551E9">
        <w:rPr>
          <w:sz w:val="28"/>
          <w:szCs w:val="28"/>
          <w:lang w:eastAsia="ar-SA"/>
        </w:rPr>
        <w:t>АиКС</w:t>
      </w:r>
      <w:proofErr w:type="spellEnd"/>
      <w:r w:rsidRPr="001551E9">
        <w:rPr>
          <w:sz w:val="28"/>
          <w:szCs w:val="28"/>
          <w:lang w:eastAsia="ar-SA"/>
        </w:rPr>
        <w:t>, организационно-правовому отделу, отделу экономики</w:t>
      </w:r>
    </w:p>
    <w:p w:rsidR="00917A08" w:rsidRDefault="00917A08" w:rsidP="00917A08">
      <w:pPr>
        <w:ind w:left="6372"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         </w:t>
      </w:r>
    </w:p>
    <w:p w:rsidR="00917A08" w:rsidRDefault="00917A08" w:rsidP="00917A08">
      <w:pPr>
        <w:ind w:left="637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</w:t>
      </w:r>
    </w:p>
    <w:p w:rsidR="00917A08" w:rsidRDefault="00917A08" w:rsidP="00917A08">
      <w:pPr>
        <w:ind w:left="708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администрации  района</w:t>
      </w:r>
      <w:proofErr w:type="gramEnd"/>
    </w:p>
    <w:p w:rsidR="00917A08" w:rsidRDefault="00917A08" w:rsidP="00917A08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от </w:t>
      </w:r>
      <w:r w:rsidR="00A817D0">
        <w:rPr>
          <w:sz w:val="22"/>
          <w:szCs w:val="22"/>
        </w:rPr>
        <w:t>23.11.2018</w:t>
      </w:r>
      <w:r>
        <w:rPr>
          <w:sz w:val="22"/>
          <w:szCs w:val="22"/>
        </w:rPr>
        <w:t xml:space="preserve"> № </w:t>
      </w:r>
      <w:r w:rsidR="00A817D0">
        <w:rPr>
          <w:sz w:val="22"/>
          <w:szCs w:val="22"/>
        </w:rPr>
        <w:t>668-п</w:t>
      </w:r>
      <w:bookmarkStart w:id="0" w:name="_GoBack"/>
      <w:bookmarkEnd w:id="0"/>
    </w:p>
    <w:p w:rsidR="00982041" w:rsidRPr="00EB03F2" w:rsidRDefault="00982041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B03F2" w:rsidRDefault="00917A08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8"/>
      <w:bookmarkEnd w:id="1"/>
      <w:r>
        <w:rPr>
          <w:rFonts w:ascii="Times New Roman" w:hAnsi="Times New Roman" w:cs="Times New Roman"/>
          <w:sz w:val="24"/>
          <w:szCs w:val="24"/>
        </w:rPr>
        <w:t>А</w:t>
      </w:r>
      <w:r w:rsidR="005A4539" w:rsidRPr="00EB03F2">
        <w:rPr>
          <w:rFonts w:ascii="Times New Roman" w:hAnsi="Times New Roman" w:cs="Times New Roman"/>
          <w:sz w:val="24"/>
          <w:szCs w:val="24"/>
        </w:rPr>
        <w:t>дминистративн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A4539" w:rsidRPr="00EB03F2">
        <w:rPr>
          <w:rFonts w:ascii="Times New Roman" w:hAnsi="Times New Roman" w:cs="Times New Roman"/>
          <w:sz w:val="24"/>
          <w:szCs w:val="24"/>
        </w:rPr>
        <w:t xml:space="preserve"> регламент</w:t>
      </w:r>
    </w:p>
    <w:p w:rsidR="005A4539" w:rsidRDefault="005A4539" w:rsidP="0033158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7F73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="00331583" w:rsidRPr="003315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Выдача разрешения на строительство в случае,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района, и в случае реконструкции объекта капитального строительства, расположенного на территориях двух и более поселени</w:t>
      </w:r>
      <w:r w:rsidR="003315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3A7F73">
        <w:rPr>
          <w:rFonts w:ascii="Times New Roman" w:hAnsi="Times New Roman" w:cs="Times New Roman"/>
          <w:sz w:val="24"/>
          <w:szCs w:val="24"/>
        </w:rPr>
        <w:t>»</w:t>
      </w:r>
    </w:p>
    <w:p w:rsidR="00331583" w:rsidRDefault="00331583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B03F2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EB03F2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2E14" w:rsidRPr="00657B8F" w:rsidRDefault="005A4539" w:rsidP="00D32E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1. Административный регламе</w:t>
      </w:r>
      <w:r w:rsidR="00DE53D3">
        <w:rPr>
          <w:rFonts w:ascii="Times New Roman" w:hAnsi="Times New Roman" w:cs="Times New Roman"/>
          <w:sz w:val="24"/>
          <w:szCs w:val="24"/>
        </w:rPr>
        <w:t xml:space="preserve">нт предоставления 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услуги </w:t>
      </w:r>
      <w:r w:rsidRPr="003A7F73">
        <w:rPr>
          <w:rFonts w:ascii="Times New Roman" w:hAnsi="Times New Roman" w:cs="Times New Roman"/>
          <w:sz w:val="24"/>
          <w:szCs w:val="24"/>
        </w:rPr>
        <w:t>«Выда</w:t>
      </w:r>
      <w:r>
        <w:rPr>
          <w:rFonts w:ascii="Times New Roman" w:hAnsi="Times New Roman" w:cs="Times New Roman"/>
          <w:sz w:val="24"/>
          <w:szCs w:val="24"/>
        </w:rPr>
        <w:t xml:space="preserve">ча разрешения на строительство </w:t>
      </w:r>
      <w:r w:rsidRPr="003A7F73">
        <w:rPr>
          <w:rFonts w:ascii="Times New Roman" w:hAnsi="Times New Roman" w:cs="Times New Roman"/>
          <w:sz w:val="24"/>
          <w:szCs w:val="24"/>
        </w:rPr>
        <w:t xml:space="preserve">в случае,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района, и в случае реконструкции объекта капитального строительства, расположенного на территориях двух и более поселений в границах муниципального района» </w:t>
      </w:r>
      <w:r w:rsidRPr="00C17A46">
        <w:rPr>
          <w:rFonts w:ascii="Times New Roman" w:hAnsi="Times New Roman" w:cs="Times New Roman"/>
          <w:sz w:val="24"/>
          <w:szCs w:val="24"/>
        </w:rPr>
        <w:t>(далее – муниципальная услуга)</w:t>
      </w:r>
      <w:r w:rsidRPr="00EB03F2">
        <w:rPr>
          <w:rFonts w:ascii="Times New Roman" w:hAnsi="Times New Roman" w:cs="Times New Roman"/>
          <w:sz w:val="24"/>
          <w:szCs w:val="24"/>
        </w:rPr>
        <w:t xml:space="preserve">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 выдаче </w:t>
      </w:r>
      <w:r>
        <w:rPr>
          <w:rFonts w:ascii="Times New Roman" w:hAnsi="Times New Roman" w:cs="Times New Roman"/>
          <w:sz w:val="24"/>
          <w:szCs w:val="24"/>
        </w:rPr>
        <w:t xml:space="preserve"> разрешения на </w:t>
      </w:r>
      <w:r w:rsidRPr="00DB10D9">
        <w:rPr>
          <w:rFonts w:ascii="Times New Roman" w:hAnsi="Times New Roman" w:cs="Times New Roman"/>
          <w:sz w:val="24"/>
          <w:szCs w:val="24"/>
        </w:rPr>
        <w:t>строительство</w:t>
      </w:r>
      <w:r w:rsidR="00D32E14" w:rsidRPr="00DB10D9">
        <w:rPr>
          <w:rFonts w:ascii="Times New Roman" w:hAnsi="Times New Roman" w:cs="Times New Roman"/>
          <w:sz w:val="24"/>
          <w:szCs w:val="24"/>
        </w:rPr>
        <w:t xml:space="preserve"> за исключением случаев, предусмотренных частями 5-6 статьи 51 Градостроительного кодекса Российской Федерации.</w:t>
      </w:r>
    </w:p>
    <w:p w:rsidR="005A4539" w:rsidRPr="00EB03F2" w:rsidRDefault="00D32E14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539" w:rsidRPr="00EB03F2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 xml:space="preserve">2. Заявители на </w:t>
      </w:r>
      <w:r w:rsidRPr="00706248">
        <w:rPr>
          <w:rFonts w:ascii="Times New Roman" w:hAnsi="Times New Roman" w:cs="Times New Roman"/>
          <w:sz w:val="24"/>
          <w:szCs w:val="24"/>
        </w:rPr>
        <w:t>получение муниципальной услуги: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F73">
        <w:rPr>
          <w:rFonts w:ascii="Times New Roman" w:hAnsi="Times New Roman" w:cs="Times New Roman"/>
          <w:sz w:val="24"/>
          <w:szCs w:val="24"/>
        </w:rPr>
        <w:t>юридические и физические лица, являющиеся застройщиками в соответ</w:t>
      </w:r>
      <w:r>
        <w:rPr>
          <w:rFonts w:ascii="Times New Roman" w:hAnsi="Times New Roman" w:cs="Times New Roman"/>
          <w:sz w:val="24"/>
          <w:szCs w:val="24"/>
        </w:rPr>
        <w:t xml:space="preserve">ствии с понятием, определенным </w:t>
      </w:r>
      <w:r w:rsidRPr="003A7F73">
        <w:rPr>
          <w:rFonts w:ascii="Times New Roman" w:hAnsi="Times New Roman" w:cs="Times New Roman"/>
          <w:sz w:val="24"/>
          <w:szCs w:val="24"/>
        </w:rPr>
        <w:t>пунктом 16 статьи 1 Градостроительного кодекса Российской Федерации, подавшие в установленном порядке необходимые для предоставления муниципальной услуги документы.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B03F2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F2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Наименование о</w:t>
      </w:r>
      <w:r w:rsidRPr="00EB03F2">
        <w:rPr>
          <w:rFonts w:ascii="Times New Roman" w:hAnsi="Times New Roman" w:cs="Times New Roman"/>
          <w:sz w:val="24"/>
          <w:szCs w:val="24"/>
        </w:rPr>
        <w:t>рган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03F2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EF0A2D">
        <w:rPr>
          <w:rFonts w:ascii="Times New Roman" w:hAnsi="Times New Roman" w:cs="Times New Roman"/>
          <w:sz w:val="24"/>
          <w:szCs w:val="24"/>
        </w:rPr>
        <w:t xml:space="preserve"> </w:t>
      </w:r>
      <w:r w:rsidR="00EF0A2D" w:rsidRPr="00EF0A2D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proofErr w:type="spellStart"/>
      <w:r w:rsidR="00EF0A2D" w:rsidRPr="00EF0A2D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EF0A2D" w:rsidRPr="00EF0A2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F0A2D">
        <w:rPr>
          <w:rFonts w:ascii="Times New Roman" w:hAnsi="Times New Roman" w:cs="Times New Roman"/>
          <w:sz w:val="24"/>
          <w:szCs w:val="24"/>
        </w:rPr>
        <w:t>.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B03F2">
        <w:rPr>
          <w:rFonts w:ascii="Times New Roman" w:hAnsi="Times New Roman" w:cs="Times New Roman"/>
          <w:sz w:val="24"/>
          <w:szCs w:val="24"/>
        </w:rPr>
        <w:t>очтовый адрес:</w:t>
      </w:r>
      <w:r w:rsidR="00EF0A2D">
        <w:rPr>
          <w:rFonts w:ascii="Times New Roman" w:hAnsi="Times New Roman" w:cs="Times New Roman"/>
          <w:sz w:val="24"/>
          <w:szCs w:val="24"/>
        </w:rPr>
        <w:t xml:space="preserve"> </w:t>
      </w:r>
      <w:r w:rsidR="00EF0A2D" w:rsidRPr="00EF0A2D">
        <w:rPr>
          <w:rFonts w:ascii="Times New Roman" w:hAnsi="Times New Roman" w:cs="Times New Roman"/>
          <w:sz w:val="24"/>
          <w:szCs w:val="24"/>
        </w:rPr>
        <w:t>461800</w:t>
      </w:r>
      <w:r w:rsidR="00917A08">
        <w:rPr>
          <w:rFonts w:ascii="Times New Roman" w:hAnsi="Times New Roman" w:cs="Times New Roman"/>
          <w:sz w:val="24"/>
          <w:szCs w:val="24"/>
        </w:rPr>
        <w:t xml:space="preserve">, </w:t>
      </w:r>
      <w:r w:rsidR="00EF0A2D" w:rsidRPr="00EF0A2D">
        <w:rPr>
          <w:rFonts w:ascii="Times New Roman" w:hAnsi="Times New Roman" w:cs="Times New Roman"/>
          <w:sz w:val="24"/>
          <w:szCs w:val="24"/>
        </w:rPr>
        <w:t xml:space="preserve">Оренбургская область, </w:t>
      </w:r>
      <w:proofErr w:type="spellStart"/>
      <w:r w:rsidR="00EF0A2D" w:rsidRPr="00EF0A2D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EF0A2D" w:rsidRPr="00EF0A2D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EF0A2D" w:rsidRPr="00EF0A2D">
        <w:rPr>
          <w:rFonts w:ascii="Times New Roman" w:hAnsi="Times New Roman" w:cs="Times New Roman"/>
          <w:sz w:val="24"/>
          <w:szCs w:val="24"/>
        </w:rPr>
        <w:t>с.Грначевка</w:t>
      </w:r>
      <w:proofErr w:type="spellEnd"/>
      <w:r w:rsidR="00EF0A2D" w:rsidRPr="00EF0A2D">
        <w:rPr>
          <w:rFonts w:ascii="Times New Roman" w:hAnsi="Times New Roman" w:cs="Times New Roman"/>
          <w:sz w:val="24"/>
          <w:szCs w:val="24"/>
        </w:rPr>
        <w:t>, ул. Майская, 22</w:t>
      </w:r>
      <w:r w:rsidRPr="00EB03F2">
        <w:rPr>
          <w:rFonts w:ascii="Times New Roman" w:hAnsi="Times New Roman" w:cs="Times New Roman"/>
          <w:sz w:val="24"/>
          <w:szCs w:val="24"/>
        </w:rPr>
        <w:t>.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 xml:space="preserve">Адрес электронной почты органа местного самоуправления: </w:t>
      </w:r>
      <w:r w:rsidR="00EF0A2D" w:rsidRPr="00EF0A2D">
        <w:rPr>
          <w:rFonts w:ascii="Times New Roman" w:hAnsi="Times New Roman" w:cs="Times New Roman"/>
          <w:sz w:val="24"/>
          <w:szCs w:val="24"/>
        </w:rPr>
        <w:t>ge@mail.orb.ru.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Адрес официального сайта органа местного самоуправления:</w:t>
      </w:r>
      <w:r w:rsidR="00EF0A2D" w:rsidRPr="00EF0A2D">
        <w:t xml:space="preserve"> </w:t>
      </w:r>
      <w:proofErr w:type="spellStart"/>
      <w:r w:rsidR="00EF0A2D" w:rsidRPr="00EF0A2D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EF0A2D" w:rsidRPr="00EF0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A2D" w:rsidRPr="00EF0A2D">
        <w:rPr>
          <w:rFonts w:ascii="Times New Roman" w:hAnsi="Times New Roman" w:cs="Times New Roman"/>
          <w:sz w:val="24"/>
          <w:szCs w:val="24"/>
        </w:rPr>
        <w:t>грачевский-район.рф</w:t>
      </w:r>
      <w:proofErr w:type="spellEnd"/>
      <w:r w:rsidRPr="00EB03F2">
        <w:rPr>
          <w:rFonts w:ascii="Times New Roman" w:hAnsi="Times New Roman" w:cs="Times New Roman"/>
          <w:sz w:val="24"/>
          <w:szCs w:val="24"/>
        </w:rPr>
        <w:t>.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График работы органа местного самоуправления:</w:t>
      </w:r>
    </w:p>
    <w:p w:rsidR="00EF0A2D" w:rsidRDefault="00EF0A2D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A2D">
        <w:rPr>
          <w:rFonts w:ascii="Times New Roman" w:hAnsi="Times New Roman" w:cs="Times New Roman"/>
          <w:sz w:val="24"/>
          <w:szCs w:val="24"/>
        </w:rPr>
        <w:t>понедельник - пятница: 9-00 – 18-00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 xml:space="preserve">обеденный перерыв: </w:t>
      </w:r>
      <w:r w:rsidR="00EF0A2D" w:rsidRPr="00EF0A2D">
        <w:rPr>
          <w:rFonts w:ascii="Times New Roman" w:hAnsi="Times New Roman" w:cs="Times New Roman"/>
          <w:sz w:val="24"/>
          <w:szCs w:val="24"/>
        </w:rPr>
        <w:t>13-00 – 14-00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суббота - воскресенье: выходные дни</w:t>
      </w:r>
    </w:p>
    <w:p w:rsidR="005A4539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 xml:space="preserve">4.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 </w:t>
      </w:r>
      <w:proofErr w:type="spellStart"/>
      <w:r w:rsidR="00EF0A2D" w:rsidRPr="00EF0A2D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EF0A2D" w:rsidRPr="00EF0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A2D" w:rsidRPr="00EF0A2D">
        <w:rPr>
          <w:rFonts w:ascii="Times New Roman" w:hAnsi="Times New Roman" w:cs="Times New Roman"/>
          <w:sz w:val="24"/>
          <w:szCs w:val="24"/>
        </w:rPr>
        <w:t>грачевский-район.рф</w:t>
      </w:r>
      <w:proofErr w:type="spellEnd"/>
      <w:r w:rsidRPr="00EB03F2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B03F2">
        <w:rPr>
          <w:rFonts w:ascii="Times New Roman" w:hAnsi="Times New Roman" w:cs="Times New Roman"/>
          <w:sz w:val="24"/>
          <w:szCs w:val="24"/>
        </w:rPr>
        <w:t xml:space="preserve"> официальный сайт), на информационных стендах в залах приема заявителей в </w:t>
      </w:r>
      <w:r w:rsidR="00EF0A2D">
        <w:rPr>
          <w:rFonts w:ascii="Times New Roman" w:hAnsi="Times New Roman" w:cs="Times New Roman"/>
          <w:sz w:val="24"/>
          <w:szCs w:val="24"/>
        </w:rPr>
        <w:t>а</w:t>
      </w:r>
      <w:r w:rsidR="00EF0A2D" w:rsidRPr="00EF0A2D">
        <w:rPr>
          <w:rFonts w:ascii="Times New Roman" w:hAnsi="Times New Roman" w:cs="Times New Roman"/>
          <w:sz w:val="24"/>
          <w:szCs w:val="24"/>
        </w:rPr>
        <w:t>дминистраци</w:t>
      </w:r>
      <w:r w:rsidR="00EF0A2D">
        <w:rPr>
          <w:rFonts w:ascii="Times New Roman" w:hAnsi="Times New Roman" w:cs="Times New Roman"/>
          <w:sz w:val="24"/>
          <w:szCs w:val="24"/>
        </w:rPr>
        <w:t>и</w:t>
      </w:r>
      <w:r w:rsidR="00EF0A2D" w:rsidRPr="00EF0A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EF0A2D" w:rsidRPr="00EF0A2D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EF0A2D" w:rsidRPr="00EF0A2D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EB03F2">
        <w:rPr>
          <w:rFonts w:ascii="Times New Roman" w:hAnsi="Times New Roman" w:cs="Times New Roman"/>
          <w:sz w:val="24"/>
          <w:szCs w:val="24"/>
        </w:rPr>
        <w:t>.</w:t>
      </w:r>
    </w:p>
    <w:p w:rsidR="005A4539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B03F2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нахождения, графике работы, контактных телефонах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органов, органов местного самоуправления, организаций, участвующих в предоставлении муниципальной услуги, </w:t>
      </w:r>
      <w:r w:rsidRPr="00EB03F2">
        <w:rPr>
          <w:rFonts w:ascii="Times New Roman" w:hAnsi="Times New Roman" w:cs="Times New Roman"/>
          <w:sz w:val="24"/>
          <w:szCs w:val="24"/>
        </w:rPr>
        <w:t>указывается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A2D">
        <w:rPr>
          <w:rFonts w:ascii="Times New Roman" w:hAnsi="Times New Roman" w:cs="Times New Roman"/>
          <w:sz w:val="24"/>
          <w:szCs w:val="24"/>
        </w:rPr>
        <w:t>а</w:t>
      </w:r>
      <w:r w:rsidR="00EF0A2D" w:rsidRPr="00EF0A2D">
        <w:rPr>
          <w:rFonts w:ascii="Times New Roman" w:hAnsi="Times New Roman" w:cs="Times New Roman"/>
          <w:sz w:val="24"/>
          <w:szCs w:val="24"/>
        </w:rPr>
        <w:t>дминистраци</w:t>
      </w:r>
      <w:r w:rsidR="00EF0A2D">
        <w:rPr>
          <w:rFonts w:ascii="Times New Roman" w:hAnsi="Times New Roman" w:cs="Times New Roman"/>
          <w:sz w:val="24"/>
          <w:szCs w:val="24"/>
        </w:rPr>
        <w:t>и</w:t>
      </w:r>
      <w:r w:rsidR="00EF0A2D" w:rsidRPr="00EF0A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EF0A2D" w:rsidRPr="00EF0A2D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EF0A2D" w:rsidRPr="00EF0A2D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539" w:rsidRDefault="005A4539" w:rsidP="008126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B03F2">
        <w:rPr>
          <w:rFonts w:ascii="Times New Roman" w:hAnsi="Times New Roman" w:cs="Times New Roman"/>
          <w:sz w:val="24"/>
          <w:szCs w:val="24"/>
        </w:rPr>
        <w:t>Информация о месте нахождения, графике работы, контактных телефонах</w:t>
      </w:r>
      <w:r>
        <w:rPr>
          <w:rFonts w:ascii="Times New Roman" w:hAnsi="Times New Roman" w:cs="Times New Roman"/>
          <w:sz w:val="24"/>
          <w:szCs w:val="24"/>
        </w:rPr>
        <w:t xml:space="preserve"> многофункциональных центров предоставления государственных и муниципальных услуг (далее – МФЦ), участвующих в предоставлении муниципальной услуги </w:t>
      </w:r>
      <w:r w:rsidR="008E36C5">
        <w:rPr>
          <w:rFonts w:ascii="Times New Roman" w:hAnsi="Times New Roman" w:cs="Times New Roman"/>
          <w:sz w:val="24"/>
          <w:szCs w:val="24"/>
        </w:rPr>
        <w:t>(при наличии с</w:t>
      </w:r>
      <w:r w:rsidRPr="004C3566">
        <w:rPr>
          <w:rFonts w:ascii="Times New Roman" w:hAnsi="Times New Roman" w:cs="Times New Roman"/>
          <w:sz w:val="24"/>
          <w:szCs w:val="24"/>
        </w:rPr>
        <w:t xml:space="preserve">оглашений о взаимодействии заключенных между многофункциональными центрами и </w:t>
      </w:r>
      <w:r w:rsidR="00EF0A2D">
        <w:rPr>
          <w:rFonts w:ascii="Times New Roman" w:hAnsi="Times New Roman" w:cs="Times New Roman"/>
          <w:sz w:val="24"/>
          <w:szCs w:val="24"/>
        </w:rPr>
        <w:t>а</w:t>
      </w:r>
      <w:r w:rsidR="00EF0A2D" w:rsidRPr="00EF0A2D">
        <w:rPr>
          <w:rFonts w:ascii="Times New Roman" w:hAnsi="Times New Roman" w:cs="Times New Roman"/>
          <w:sz w:val="24"/>
          <w:szCs w:val="24"/>
        </w:rPr>
        <w:t>дминистраци</w:t>
      </w:r>
      <w:r w:rsidR="00EF0A2D">
        <w:rPr>
          <w:rFonts w:ascii="Times New Roman" w:hAnsi="Times New Roman" w:cs="Times New Roman"/>
          <w:sz w:val="24"/>
          <w:szCs w:val="24"/>
        </w:rPr>
        <w:t>ей</w:t>
      </w:r>
      <w:r w:rsidR="00EF0A2D" w:rsidRPr="00EF0A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EF0A2D" w:rsidRPr="00EF0A2D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EF0A2D" w:rsidRPr="00EF0A2D">
        <w:rPr>
          <w:rFonts w:ascii="Times New Roman" w:hAnsi="Times New Roman" w:cs="Times New Roman"/>
          <w:sz w:val="24"/>
          <w:szCs w:val="24"/>
        </w:rPr>
        <w:t xml:space="preserve"> район.</w:t>
      </w:r>
      <w:r w:rsidR="008E36C5">
        <w:rPr>
          <w:rFonts w:ascii="Times New Roman" w:hAnsi="Times New Roman" w:cs="Times New Roman"/>
          <w:sz w:val="24"/>
          <w:szCs w:val="24"/>
        </w:rPr>
        <w:t>) (далее – с</w:t>
      </w:r>
      <w:r w:rsidRPr="004C3566">
        <w:rPr>
          <w:rFonts w:ascii="Times New Roman" w:hAnsi="Times New Roman" w:cs="Times New Roman"/>
          <w:sz w:val="24"/>
          <w:szCs w:val="24"/>
        </w:rPr>
        <w:t>оглашение</w:t>
      </w:r>
      <w:r w:rsidR="008126DD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Pr="004C3566">
        <w:rPr>
          <w:rFonts w:ascii="Times New Roman" w:hAnsi="Times New Roman" w:cs="Times New Roman"/>
          <w:sz w:val="24"/>
          <w:szCs w:val="24"/>
        </w:rPr>
        <w:t>)</w:t>
      </w:r>
      <w:r w:rsidRPr="0090462F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Pr="007538DD">
        <w:rPr>
          <w:rFonts w:ascii="Times New Roman" w:hAnsi="Times New Roman" w:cs="Times New Roman"/>
          <w:sz w:val="24"/>
          <w:szCs w:val="24"/>
        </w:rPr>
        <w:t xml:space="preserve">на </w:t>
      </w:r>
      <w:r w:rsidR="00FB204B" w:rsidRPr="007538DD">
        <w:rPr>
          <w:rFonts w:ascii="Times New Roman" w:hAnsi="Times New Roman" w:cs="Times New Roman"/>
          <w:sz w:val="24"/>
          <w:szCs w:val="24"/>
        </w:rPr>
        <w:t xml:space="preserve">официальном сайте МФЦ, </w:t>
      </w:r>
      <w:r w:rsidRPr="0090462F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EF0A2D">
        <w:rPr>
          <w:rFonts w:ascii="Times New Roman" w:hAnsi="Times New Roman" w:cs="Times New Roman"/>
          <w:sz w:val="24"/>
          <w:szCs w:val="24"/>
        </w:rPr>
        <w:t>а</w:t>
      </w:r>
      <w:r w:rsidR="00EF0A2D" w:rsidRPr="00EF0A2D">
        <w:rPr>
          <w:rFonts w:ascii="Times New Roman" w:hAnsi="Times New Roman" w:cs="Times New Roman"/>
          <w:sz w:val="24"/>
          <w:szCs w:val="24"/>
        </w:rPr>
        <w:t>дминистраци</w:t>
      </w:r>
      <w:r w:rsidR="00EF0A2D">
        <w:rPr>
          <w:rFonts w:ascii="Times New Roman" w:hAnsi="Times New Roman" w:cs="Times New Roman"/>
          <w:sz w:val="24"/>
          <w:szCs w:val="24"/>
        </w:rPr>
        <w:t>и</w:t>
      </w:r>
      <w:r w:rsidR="00EF0A2D" w:rsidRPr="00EF0A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EF0A2D" w:rsidRPr="00EF0A2D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EF0A2D" w:rsidRPr="00EF0A2D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2627">
        <w:rPr>
          <w:rFonts w:ascii="Times New Roman" w:hAnsi="Times New Roman" w:cs="Times New Roman"/>
          <w:sz w:val="24"/>
          <w:szCs w:val="24"/>
        </w:rPr>
        <w:t xml:space="preserve">информационных стендах </w:t>
      </w:r>
      <w:r w:rsidR="00EF0A2D">
        <w:rPr>
          <w:rFonts w:ascii="Times New Roman" w:hAnsi="Times New Roman" w:cs="Times New Roman"/>
          <w:sz w:val="24"/>
          <w:szCs w:val="24"/>
        </w:rPr>
        <w:t>а</w:t>
      </w:r>
      <w:r w:rsidR="00EF0A2D" w:rsidRPr="00EF0A2D">
        <w:rPr>
          <w:rFonts w:ascii="Times New Roman" w:hAnsi="Times New Roman" w:cs="Times New Roman"/>
          <w:sz w:val="24"/>
          <w:szCs w:val="24"/>
        </w:rPr>
        <w:t>дминистраци</w:t>
      </w:r>
      <w:r w:rsidR="00EF0A2D">
        <w:rPr>
          <w:rFonts w:ascii="Times New Roman" w:hAnsi="Times New Roman" w:cs="Times New Roman"/>
          <w:sz w:val="24"/>
          <w:szCs w:val="24"/>
        </w:rPr>
        <w:t>и</w:t>
      </w:r>
      <w:r w:rsidR="00EF0A2D" w:rsidRPr="00EF0A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EF0A2D" w:rsidRPr="00EF0A2D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EF0A2D" w:rsidRPr="00EF0A2D"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5A4539" w:rsidRPr="00207CEB" w:rsidRDefault="005A4539" w:rsidP="00EF0A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B8D">
        <w:rPr>
          <w:rFonts w:ascii="Times New Roman" w:hAnsi="Times New Roman" w:cs="Times New Roman"/>
          <w:sz w:val="24"/>
          <w:szCs w:val="24"/>
        </w:rPr>
        <w:t xml:space="preserve">7. Информация </w:t>
      </w:r>
      <w:r w:rsidRPr="002A1B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вопросам предоставления услуг, которые являются необходимыми и </w:t>
      </w:r>
      <w:r w:rsidRPr="00187F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обязательными для предоставления муниципальной услуги </w:t>
      </w:r>
      <w:r w:rsidRPr="00187FA2">
        <w:rPr>
          <w:rFonts w:ascii="Times New Roman" w:hAnsi="Times New Roman" w:cs="Times New Roman"/>
          <w:sz w:val="24"/>
          <w:szCs w:val="24"/>
        </w:rPr>
        <w:t xml:space="preserve">(при наличии соответствующего </w:t>
      </w:r>
      <w:r w:rsidRPr="00187FA2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нормативного правового акта представительного органа местного самоуправления</w:t>
      </w:r>
      <w:r w:rsidRPr="00187F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указывается на официальном сайте </w:t>
      </w:r>
      <w:r w:rsidR="00EF0A2D">
        <w:rPr>
          <w:rFonts w:ascii="Times New Roman" w:hAnsi="Times New Roman" w:cs="Times New Roman"/>
          <w:sz w:val="24"/>
          <w:szCs w:val="24"/>
        </w:rPr>
        <w:t>а</w:t>
      </w:r>
      <w:r w:rsidR="00EF0A2D" w:rsidRPr="00EF0A2D">
        <w:rPr>
          <w:rFonts w:ascii="Times New Roman" w:hAnsi="Times New Roman" w:cs="Times New Roman"/>
          <w:sz w:val="24"/>
          <w:szCs w:val="24"/>
        </w:rPr>
        <w:t>дминистраци</w:t>
      </w:r>
      <w:r w:rsidR="00EF0A2D">
        <w:rPr>
          <w:rFonts w:ascii="Times New Roman" w:hAnsi="Times New Roman" w:cs="Times New Roman"/>
          <w:sz w:val="24"/>
          <w:szCs w:val="24"/>
        </w:rPr>
        <w:t>и</w:t>
      </w:r>
      <w:r w:rsidR="00EF0A2D" w:rsidRPr="00EF0A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EF0A2D" w:rsidRPr="00EF0A2D">
        <w:rPr>
          <w:rFonts w:ascii="Times New Roman" w:hAnsi="Times New Roman" w:cs="Times New Roman"/>
          <w:sz w:val="24"/>
          <w:szCs w:val="24"/>
        </w:rPr>
        <w:t>Грачевский</w:t>
      </w:r>
      <w:proofErr w:type="spellEnd"/>
      <w:r w:rsidR="00EF0A2D" w:rsidRPr="00EF0A2D"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B03F2">
        <w:rPr>
          <w:rFonts w:ascii="Times New Roman" w:hAnsi="Times New Roman" w:cs="Times New Roman"/>
          <w:sz w:val="24"/>
          <w:szCs w:val="24"/>
        </w:rPr>
        <w:t>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1) место нахождения, график (режим) работы, номера телефонов, адреса электронной почты;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2) блок-схема предоставления муниципальной услуги;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3) категория получателей муниципальной услуги;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4) перечень документов, необходимых для получения муниципальной услуги;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5) образец заявления для предоставления муниципальной услуги;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6) основания для отказа в приеме документов для предоставления муниципальной услуги;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7) основания отказа в предоставлении муниципальной услуги.</w:t>
      </w:r>
    </w:p>
    <w:p w:rsidR="005A4539" w:rsidRPr="007538DD" w:rsidRDefault="005A4539" w:rsidP="005A453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9</w:t>
      </w:r>
      <w:r w:rsidRPr="00EB03F2">
        <w:t xml:space="preserve">. Информация о </w:t>
      </w:r>
      <w:r>
        <w:t xml:space="preserve">муниципальной </w:t>
      </w:r>
      <w:r w:rsidRPr="00EB03F2">
        <w:t xml:space="preserve">услуге, в том числе о ходе ее предоставления, может быть получена по телефону, а </w:t>
      </w:r>
      <w:r w:rsidRPr="005575CD">
        <w:t>также</w:t>
      </w:r>
      <w:r w:rsidRPr="005575CD">
        <w:rPr>
          <w:rFonts w:eastAsiaTheme="minorHAnsi"/>
          <w:lang w:eastAsia="en-US"/>
        </w:rPr>
        <w:t xml:space="preserve"> в электронной форме</w:t>
      </w:r>
      <w:r w:rsidRPr="00EB03F2">
        <w:t xml:space="preserve"> </w:t>
      </w:r>
      <w:r w:rsidRPr="00982812">
        <w:rPr>
          <w:rFonts w:eastAsiaTheme="minorHAnsi"/>
          <w:lang w:eastAsia="en-US"/>
        </w:rPr>
        <w:t xml:space="preserve">через </w:t>
      </w:r>
      <w:r w:rsidR="004E7B2C" w:rsidRPr="007538DD">
        <w:rPr>
          <w:rFonts w:eastAsiaTheme="minorHAnsi"/>
          <w:lang w:eastAsia="en-US"/>
        </w:rPr>
        <w:t xml:space="preserve">Единый интернет-портал государственных и муниципальных услуг www.gosuslugi.ru (далее – Портал).   </w:t>
      </w:r>
    </w:p>
    <w:p w:rsidR="005A4539" w:rsidRPr="00EB03F2" w:rsidRDefault="005A4539" w:rsidP="005A4539">
      <w:pPr>
        <w:autoSpaceDE w:val="0"/>
        <w:autoSpaceDN w:val="0"/>
        <w:adjustRightInd w:val="0"/>
        <w:ind w:firstLine="540"/>
        <w:jc w:val="both"/>
      </w:pPr>
      <w:r w:rsidRPr="00EB03F2"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5A4539" w:rsidRPr="00EB03F2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5A4539" w:rsidRPr="00EB03F2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EB03F2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EB03F2" w:rsidRDefault="005A4539" w:rsidP="005A4539">
      <w:pPr>
        <w:autoSpaceDE w:val="0"/>
        <w:autoSpaceDN w:val="0"/>
        <w:adjustRightInd w:val="0"/>
        <w:ind w:firstLine="567"/>
        <w:jc w:val="both"/>
      </w:pPr>
      <w:r>
        <w:t>10</w:t>
      </w:r>
      <w:r w:rsidRPr="00EB03F2">
        <w:t xml:space="preserve">. Наименование муниципальной услуги: </w:t>
      </w:r>
      <w:r w:rsidRPr="004C3566">
        <w:t>«Выдача разрешения на строительство в случае,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района, и в случае реконструкции объекта капитального строительства, расположенного на территориях двух и более поселений в границах муниципального района».</w:t>
      </w:r>
      <w:r>
        <w:t xml:space="preserve"> 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EB03F2">
        <w:rPr>
          <w:rFonts w:ascii="Times New Roman" w:hAnsi="Times New Roman" w:cs="Times New Roman"/>
          <w:sz w:val="24"/>
          <w:szCs w:val="24"/>
        </w:rPr>
        <w:t>. Муниципальная услуга носит заявительный порядок обращения.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B03F2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Default="005A4539" w:rsidP="005A4539">
      <w:pPr>
        <w:ind w:firstLine="709"/>
        <w:jc w:val="both"/>
      </w:pPr>
      <w:r>
        <w:t>12</w:t>
      </w:r>
      <w:r w:rsidRPr="00EB03F2">
        <w:t>. Муниципальная услуга «</w:t>
      </w:r>
      <w:r w:rsidRPr="00707044">
        <w:t>Выдача разрешения на строительство в случае,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района, и в случае реконструкции объекта капитального строительства, расположенного на территориях двух и более поселений в границах муниципального района</w:t>
      </w:r>
      <w:r>
        <w:t xml:space="preserve">» </w:t>
      </w:r>
      <w:r w:rsidRPr="00EB03F2">
        <w:t xml:space="preserve">предоставляется </w:t>
      </w:r>
      <w:r w:rsidR="00EF0A2D">
        <w:t>а</w:t>
      </w:r>
      <w:r w:rsidR="00EF0A2D" w:rsidRPr="00EF0A2D">
        <w:t>дминистраци</w:t>
      </w:r>
      <w:r w:rsidR="00EF0A2D">
        <w:t>ей</w:t>
      </w:r>
      <w:r w:rsidR="00EF0A2D" w:rsidRPr="00EF0A2D">
        <w:t xml:space="preserve"> муниципального образования </w:t>
      </w:r>
      <w:proofErr w:type="spellStart"/>
      <w:r w:rsidR="00EF0A2D" w:rsidRPr="00EF0A2D">
        <w:t>Грачевский</w:t>
      </w:r>
      <w:proofErr w:type="spellEnd"/>
      <w:r w:rsidR="00EF0A2D" w:rsidRPr="00EF0A2D">
        <w:t xml:space="preserve"> район.</w:t>
      </w:r>
      <w:r w:rsidR="003E6662">
        <w:t xml:space="preserve"> </w:t>
      </w:r>
      <w:r>
        <w:t>(далее – орган местного самоуправления).</w:t>
      </w:r>
    </w:p>
    <w:p w:rsidR="005A4539" w:rsidRPr="00F63606" w:rsidRDefault="005A4539" w:rsidP="005A4539">
      <w:pPr>
        <w:ind w:firstLine="709"/>
        <w:jc w:val="both"/>
      </w:pPr>
      <w:r w:rsidRPr="00F63606">
        <w:t>13. Органы государственной власти, местного самоуправления, организации, участвующие в предоставлении муниципальной услуги:</w:t>
      </w:r>
    </w:p>
    <w:p w:rsidR="005A4539" w:rsidRPr="009B7CA8" w:rsidRDefault="005A4539" w:rsidP="005A4539">
      <w:pPr>
        <w:ind w:firstLine="709"/>
        <w:jc w:val="both"/>
        <w:rPr>
          <w:rFonts w:eastAsiaTheme="minorHAnsi"/>
          <w:lang w:eastAsia="en-US"/>
        </w:rPr>
      </w:pPr>
      <w:r w:rsidRPr="009B7CA8">
        <w:rPr>
          <w:rFonts w:eastAsiaTheme="minorHAnsi"/>
          <w:lang w:eastAsia="en-US"/>
        </w:rPr>
        <w:lastRenderedPageBreak/>
        <w:t xml:space="preserve">Управление Федеральной службы государственной регистрации, кадастра и картографии по Оренбургской области (далее – Управление </w:t>
      </w:r>
      <w:proofErr w:type="spellStart"/>
      <w:r w:rsidRPr="009B7CA8">
        <w:rPr>
          <w:rFonts w:eastAsiaTheme="minorHAnsi"/>
          <w:lang w:eastAsia="en-US"/>
        </w:rPr>
        <w:t>Росреестра</w:t>
      </w:r>
      <w:proofErr w:type="spellEnd"/>
      <w:r w:rsidRPr="009B7CA8">
        <w:rPr>
          <w:rFonts w:eastAsiaTheme="minorHAnsi"/>
          <w:lang w:eastAsia="en-US"/>
        </w:rPr>
        <w:t xml:space="preserve"> по Оренбургской области);</w:t>
      </w:r>
    </w:p>
    <w:p w:rsidR="005A4539" w:rsidRPr="009B7CA8" w:rsidRDefault="005A4539" w:rsidP="005A4539">
      <w:pPr>
        <w:ind w:firstLine="709"/>
        <w:jc w:val="both"/>
        <w:rPr>
          <w:rFonts w:eastAsiaTheme="minorHAnsi"/>
          <w:lang w:eastAsia="en-US"/>
        </w:rPr>
      </w:pPr>
      <w:r w:rsidRPr="009B7CA8">
        <w:rPr>
          <w:rFonts w:eastAsiaTheme="minorHAnsi"/>
          <w:lang w:eastAsia="en-US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:rsidR="009B7CA8" w:rsidRPr="009B7CA8" w:rsidRDefault="009B7CA8" w:rsidP="005A4539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органы </w:t>
      </w:r>
      <w:r w:rsidRPr="009B7CA8">
        <w:rPr>
          <w:rFonts w:eastAsiaTheme="minorHAnsi"/>
          <w:lang w:eastAsia="en-US"/>
        </w:rPr>
        <w:t>государственного строительного надзора</w:t>
      </w:r>
      <w:r>
        <w:rPr>
          <w:rFonts w:eastAsiaTheme="minorHAnsi"/>
          <w:lang w:eastAsia="en-US"/>
        </w:rPr>
        <w:t xml:space="preserve"> и органы</w:t>
      </w:r>
      <w:r w:rsidRPr="009B7CA8">
        <w:rPr>
          <w:rFonts w:eastAsiaTheme="minorHAnsi"/>
          <w:lang w:eastAsia="en-US"/>
        </w:rPr>
        <w:t xml:space="preserve"> федерального государственного экологического надзора;</w:t>
      </w:r>
    </w:p>
    <w:p w:rsidR="00E0332A" w:rsidRPr="009B7CA8" w:rsidRDefault="00E0332A" w:rsidP="00E0332A">
      <w:pPr>
        <w:ind w:firstLine="709"/>
        <w:jc w:val="both"/>
        <w:rPr>
          <w:rFonts w:eastAsiaTheme="minorHAnsi"/>
          <w:lang w:eastAsia="en-US"/>
        </w:rPr>
      </w:pPr>
      <w:r w:rsidRPr="009B7CA8">
        <w:rPr>
          <w:rFonts w:eastAsiaTheme="minorHAnsi"/>
          <w:lang w:eastAsia="en-US"/>
        </w:rPr>
        <w:t>органы местного самоуправления соответствующего муниципального района/сельского поселения;</w:t>
      </w:r>
    </w:p>
    <w:p w:rsidR="005A4539" w:rsidRPr="009B7CA8" w:rsidRDefault="008E36C5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МФЦ (при наличии с</w:t>
      </w:r>
      <w:r w:rsidR="005A4539" w:rsidRPr="009B7CA8">
        <w:rPr>
          <w:rFonts w:eastAsiaTheme="minorHAnsi"/>
          <w:lang w:eastAsia="en-US"/>
        </w:rPr>
        <w:t>оглашения</w:t>
      </w:r>
      <w:r w:rsidR="00A64DDD" w:rsidRPr="009B7CA8">
        <w:rPr>
          <w:rFonts w:eastAsiaTheme="minorHAnsi"/>
          <w:lang w:eastAsia="en-US"/>
        </w:rPr>
        <w:t xml:space="preserve"> </w:t>
      </w:r>
      <w:r w:rsidR="00A64DDD" w:rsidRPr="009B7CA8">
        <w:t>о взаимодействии</w:t>
      </w:r>
      <w:r w:rsidR="005A4539" w:rsidRPr="009B7CA8">
        <w:rPr>
          <w:rFonts w:eastAsiaTheme="minorHAnsi"/>
          <w:lang w:eastAsia="en-US"/>
        </w:rPr>
        <w:t>).</w:t>
      </w:r>
    </w:p>
    <w:p w:rsidR="005A4539" w:rsidRDefault="005A4539" w:rsidP="005A4539">
      <w:pPr>
        <w:ind w:firstLine="709"/>
        <w:jc w:val="both"/>
      </w:pPr>
      <w:r>
        <w:t>14</w:t>
      </w:r>
      <w:r w:rsidRPr="00EB03F2">
        <w:t xml:space="preserve">. Прием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(муниципальными служащими) </w:t>
      </w:r>
      <w:r w:rsidR="00EF0A2D">
        <w:t>отдела архитектуры и капитального строительства</w:t>
      </w:r>
      <w:r w:rsidRPr="00203316">
        <w:t xml:space="preserve"> </w:t>
      </w:r>
      <w:r w:rsidR="00EF0A2D">
        <w:t>а</w:t>
      </w:r>
      <w:r w:rsidR="00EF0A2D" w:rsidRPr="00EF0A2D">
        <w:t>дминистраци</w:t>
      </w:r>
      <w:r w:rsidR="00EF0A2D">
        <w:t>и</w:t>
      </w:r>
      <w:r w:rsidR="00EF0A2D" w:rsidRPr="00EF0A2D">
        <w:t xml:space="preserve"> муниципального образования </w:t>
      </w:r>
      <w:proofErr w:type="spellStart"/>
      <w:r w:rsidR="00EF0A2D" w:rsidRPr="00EF0A2D">
        <w:t>Грачевский</w:t>
      </w:r>
      <w:proofErr w:type="spellEnd"/>
      <w:r w:rsidR="00EF0A2D" w:rsidRPr="00EF0A2D">
        <w:t xml:space="preserve"> район</w:t>
      </w:r>
      <w:r w:rsidRPr="00EB03F2">
        <w:t>.</w:t>
      </w:r>
    </w:p>
    <w:p w:rsidR="005A4539" w:rsidRPr="00EB03F2" w:rsidRDefault="005A4539" w:rsidP="005A453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EB03F2">
        <w:rPr>
          <w:rFonts w:ascii="Times New Roman" w:hAnsi="Times New Roman" w:cs="Times New Roman"/>
          <w:sz w:val="24"/>
          <w:szCs w:val="24"/>
        </w:rPr>
        <w:t>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</w:t>
      </w:r>
      <w:r>
        <w:rPr>
          <w:rFonts w:ascii="Times New Roman" w:hAnsi="Times New Roman" w:cs="Times New Roman"/>
          <w:sz w:val="24"/>
          <w:szCs w:val="24"/>
        </w:rPr>
        <w:t>, за исключением получения услуг, включенных в перечень услуг, которые являются необходимыми и обязательными для предоставления муниципальной услуги</w:t>
      </w:r>
      <w:r w:rsidRPr="00EB03F2">
        <w:rPr>
          <w:rFonts w:ascii="Times New Roman" w:hAnsi="Times New Roman" w:cs="Times New Roman"/>
          <w:sz w:val="24"/>
          <w:szCs w:val="24"/>
        </w:rPr>
        <w:t>.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B03F2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B03F2" w:rsidRDefault="005A4539" w:rsidP="005A4539">
      <w:pPr>
        <w:autoSpaceDE w:val="0"/>
        <w:autoSpaceDN w:val="0"/>
        <w:adjustRightInd w:val="0"/>
        <w:ind w:firstLine="709"/>
        <w:jc w:val="both"/>
      </w:pPr>
      <w:r w:rsidRPr="00EB03F2">
        <w:t>1</w:t>
      </w:r>
      <w:r>
        <w:t xml:space="preserve">6. </w:t>
      </w:r>
      <w:r w:rsidRPr="00EB03F2">
        <w:t>Результатом предоставления муниципальной услуги является:</w:t>
      </w:r>
    </w:p>
    <w:p w:rsidR="005A4539" w:rsidRPr="00364F6A" w:rsidRDefault="005A4539" w:rsidP="005A4539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4F6A">
        <w:rPr>
          <w:rFonts w:ascii="Times New Roman" w:hAnsi="Times New Roman" w:cs="Times New Roman"/>
          <w:sz w:val="24"/>
          <w:szCs w:val="24"/>
        </w:rPr>
        <w:t xml:space="preserve">выдача разрешения на строительство; </w:t>
      </w:r>
    </w:p>
    <w:p w:rsidR="005A4539" w:rsidRPr="00364F6A" w:rsidRDefault="005A4539" w:rsidP="005A4539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4F6A">
        <w:rPr>
          <w:rFonts w:ascii="Times New Roman" w:hAnsi="Times New Roman" w:cs="Times New Roman"/>
          <w:sz w:val="24"/>
          <w:szCs w:val="24"/>
        </w:rPr>
        <w:t>отказ в выдаче разрешения на строительство;</w:t>
      </w:r>
    </w:p>
    <w:p w:rsidR="005A4539" w:rsidRPr="00364F6A" w:rsidRDefault="005A4539" w:rsidP="005A4539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4F6A">
        <w:rPr>
          <w:rFonts w:ascii="Times New Roman" w:hAnsi="Times New Roman" w:cs="Times New Roman"/>
          <w:sz w:val="24"/>
          <w:szCs w:val="24"/>
        </w:rPr>
        <w:t>продление срока действия разрешения на строительство;</w:t>
      </w:r>
    </w:p>
    <w:p w:rsidR="005A4539" w:rsidRPr="00364F6A" w:rsidRDefault="005A4539" w:rsidP="005A4539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4F6A">
        <w:rPr>
          <w:rFonts w:ascii="Times New Roman" w:hAnsi="Times New Roman" w:cs="Times New Roman"/>
          <w:sz w:val="24"/>
          <w:szCs w:val="24"/>
        </w:rPr>
        <w:t>отказ в продлении срока действия разрешения на строительство;</w:t>
      </w:r>
    </w:p>
    <w:p w:rsidR="005A4539" w:rsidRPr="00364F6A" w:rsidRDefault="005A4539" w:rsidP="005A4539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4F6A">
        <w:rPr>
          <w:rFonts w:ascii="Times New Roman" w:hAnsi="Times New Roman" w:cs="Times New Roman"/>
          <w:sz w:val="24"/>
          <w:szCs w:val="24"/>
        </w:rPr>
        <w:t>внесение изменений в разрешение на строительство;</w:t>
      </w:r>
    </w:p>
    <w:p w:rsidR="005A4539" w:rsidRPr="00364F6A" w:rsidRDefault="005A4539" w:rsidP="005A4539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4F6A">
        <w:rPr>
          <w:rFonts w:ascii="Times New Roman" w:hAnsi="Times New Roman" w:cs="Times New Roman"/>
          <w:sz w:val="24"/>
          <w:szCs w:val="24"/>
        </w:rPr>
        <w:t>отказ во внесении изменений в разрешение на строительство.</w:t>
      </w:r>
    </w:p>
    <w:p w:rsidR="00465C3B" w:rsidRPr="00465C3B" w:rsidRDefault="00465C3B" w:rsidP="00465C3B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5C3B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465C3B" w:rsidRPr="00465C3B" w:rsidRDefault="00465C3B" w:rsidP="00465C3B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5C3B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465C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65C3B">
        <w:rPr>
          <w:rFonts w:ascii="Times New Roman" w:hAnsi="Times New Roman" w:cs="Times New Roman"/>
          <w:sz w:val="24"/>
          <w:szCs w:val="24"/>
        </w:rPr>
        <w:t xml:space="preserve"> случае подачи заявления в электронной форме через Портал:</w:t>
      </w:r>
    </w:p>
    <w:p w:rsidR="00465C3B" w:rsidRPr="00465C3B" w:rsidRDefault="00465C3B" w:rsidP="00465C3B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5C3B">
        <w:rPr>
          <w:rFonts w:ascii="Times New Roman" w:hAnsi="Times New Roman" w:cs="Times New Roman"/>
          <w:sz w:val="24"/>
          <w:szCs w:val="24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465C3B" w:rsidRPr="00465C3B" w:rsidRDefault="00465C3B" w:rsidP="00465C3B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5C3B">
        <w:rPr>
          <w:rFonts w:ascii="Times New Roman" w:hAnsi="Times New Roman" w:cs="Times New Roman"/>
          <w:sz w:val="24"/>
          <w:szCs w:val="24"/>
        </w:rP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465C3B" w:rsidRPr="00465C3B" w:rsidRDefault="00465C3B" w:rsidP="00465C3B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2) </w:t>
      </w:r>
      <w:proofErr w:type="gramStart"/>
      <w:r w:rsidRPr="00465C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65C3B">
        <w:rPr>
          <w:rFonts w:ascii="Times New Roman" w:hAnsi="Times New Roman" w:cs="Times New Roman"/>
          <w:sz w:val="24"/>
          <w:szCs w:val="24"/>
        </w:rPr>
        <w:t xml:space="preserve"> случае подачи заявления через МФЦ (при наличии Соглашения):</w:t>
      </w:r>
    </w:p>
    <w:p w:rsidR="00465C3B" w:rsidRDefault="00465C3B" w:rsidP="00465C3B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5C3B">
        <w:rPr>
          <w:rFonts w:ascii="Times New Roman" w:hAnsi="Times New Roman" w:cs="Times New Roman"/>
          <w:sz w:val="24"/>
          <w:szCs w:val="24"/>
        </w:rPr>
        <w:t xml:space="preserve">электронного документа, подписанного уполномоченным должностным лицом с </w:t>
      </w:r>
    </w:p>
    <w:p w:rsidR="00465C3B" w:rsidRPr="00465C3B" w:rsidRDefault="00465C3B" w:rsidP="00465C3B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5C3B">
        <w:rPr>
          <w:rFonts w:ascii="Times New Roman" w:hAnsi="Times New Roman" w:cs="Times New Roman"/>
          <w:sz w:val="24"/>
          <w:szCs w:val="24"/>
        </w:rPr>
        <w:t>использованием квалифицированной электронной подписи;</w:t>
      </w:r>
    </w:p>
    <w:p w:rsidR="00465C3B" w:rsidRPr="00465C3B" w:rsidRDefault="00465C3B" w:rsidP="00465C3B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5C3B">
        <w:rPr>
          <w:rFonts w:ascii="Times New Roman" w:hAnsi="Times New Roman" w:cs="Times New Roman"/>
          <w:sz w:val="24"/>
          <w:szCs w:val="24"/>
        </w:rP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465C3B" w:rsidRPr="00465C3B" w:rsidRDefault="00465C3B" w:rsidP="00465C3B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5C3B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465C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65C3B">
        <w:rPr>
          <w:rFonts w:ascii="Times New Roman" w:hAnsi="Times New Roman" w:cs="Times New Roman"/>
          <w:sz w:val="24"/>
          <w:szCs w:val="24"/>
        </w:rPr>
        <w:t xml:space="preserve"> случае подачи заявления лично в орган (организацию):</w:t>
      </w:r>
    </w:p>
    <w:p w:rsidR="00465C3B" w:rsidRPr="00465C3B" w:rsidRDefault="00465C3B" w:rsidP="00465C3B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5C3B">
        <w:rPr>
          <w:rFonts w:ascii="Times New Roman" w:hAnsi="Times New Roman" w:cs="Times New Roman"/>
          <w:sz w:val="24"/>
          <w:szCs w:val="24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7E7475" w:rsidRDefault="00465C3B" w:rsidP="00465C3B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5C3B">
        <w:rPr>
          <w:rFonts w:ascii="Times New Roman" w:hAnsi="Times New Roman" w:cs="Times New Roman"/>
          <w:sz w:val="24"/>
          <w:szCs w:val="24"/>
        </w:rPr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5A4539" w:rsidRPr="00EB03F2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150A" w:rsidRPr="00982041" w:rsidRDefault="005A4539" w:rsidP="0098204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B03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B03F2">
        <w:rPr>
          <w:rFonts w:ascii="Times New Roman" w:hAnsi="Times New Roman" w:cs="Times New Roman"/>
          <w:sz w:val="24"/>
          <w:szCs w:val="24"/>
        </w:rPr>
        <w:t xml:space="preserve">. Прохождение всех административных процедур, необходимых для получения результата муниципальной услуги, </w:t>
      </w:r>
      <w:r w:rsidRPr="00EB03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составляет </w:t>
      </w:r>
      <w:r w:rsidR="001F6258" w:rsidRPr="00DB173F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DB17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F6258" w:rsidRPr="00DB17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рабочих </w:t>
      </w:r>
      <w:r w:rsidRPr="00DB173F">
        <w:rPr>
          <w:rFonts w:ascii="Times New Roman" w:eastAsiaTheme="minorHAnsi" w:hAnsi="Times New Roman" w:cs="Times New Roman"/>
          <w:sz w:val="24"/>
          <w:szCs w:val="24"/>
          <w:lang w:eastAsia="en-US"/>
        </w:rPr>
        <w:t>дней со дня получения заявления о предоставлении муниципальной услуги</w:t>
      </w:r>
      <w:r w:rsidR="00CD5FF9" w:rsidRPr="00DB17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органом местного самоуправления</w:t>
      </w:r>
      <w:r w:rsidRPr="00DB173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5150A" w:rsidRPr="00EB03F2" w:rsidRDefault="0035150A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EB03F2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Перечень нормативных правовых</w:t>
      </w:r>
      <w:r>
        <w:rPr>
          <w:rFonts w:ascii="Times New Roman" w:hAnsi="Times New Roman" w:cs="Times New Roman"/>
          <w:b/>
          <w:sz w:val="24"/>
          <w:szCs w:val="24"/>
        </w:rPr>
        <w:t xml:space="preserve"> актов, регулирующих </w:t>
      </w:r>
      <w:r w:rsidRPr="00EB03F2">
        <w:rPr>
          <w:rFonts w:ascii="Times New Roman" w:hAnsi="Times New Roman" w:cs="Times New Roman"/>
          <w:b/>
          <w:sz w:val="24"/>
          <w:szCs w:val="24"/>
        </w:rPr>
        <w:t>отношения, возник</w:t>
      </w:r>
      <w:r>
        <w:rPr>
          <w:rFonts w:ascii="Times New Roman" w:hAnsi="Times New Roman" w:cs="Times New Roman"/>
          <w:b/>
          <w:sz w:val="24"/>
          <w:szCs w:val="24"/>
        </w:rPr>
        <w:t xml:space="preserve">ающие в связи с предоставлением </w:t>
      </w:r>
      <w:r w:rsidRPr="00EB03F2">
        <w:rPr>
          <w:rFonts w:ascii="Times New Roman" w:hAnsi="Times New Roman" w:cs="Times New Roman"/>
          <w:b/>
          <w:sz w:val="24"/>
          <w:szCs w:val="24"/>
        </w:rPr>
        <w:t>муниципальной ус</w:t>
      </w:r>
      <w:r>
        <w:rPr>
          <w:rFonts w:ascii="Times New Roman" w:hAnsi="Times New Roman" w:cs="Times New Roman"/>
          <w:b/>
          <w:sz w:val="24"/>
          <w:szCs w:val="24"/>
        </w:rPr>
        <w:t xml:space="preserve">луги, с указанием их реквизитов </w:t>
      </w:r>
      <w:r w:rsidRPr="00EB03F2">
        <w:rPr>
          <w:rFonts w:ascii="Times New Roman" w:hAnsi="Times New Roman" w:cs="Times New Roman"/>
          <w:b/>
          <w:sz w:val="24"/>
          <w:szCs w:val="24"/>
        </w:rPr>
        <w:t>и источников официального опубликования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B03F2" w:rsidRDefault="005A4539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B03F2">
        <w:rPr>
          <w:rFonts w:ascii="Times New Roman" w:hAnsi="Times New Roman" w:cs="Times New Roman"/>
          <w:sz w:val="24"/>
          <w:szCs w:val="24"/>
        </w:rPr>
        <w:t xml:space="preserve">. Предоставление муниципальной услуги </w:t>
      </w:r>
      <w:r>
        <w:rPr>
          <w:rFonts w:ascii="Times New Roman" w:hAnsi="Times New Roman" w:cs="Times New Roman"/>
          <w:sz w:val="24"/>
          <w:szCs w:val="24"/>
        </w:rPr>
        <w:t>регулируется</w:t>
      </w:r>
      <w:r w:rsidRPr="00EB03F2">
        <w:rPr>
          <w:rFonts w:ascii="Times New Roman" w:hAnsi="Times New Roman" w:cs="Times New Roman"/>
          <w:sz w:val="24"/>
          <w:szCs w:val="24"/>
        </w:rPr>
        <w:t xml:space="preserve"> следующими нормативными правовыми актами:</w:t>
      </w:r>
    </w:p>
    <w:p w:rsidR="005A4539" w:rsidRPr="00EB03F2" w:rsidRDefault="005A4539" w:rsidP="005A4539">
      <w:pPr>
        <w:ind w:firstLine="720"/>
        <w:jc w:val="both"/>
      </w:pPr>
      <w:r w:rsidRPr="00EB03F2">
        <w:t>1) Конституцией Российской Федерации («Российская газета», 25.12.1993, №</w:t>
      </w:r>
      <w:r>
        <w:t xml:space="preserve"> </w:t>
      </w:r>
      <w:r w:rsidRPr="00EB03F2">
        <w:t>237);</w:t>
      </w:r>
    </w:p>
    <w:p w:rsidR="005A4539" w:rsidRPr="00EB03F2" w:rsidRDefault="005A4539" w:rsidP="005A4539">
      <w:pPr>
        <w:ind w:firstLine="720"/>
        <w:jc w:val="both"/>
      </w:pPr>
      <w:r w:rsidRPr="00EB03F2">
        <w:t>2) Градостроительным кодексом Российской Федерации от 29.12.2004 №</w:t>
      </w:r>
      <w:r>
        <w:t xml:space="preserve"> </w:t>
      </w:r>
      <w:r w:rsidRPr="00EB03F2">
        <w:t>190-ФЗ («Российская газета», 30.12.2004, №</w:t>
      </w:r>
      <w:r>
        <w:t xml:space="preserve"> </w:t>
      </w:r>
      <w:r w:rsidRPr="00EB03F2">
        <w:t>290);</w:t>
      </w:r>
    </w:p>
    <w:p w:rsidR="005A4539" w:rsidRPr="00EB03F2" w:rsidRDefault="005A4539" w:rsidP="005A4539">
      <w:pPr>
        <w:ind w:firstLine="720"/>
        <w:jc w:val="both"/>
      </w:pPr>
      <w:r w:rsidRPr="00EB03F2">
        <w:t>3) Федеральным законом от 29.12.2004 №</w:t>
      </w:r>
      <w:r>
        <w:t xml:space="preserve"> </w:t>
      </w:r>
      <w:r w:rsidRPr="00EB03F2">
        <w:t xml:space="preserve">191-ФЗ «О введении в действие Градостроительного кодекса Российской Федерации» («Российская газета», 30.12.2004, </w:t>
      </w:r>
      <w:r>
        <w:t xml:space="preserve">  </w:t>
      </w:r>
      <w:r w:rsidRPr="00EB03F2">
        <w:t>№</w:t>
      </w:r>
      <w:r>
        <w:t xml:space="preserve"> </w:t>
      </w:r>
      <w:r w:rsidRPr="00EB03F2">
        <w:t>290);</w:t>
      </w:r>
    </w:p>
    <w:p w:rsidR="005A4539" w:rsidRPr="00EB03F2" w:rsidRDefault="005A4539" w:rsidP="005A4539">
      <w:pPr>
        <w:ind w:firstLine="720"/>
        <w:jc w:val="both"/>
      </w:pPr>
      <w:r w:rsidRPr="00EB03F2">
        <w:t>4) Федеральным законом от 06.10.2003 №131-ФЗ «Об общих принципах организации местного самоуправления в Российской Федерации» («Российская газета», 08.10.2003, №</w:t>
      </w:r>
      <w:r>
        <w:t xml:space="preserve"> </w:t>
      </w:r>
      <w:r w:rsidRPr="00EB03F2">
        <w:t>202);</w:t>
      </w:r>
    </w:p>
    <w:p w:rsidR="005A4539" w:rsidRPr="00EB03F2" w:rsidRDefault="005A4539" w:rsidP="005A4539">
      <w:pPr>
        <w:ind w:firstLine="720"/>
        <w:jc w:val="both"/>
      </w:pPr>
      <w:r>
        <w:t xml:space="preserve">5) </w:t>
      </w:r>
      <w:r w:rsidRPr="00EB03F2">
        <w:t>Федеральным законом от 27.07.2010 №</w:t>
      </w:r>
      <w:r>
        <w:t xml:space="preserve"> </w:t>
      </w:r>
      <w:r w:rsidRPr="00EB03F2">
        <w:t>210-ФЗ «Об организации предоставления государственных и муниципальных услуг» («Российская газета», 30.07.2010, №168);</w:t>
      </w:r>
    </w:p>
    <w:p w:rsidR="005A4539" w:rsidRPr="00EB03F2" w:rsidRDefault="005A4539" w:rsidP="005A4539">
      <w:pPr>
        <w:ind w:firstLine="720"/>
        <w:jc w:val="both"/>
      </w:pPr>
      <w:r w:rsidRPr="00EB03F2">
        <w:t>6) Федеральным законом от 27.07.2006 №</w:t>
      </w:r>
      <w:r>
        <w:t xml:space="preserve"> </w:t>
      </w:r>
      <w:r w:rsidRPr="00EB03F2">
        <w:t>152-ФЗ «О персональных данных» («Российская газета», 29.07.2006, №</w:t>
      </w:r>
      <w:r>
        <w:t xml:space="preserve"> </w:t>
      </w:r>
      <w:r w:rsidRPr="00EB03F2">
        <w:t>165);</w:t>
      </w:r>
    </w:p>
    <w:p w:rsidR="005A4539" w:rsidRPr="00DC650A" w:rsidRDefault="005A4539" w:rsidP="005A4539">
      <w:pPr>
        <w:ind w:firstLine="720"/>
        <w:jc w:val="both"/>
      </w:pPr>
      <w:r w:rsidRPr="00EB03F2">
        <w:t xml:space="preserve">7) </w:t>
      </w:r>
      <w:r>
        <w:rPr>
          <w:rFonts w:eastAsiaTheme="minorHAnsi"/>
          <w:lang w:eastAsia="en-US"/>
        </w:rPr>
        <w:t xml:space="preserve">Приказом Минстроя России от 19.02.2015 № 117-пр «Об утверждении </w:t>
      </w:r>
      <w:proofErr w:type="gramStart"/>
      <w:r>
        <w:rPr>
          <w:rFonts w:eastAsiaTheme="minorHAnsi"/>
          <w:lang w:eastAsia="en-US"/>
        </w:rPr>
        <w:t>формы  разрешения</w:t>
      </w:r>
      <w:proofErr w:type="gramEnd"/>
      <w:r>
        <w:rPr>
          <w:rFonts w:eastAsiaTheme="minorHAnsi"/>
          <w:lang w:eastAsia="en-US"/>
        </w:rPr>
        <w:t xml:space="preserve"> на строительство и формы разрешения на ввод объекта в эксплуатацию» (Официальный интернет-портал правовой информации http://www.pravo.gov.ru, 22.07.2016); </w:t>
      </w:r>
    </w:p>
    <w:p w:rsidR="005A4539" w:rsidRDefault="005A4539" w:rsidP="005A4539">
      <w:pPr>
        <w:ind w:firstLine="720"/>
        <w:jc w:val="both"/>
      </w:pPr>
      <w:r>
        <w:t xml:space="preserve">8) </w:t>
      </w:r>
      <w:r w:rsidRPr="00EB03F2">
        <w:t>Законом Оренб</w:t>
      </w:r>
      <w:r>
        <w:t xml:space="preserve">ургской области от 16.03.2007 № </w:t>
      </w:r>
      <w:r w:rsidRPr="00EB03F2">
        <w:t>1037/233-</w:t>
      </w:r>
      <w:r w:rsidRPr="00EB03F2">
        <w:rPr>
          <w:lang w:val="en-US"/>
        </w:rPr>
        <w:t>IV</w:t>
      </w:r>
      <w:r w:rsidRPr="00EB03F2">
        <w:t>-ОЗ «О градостроительной деятельности на территории Оренбургской области» (</w:t>
      </w:r>
      <w:r w:rsidRPr="00EB03F2">
        <w:rPr>
          <w:rFonts w:eastAsiaTheme="minorHAnsi"/>
          <w:lang w:eastAsia="en-US"/>
        </w:rPr>
        <w:t xml:space="preserve">«Южный Урал», </w:t>
      </w:r>
      <w:r>
        <w:rPr>
          <w:rFonts w:eastAsiaTheme="minorHAnsi"/>
          <w:lang w:eastAsia="en-US"/>
        </w:rPr>
        <w:t>№</w:t>
      </w:r>
      <w:r w:rsidRPr="00EB03F2">
        <w:rPr>
          <w:rFonts w:eastAsiaTheme="minorHAnsi"/>
          <w:lang w:eastAsia="en-US"/>
        </w:rPr>
        <w:t xml:space="preserve"> 60, (</w:t>
      </w:r>
      <w:proofErr w:type="spellStart"/>
      <w:r w:rsidRPr="00EB03F2">
        <w:rPr>
          <w:rFonts w:eastAsiaTheme="minorHAnsi"/>
          <w:lang w:eastAsia="en-US"/>
        </w:rPr>
        <w:t>спецвыпуск</w:t>
      </w:r>
      <w:proofErr w:type="spellEnd"/>
      <w:r w:rsidRPr="00EB03F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№</w:t>
      </w:r>
      <w:r w:rsidRPr="00EB03F2">
        <w:rPr>
          <w:rFonts w:eastAsiaTheme="minorHAnsi"/>
          <w:lang w:eastAsia="en-US"/>
        </w:rPr>
        <w:t xml:space="preserve"> 35) 24.03.2007)</w:t>
      </w:r>
      <w:r w:rsidRPr="00EB03F2">
        <w:t>;</w:t>
      </w:r>
    </w:p>
    <w:p w:rsidR="005A4539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 9) Постановлением Правительства </w:t>
      </w:r>
      <w:r w:rsidRPr="00EB03F2">
        <w:t>Оренб</w:t>
      </w:r>
      <w:r>
        <w:t xml:space="preserve">ургской области </w:t>
      </w:r>
      <w:r>
        <w:rPr>
          <w:rFonts w:eastAsiaTheme="minorHAnsi"/>
          <w:lang w:eastAsia="en-US"/>
        </w:rPr>
        <w:t>от 15.07.2016 N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</w:t>
      </w:r>
      <w:r w:rsidRPr="00AA171A">
        <w:rPr>
          <w:rFonts w:eastAsiaTheme="minorHAnsi"/>
          <w:lang w:eastAsia="en-US"/>
        </w:rPr>
        <w:t xml:space="preserve"> </w:t>
      </w:r>
      <w:r w:rsidRPr="00EB03F2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Оренбуржье», № 89, 21.07.2016);</w:t>
      </w:r>
    </w:p>
    <w:p w:rsidR="005F7B8A" w:rsidRPr="007538DD" w:rsidRDefault="005F7B8A" w:rsidP="005F7B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538DD">
        <w:rPr>
          <w:rFonts w:eastAsiaTheme="minorHAnsi"/>
          <w:lang w:eastAsia="en-US"/>
        </w:rPr>
        <w:t>10) Постановлением Правительства Оренбургской области от 25.01.2016 № 37-п «Об информационной системе оказания государственных и муниципальных услуг Оренбургской области» (Официальный интернет-портал правовой информации http://www.pravo.gov.ru, 29.01.2016);</w:t>
      </w:r>
    </w:p>
    <w:p w:rsidR="005F7B8A" w:rsidRPr="007538DD" w:rsidRDefault="005F7B8A" w:rsidP="005F7B8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538DD">
        <w:rPr>
          <w:rFonts w:eastAsiaTheme="minorHAnsi"/>
          <w:lang w:eastAsia="en-US"/>
        </w:rPr>
        <w:t xml:space="preserve">           11)  Приказом департамента информационных технологий Оренбургской области от 11.05.2016 </w:t>
      </w:r>
      <w:r w:rsidR="00E85BCA" w:rsidRPr="007538DD">
        <w:rPr>
          <w:rFonts w:eastAsiaTheme="minorHAnsi"/>
          <w:lang w:eastAsia="en-US"/>
        </w:rPr>
        <w:t>№ 19-пр «</w:t>
      </w:r>
      <w:r w:rsidRPr="007538DD">
        <w:rPr>
          <w:rFonts w:eastAsiaTheme="minorHAnsi"/>
          <w:lang w:eastAsia="en-US"/>
        </w:rPr>
        <w:t>Об утверждении положения о системе оказания государс</w:t>
      </w:r>
      <w:r w:rsidR="00E85BCA" w:rsidRPr="007538DD">
        <w:rPr>
          <w:rFonts w:eastAsiaTheme="minorHAnsi"/>
          <w:lang w:eastAsia="en-US"/>
        </w:rPr>
        <w:t xml:space="preserve">твенных и муниципальных услуг» </w:t>
      </w:r>
      <w:r w:rsidRPr="007538DD">
        <w:rPr>
          <w:rFonts w:eastAsiaTheme="minorHAnsi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5F7B8A" w:rsidRPr="007538DD" w:rsidRDefault="005F7B8A" w:rsidP="005F7B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538DD">
        <w:rPr>
          <w:rFonts w:eastAsiaTheme="minorHAnsi"/>
          <w:lang w:eastAsia="en-US"/>
        </w:rPr>
        <w:t xml:space="preserve">12) Приказом департамента информационных технологий Оренбургской области от 18.03.2016 № 12-пр «Об осуществлении процедуры регистрации граждан и активации учетных записей в ЕСИА» (Официальный сайт департамента информационных технологий Оренбургской области http://dit.orb.ru, 18.03.2016);            </w:t>
      </w:r>
    </w:p>
    <w:p w:rsidR="005A4539" w:rsidRDefault="005A4539" w:rsidP="005A4539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 xml:space="preserve">            </w:t>
      </w:r>
      <w:r w:rsidR="005F7B8A">
        <w:t>13</w:t>
      </w:r>
      <w:r w:rsidRPr="00EB03F2">
        <w:t>) Уставом муниципального образования</w:t>
      </w:r>
      <w:r>
        <w:t>;</w:t>
      </w:r>
    </w:p>
    <w:p w:rsidR="005A4539" w:rsidRDefault="005F7B8A" w:rsidP="005A4539">
      <w:pPr>
        <w:tabs>
          <w:tab w:val="left" w:pos="709"/>
        </w:tabs>
        <w:ind w:firstLine="709"/>
        <w:jc w:val="both"/>
      </w:pPr>
      <w:r>
        <w:t>14</w:t>
      </w:r>
      <w:r w:rsidR="005A4539">
        <w:t>) настоящим Административным регламентом;</w:t>
      </w:r>
    </w:p>
    <w:p w:rsidR="005A4539" w:rsidRDefault="005F7B8A" w:rsidP="005F7B8A">
      <w:pPr>
        <w:tabs>
          <w:tab w:val="left" w:pos="709"/>
        </w:tabs>
        <w:ind w:firstLine="720"/>
        <w:jc w:val="both"/>
      </w:pPr>
      <w:r>
        <w:t>15</w:t>
      </w:r>
      <w:r w:rsidR="005A4539">
        <w:t>) иными нормативными правовыми актами.</w:t>
      </w:r>
    </w:p>
    <w:p w:rsidR="005F7B8A" w:rsidRPr="00EB03F2" w:rsidRDefault="005F7B8A" w:rsidP="005F7B8A">
      <w:pPr>
        <w:tabs>
          <w:tab w:val="left" w:pos="709"/>
        </w:tabs>
        <w:ind w:firstLine="720"/>
        <w:jc w:val="both"/>
      </w:pPr>
    </w:p>
    <w:p w:rsidR="009A45D9" w:rsidRDefault="009A45D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A45D9" w:rsidRDefault="009A45D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Исчерпывающий п</w:t>
      </w:r>
      <w:r>
        <w:rPr>
          <w:rFonts w:ascii="Times New Roman" w:hAnsi="Times New Roman" w:cs="Times New Roman"/>
          <w:b/>
          <w:sz w:val="24"/>
          <w:szCs w:val="24"/>
        </w:rPr>
        <w:t xml:space="preserve">еречень документов, необходимых </w:t>
      </w:r>
      <w:r w:rsidRPr="00EB03F2">
        <w:rPr>
          <w:rFonts w:ascii="Times New Roman" w:hAnsi="Times New Roman" w:cs="Times New Roman"/>
          <w:b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b/>
          <w:sz w:val="24"/>
          <w:szCs w:val="24"/>
        </w:rPr>
        <w:t xml:space="preserve">с нормативными правовыми актами </w:t>
      </w:r>
      <w:r w:rsidRPr="00EB03F2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услуги, которые </w:t>
      </w:r>
      <w:r w:rsidRPr="00EB03F2">
        <w:rPr>
          <w:rFonts w:ascii="Times New Roman" w:hAnsi="Times New Roman" w:cs="Times New Roman"/>
          <w:b/>
          <w:sz w:val="24"/>
          <w:szCs w:val="24"/>
        </w:rPr>
        <w:t>заявитель должен пред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EB03F2">
        <w:rPr>
          <w:rFonts w:ascii="Times New Roman" w:hAnsi="Times New Roman" w:cs="Times New Roman"/>
          <w:b/>
          <w:sz w:val="24"/>
          <w:szCs w:val="24"/>
        </w:rPr>
        <w:t>ставить самостоятельно</w:t>
      </w:r>
    </w:p>
    <w:p w:rsidR="005A4539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F27AFC" w:rsidRDefault="005A4539" w:rsidP="005A4539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19</w:t>
      </w:r>
      <w:r w:rsidRPr="00F27AFC">
        <w:rPr>
          <w:rFonts w:ascii="Times New Roman" w:hAnsi="Times New Roman" w:cs="Times New Roman"/>
          <w:sz w:val="24"/>
          <w:szCs w:val="24"/>
        </w:rPr>
        <w:t xml:space="preserve">. Для получения муниципальной услуги в целях строительства, реконструкции объекта капитального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F27AFC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ставляет</w:t>
      </w:r>
      <w:r w:rsidRPr="00F27AFC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5A4539" w:rsidRPr="00F27AFC" w:rsidRDefault="005A4539" w:rsidP="005A4539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F27AFC">
        <w:rPr>
          <w:rFonts w:ascii="Times New Roman" w:hAnsi="Times New Roman" w:cs="Times New Roman"/>
          <w:sz w:val="24"/>
          <w:szCs w:val="24"/>
        </w:rPr>
        <w:t>1) заявление по форме согласно прилож</w:t>
      </w:r>
      <w:r>
        <w:rPr>
          <w:rFonts w:ascii="Times New Roman" w:hAnsi="Times New Roman" w:cs="Times New Roman"/>
          <w:sz w:val="24"/>
          <w:szCs w:val="24"/>
        </w:rPr>
        <w:t>ению №1 к настоящему Администра</w:t>
      </w:r>
      <w:r w:rsidRPr="00F27AFC">
        <w:rPr>
          <w:rFonts w:ascii="Times New Roman" w:hAnsi="Times New Roman" w:cs="Times New Roman"/>
          <w:sz w:val="24"/>
          <w:szCs w:val="24"/>
        </w:rPr>
        <w:t>тивному регламенту;</w:t>
      </w:r>
    </w:p>
    <w:p w:rsidR="005A4539" w:rsidRPr="00F27AFC" w:rsidRDefault="005A4539" w:rsidP="005A4539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27AFC">
        <w:rPr>
          <w:rFonts w:ascii="Times New Roman" w:hAnsi="Times New Roman" w:cs="Times New Roman"/>
          <w:sz w:val="24"/>
          <w:szCs w:val="24"/>
        </w:rPr>
        <w:t>2) материалы, содержащиеся в проектной документации:</w:t>
      </w:r>
    </w:p>
    <w:p w:rsidR="005A4539" w:rsidRPr="00F27AFC" w:rsidRDefault="005A4539" w:rsidP="005A4539">
      <w:pPr>
        <w:pStyle w:val="ConsPlusNormal"/>
        <w:tabs>
          <w:tab w:val="left" w:pos="709"/>
        </w:tabs>
        <w:ind w:left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27AFC">
        <w:rPr>
          <w:rFonts w:ascii="Times New Roman" w:hAnsi="Times New Roman" w:cs="Times New Roman"/>
          <w:sz w:val="24"/>
          <w:szCs w:val="24"/>
        </w:rPr>
        <w:t>а) пояснительная записка;</w:t>
      </w:r>
    </w:p>
    <w:p w:rsidR="005A4539" w:rsidRPr="00F27AFC" w:rsidRDefault="005A4539" w:rsidP="005A4539">
      <w:pPr>
        <w:pStyle w:val="ConsPlusNormal"/>
        <w:tabs>
          <w:tab w:val="left" w:pos="709"/>
        </w:tabs>
        <w:ind w:left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27AFC">
        <w:rPr>
          <w:rFonts w:ascii="Times New Roman" w:hAnsi="Times New Roman" w:cs="Times New Roman"/>
          <w:sz w:val="24"/>
          <w:szCs w:val="24"/>
        </w:rPr>
        <w:t xml:space="preserve">б) схема планировочной организации земельного участка, выполненная в </w:t>
      </w:r>
      <w:r w:rsidRPr="007538DD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D475D4" w:rsidRPr="007538DD">
        <w:rPr>
          <w:rFonts w:ascii="Times New Roman" w:hAnsi="Times New Roman" w:cs="Times New Roman"/>
          <w:sz w:val="24"/>
          <w:szCs w:val="24"/>
        </w:rPr>
        <w:t>информацией, указанной в градостроительно</w:t>
      </w:r>
      <w:r w:rsidRPr="007538DD">
        <w:rPr>
          <w:rFonts w:ascii="Times New Roman" w:hAnsi="Times New Roman" w:cs="Times New Roman"/>
          <w:sz w:val="24"/>
          <w:szCs w:val="24"/>
        </w:rPr>
        <w:t>м</w:t>
      </w:r>
      <w:r w:rsidR="00D475D4" w:rsidRPr="007538DD">
        <w:rPr>
          <w:rFonts w:ascii="Times New Roman" w:hAnsi="Times New Roman" w:cs="Times New Roman"/>
          <w:sz w:val="24"/>
          <w:szCs w:val="24"/>
        </w:rPr>
        <w:t xml:space="preserve"> плане</w:t>
      </w:r>
      <w:r w:rsidRPr="007538DD">
        <w:rPr>
          <w:rFonts w:ascii="Times New Roman" w:hAnsi="Times New Roman" w:cs="Times New Roman"/>
          <w:sz w:val="24"/>
          <w:szCs w:val="24"/>
        </w:rPr>
        <w:t xml:space="preserve"> земельного участка, с обозначением </w:t>
      </w:r>
      <w:r w:rsidRPr="00F27AFC">
        <w:rPr>
          <w:rFonts w:ascii="Times New Roman" w:hAnsi="Times New Roman" w:cs="Times New Roman"/>
          <w:sz w:val="24"/>
          <w:szCs w:val="24"/>
        </w:rPr>
        <w:t>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5A4539" w:rsidRPr="00F27AFC" w:rsidRDefault="005A4539" w:rsidP="005A4539">
      <w:pPr>
        <w:pStyle w:val="ConsPlusNormal"/>
        <w:tabs>
          <w:tab w:val="left" w:pos="709"/>
        </w:tabs>
        <w:ind w:left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27AFC">
        <w:rPr>
          <w:rFonts w:ascii="Times New Roman" w:hAnsi="Times New Roman" w:cs="Times New Roman"/>
          <w:sz w:val="24"/>
          <w:szCs w:val="24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5A4539" w:rsidRPr="00F27AFC" w:rsidRDefault="0076322D" w:rsidP="005A4539">
      <w:pPr>
        <w:pStyle w:val="ConsPlusNormal"/>
        <w:tabs>
          <w:tab w:val="left" w:pos="709"/>
        </w:tabs>
        <w:ind w:left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5A4539" w:rsidRPr="00F27AFC">
        <w:rPr>
          <w:rFonts w:ascii="Times New Roman" w:hAnsi="Times New Roman" w:cs="Times New Roman"/>
          <w:sz w:val="24"/>
          <w:szCs w:val="24"/>
        </w:rPr>
        <w:t>архитектурные решения;</w:t>
      </w:r>
    </w:p>
    <w:p w:rsidR="005A4539" w:rsidRPr="00F27AFC" w:rsidRDefault="005A4539" w:rsidP="005A4539">
      <w:pPr>
        <w:pStyle w:val="ConsPlusNormal"/>
        <w:tabs>
          <w:tab w:val="left" w:pos="709"/>
        </w:tabs>
        <w:ind w:left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27AFC">
        <w:rPr>
          <w:rFonts w:ascii="Times New Roman" w:hAnsi="Times New Roman" w:cs="Times New Roman"/>
          <w:sz w:val="24"/>
          <w:szCs w:val="24"/>
        </w:rPr>
        <w:t>д)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</w:t>
      </w:r>
      <w:r>
        <w:rPr>
          <w:rFonts w:ascii="Times New Roman" w:hAnsi="Times New Roman" w:cs="Times New Roman"/>
          <w:sz w:val="24"/>
          <w:szCs w:val="24"/>
        </w:rPr>
        <w:t>льного строительства к сетям ин</w:t>
      </w:r>
      <w:r w:rsidRPr="00F27AFC">
        <w:rPr>
          <w:rFonts w:ascii="Times New Roman" w:hAnsi="Times New Roman" w:cs="Times New Roman"/>
          <w:sz w:val="24"/>
          <w:szCs w:val="24"/>
        </w:rPr>
        <w:t>женерно-технического обеспечения;</w:t>
      </w:r>
    </w:p>
    <w:p w:rsidR="005A4539" w:rsidRPr="00F27AFC" w:rsidRDefault="005A4539" w:rsidP="005A4539">
      <w:pPr>
        <w:pStyle w:val="ConsPlusNormal"/>
        <w:ind w:left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27AFC">
        <w:rPr>
          <w:rFonts w:ascii="Times New Roman" w:hAnsi="Times New Roman" w:cs="Times New Roman"/>
          <w:sz w:val="24"/>
          <w:szCs w:val="24"/>
        </w:rPr>
        <w:t>е) проект организации строительства объекта капитального строительства;</w:t>
      </w:r>
    </w:p>
    <w:p w:rsidR="005A4539" w:rsidRPr="00F27AFC" w:rsidRDefault="005A4539" w:rsidP="005A4539">
      <w:pPr>
        <w:pStyle w:val="ConsPlusNormal"/>
        <w:ind w:left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27AFC">
        <w:rPr>
          <w:rFonts w:ascii="Times New Roman" w:hAnsi="Times New Roman" w:cs="Times New Roman"/>
          <w:sz w:val="24"/>
          <w:szCs w:val="24"/>
        </w:rPr>
        <w:t>ж) проект организации работ по сносу или демонтажу объектов капитального строительства, их частей;</w:t>
      </w:r>
    </w:p>
    <w:p w:rsidR="005A4539" w:rsidRPr="00F27AFC" w:rsidRDefault="005A4539" w:rsidP="005A4539">
      <w:pPr>
        <w:pStyle w:val="ConsPlusNormal"/>
        <w:ind w:left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27AFC">
        <w:rPr>
          <w:rFonts w:ascii="Times New Roman" w:hAnsi="Times New Roman" w:cs="Times New Roman"/>
          <w:sz w:val="24"/>
          <w:szCs w:val="24"/>
        </w:rPr>
        <w:t xml:space="preserve"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 РФ; </w:t>
      </w:r>
    </w:p>
    <w:p w:rsidR="005A4539" w:rsidRPr="00F27AFC" w:rsidRDefault="00982041" w:rsidP="005A4539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A4539">
        <w:rPr>
          <w:rFonts w:ascii="Times New Roman" w:hAnsi="Times New Roman" w:cs="Times New Roman"/>
          <w:sz w:val="24"/>
          <w:szCs w:val="24"/>
        </w:rPr>
        <w:t xml:space="preserve"> </w:t>
      </w:r>
      <w:r w:rsidR="005A4539" w:rsidRPr="00F27AFC">
        <w:rPr>
          <w:rFonts w:ascii="Times New Roman" w:hAnsi="Times New Roman" w:cs="Times New Roman"/>
          <w:sz w:val="24"/>
          <w:szCs w:val="24"/>
        </w:rPr>
        <w:t>3)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РФ), если такая проектная документация подлежит экспертизе в соответствии со статьей 49 Градостроительного кодекса РФ,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РФ,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РФ;</w:t>
      </w:r>
    </w:p>
    <w:p w:rsidR="00D61CCD" w:rsidRDefault="005A4539" w:rsidP="00D61CCD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B173F">
        <w:rPr>
          <w:rFonts w:ascii="Times New Roman" w:hAnsi="Times New Roman" w:cs="Times New Roman"/>
          <w:sz w:val="24"/>
          <w:szCs w:val="24"/>
        </w:rPr>
        <w:t xml:space="preserve"> </w:t>
      </w:r>
      <w:r w:rsidR="00BE5877">
        <w:rPr>
          <w:rFonts w:ascii="Times New Roman" w:hAnsi="Times New Roman" w:cs="Times New Roman"/>
          <w:sz w:val="24"/>
          <w:szCs w:val="24"/>
        </w:rPr>
        <w:t>4</w:t>
      </w:r>
      <w:r w:rsidR="00D61CCD" w:rsidRPr="00D61CCD">
        <w:rPr>
          <w:rFonts w:ascii="Times New Roman" w:hAnsi="Times New Roman" w:cs="Times New Roman"/>
          <w:sz w:val="24"/>
          <w:szCs w:val="24"/>
        </w:rPr>
        <w:t>) заключение, предусмотренное частью 3.5 статьи 49 Градостроительного кодекса Российской Федерации, в случае использования модифицированной проектной документации;</w:t>
      </w:r>
    </w:p>
    <w:p w:rsidR="005A4539" w:rsidRPr="00F27AFC" w:rsidRDefault="00D61CCD" w:rsidP="00D61CCD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5877">
        <w:rPr>
          <w:rFonts w:ascii="Times New Roman" w:hAnsi="Times New Roman" w:cs="Times New Roman"/>
          <w:sz w:val="24"/>
          <w:szCs w:val="24"/>
        </w:rPr>
        <w:t>5</w:t>
      </w:r>
      <w:r w:rsidR="005A4539" w:rsidRPr="00F27AFC">
        <w:rPr>
          <w:rFonts w:ascii="Times New Roman" w:hAnsi="Times New Roman" w:cs="Times New Roman"/>
          <w:sz w:val="24"/>
          <w:szCs w:val="24"/>
        </w:rPr>
        <w:t>) согласие всех правообладателей объекта капитального строительства в случае реконструкции такого объекта;</w:t>
      </w:r>
    </w:p>
    <w:p w:rsidR="005A4539" w:rsidRPr="00F27AFC" w:rsidRDefault="00BE5877" w:rsidP="005A4539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6</w:t>
      </w:r>
      <w:r w:rsidR="005A4539">
        <w:rPr>
          <w:rFonts w:ascii="Times New Roman" w:hAnsi="Times New Roman" w:cs="Times New Roman"/>
          <w:sz w:val="24"/>
          <w:szCs w:val="24"/>
        </w:rPr>
        <w:t xml:space="preserve">) </w:t>
      </w:r>
      <w:r w:rsidR="005A4539" w:rsidRPr="00F27AFC">
        <w:rPr>
          <w:rFonts w:ascii="Times New Roman" w:hAnsi="Times New Roman" w:cs="Times New Roman"/>
          <w:sz w:val="24"/>
          <w:szCs w:val="24"/>
        </w:rPr>
        <w:t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="005A4539" w:rsidRPr="00F27AFC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5A4539" w:rsidRPr="00F27AFC">
        <w:rPr>
          <w:rFonts w:ascii="Times New Roman" w:hAnsi="Times New Roman" w:cs="Times New Roman"/>
          <w:sz w:val="24"/>
          <w:szCs w:val="24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определяющее, в том числе условия и порядок возмещения ущерба, причиненного указанному объекту при осуществлении реконструкции;</w:t>
      </w:r>
    </w:p>
    <w:p w:rsidR="005A4539" w:rsidRPr="00F27AFC" w:rsidRDefault="005A4539" w:rsidP="005A4539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5877">
        <w:rPr>
          <w:rFonts w:ascii="Times New Roman" w:hAnsi="Times New Roman" w:cs="Times New Roman"/>
          <w:sz w:val="24"/>
          <w:szCs w:val="24"/>
        </w:rPr>
        <w:t>7</w:t>
      </w:r>
      <w:r w:rsidRPr="00F27AFC">
        <w:rPr>
          <w:rFonts w:ascii="Times New Roman" w:hAnsi="Times New Roman" w:cs="Times New Roman"/>
          <w:sz w:val="24"/>
          <w:szCs w:val="24"/>
        </w:rPr>
        <w:t>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документации.</w:t>
      </w:r>
    </w:p>
    <w:p w:rsidR="005A4539" w:rsidRPr="004A1BB6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7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   20.</w:t>
      </w:r>
      <w:r w:rsidRPr="004A1BB6">
        <w:t xml:space="preserve"> </w:t>
      </w:r>
      <w:r w:rsidRPr="004A1BB6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получения муниципальной услуги в целях продления</w:t>
      </w:r>
      <w:r w:rsidRPr="004A1BB6">
        <w:rPr>
          <w:rFonts w:ascii="Times New Roman" w:hAnsi="Times New Roman" w:cs="Times New Roman"/>
          <w:sz w:val="24"/>
          <w:szCs w:val="24"/>
        </w:rPr>
        <w:t xml:space="preserve"> срока действия разрешения на </w:t>
      </w:r>
      <w:r w:rsidRPr="004A1BB6">
        <w:rPr>
          <w:rFonts w:ascii="Times New Roman" w:hAnsi="Times New Roman" w:cs="Times New Roman"/>
          <w:sz w:val="24"/>
          <w:szCs w:val="24"/>
        </w:rPr>
        <w:lastRenderedPageBreak/>
        <w:t>строительство заявитель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A1BB6">
        <w:rPr>
          <w:rFonts w:ascii="Times New Roman" w:hAnsi="Times New Roman" w:cs="Times New Roman"/>
          <w:sz w:val="24"/>
          <w:szCs w:val="24"/>
        </w:rPr>
        <w:t>ставляет следующие документы:</w:t>
      </w:r>
    </w:p>
    <w:p w:rsidR="005A4539" w:rsidRPr="004A1BB6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A1BB6">
        <w:rPr>
          <w:rFonts w:ascii="Times New Roman" w:hAnsi="Times New Roman" w:cs="Times New Roman"/>
          <w:sz w:val="24"/>
          <w:szCs w:val="24"/>
        </w:rPr>
        <w:t>1) заявление по форме согласно приложению №</w:t>
      </w:r>
      <w:r w:rsidR="00D475D4" w:rsidRPr="007538DD">
        <w:rPr>
          <w:rFonts w:ascii="Times New Roman" w:hAnsi="Times New Roman" w:cs="Times New Roman"/>
          <w:sz w:val="24"/>
          <w:szCs w:val="24"/>
        </w:rPr>
        <w:t>2</w:t>
      </w:r>
      <w:r w:rsidRPr="00D475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A1BB6">
        <w:rPr>
          <w:rFonts w:ascii="Times New Roman" w:hAnsi="Times New Roman" w:cs="Times New Roman"/>
          <w:sz w:val="24"/>
          <w:szCs w:val="24"/>
        </w:rPr>
        <w:t xml:space="preserve">к настоящему регламенту, поданному не менее чем за шестьдесят дней до истечения срока действия такого разрешения. </w:t>
      </w:r>
    </w:p>
    <w:p w:rsidR="00D475D4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A1BB6">
        <w:rPr>
          <w:rFonts w:ascii="Times New Roman" w:hAnsi="Times New Roman" w:cs="Times New Roman"/>
          <w:sz w:val="24"/>
          <w:szCs w:val="24"/>
        </w:rPr>
        <w:t>2) проект организации строительства объекта капитально</w:t>
      </w:r>
      <w:r w:rsidR="00D475D4">
        <w:rPr>
          <w:rFonts w:ascii="Times New Roman" w:hAnsi="Times New Roman" w:cs="Times New Roman"/>
          <w:sz w:val="24"/>
          <w:szCs w:val="24"/>
        </w:rPr>
        <w:t>го строительства,</w:t>
      </w:r>
      <w:r w:rsidR="00D475D4" w:rsidRPr="00D475D4">
        <w:t xml:space="preserve"> </w:t>
      </w:r>
      <w:r w:rsidR="00D475D4" w:rsidRPr="00D475D4">
        <w:rPr>
          <w:rFonts w:ascii="Times New Roman" w:hAnsi="Times New Roman" w:cs="Times New Roman"/>
          <w:sz w:val="24"/>
          <w:szCs w:val="24"/>
        </w:rPr>
        <w:t>устанавливающий новый срок строительства в соответствии с требованиями ч.19 ст.51 Градостроительного кодекса РФ;</w:t>
      </w:r>
      <w:r w:rsidR="00D47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539" w:rsidRPr="007538DD" w:rsidRDefault="00D475D4" w:rsidP="00D47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</w:t>
      </w:r>
      <w:r w:rsidR="005A4539" w:rsidRPr="004A1BB6">
        <w:rPr>
          <w:rFonts w:ascii="Times New Roman" w:hAnsi="Times New Roman" w:cs="Times New Roman"/>
          <w:sz w:val="24"/>
          <w:szCs w:val="24"/>
        </w:rPr>
        <w:t>) подлинники всех выданных экземпляров разрешения на 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8DD">
        <w:rPr>
          <w:rFonts w:ascii="Times New Roman" w:hAnsi="Times New Roman" w:cs="Times New Roman"/>
          <w:sz w:val="24"/>
          <w:szCs w:val="24"/>
        </w:rPr>
        <w:t>(в случаях предоставления заявления посредством личного обращения, почтовым отправлен</w:t>
      </w:r>
      <w:r w:rsidR="00351E83">
        <w:rPr>
          <w:rFonts w:ascii="Times New Roman" w:hAnsi="Times New Roman" w:cs="Times New Roman"/>
          <w:sz w:val="24"/>
          <w:szCs w:val="24"/>
        </w:rPr>
        <w:t>ием или через МФЦ (при наличии с</w:t>
      </w:r>
      <w:r w:rsidRPr="007538DD">
        <w:rPr>
          <w:rFonts w:ascii="Times New Roman" w:hAnsi="Times New Roman" w:cs="Times New Roman"/>
          <w:sz w:val="24"/>
          <w:szCs w:val="24"/>
        </w:rPr>
        <w:t>оглашения о взаимод</w:t>
      </w:r>
      <w:r w:rsidR="00AB1A86" w:rsidRPr="007538DD">
        <w:rPr>
          <w:rFonts w:ascii="Times New Roman" w:hAnsi="Times New Roman" w:cs="Times New Roman"/>
          <w:sz w:val="24"/>
          <w:szCs w:val="24"/>
        </w:rPr>
        <w:t>ействии))</w:t>
      </w:r>
      <w:r w:rsidR="005A4539" w:rsidRPr="007538DD">
        <w:rPr>
          <w:rFonts w:ascii="Times New Roman" w:hAnsi="Times New Roman" w:cs="Times New Roman"/>
          <w:sz w:val="24"/>
          <w:szCs w:val="24"/>
        </w:rPr>
        <w:t>.</w:t>
      </w:r>
    </w:p>
    <w:p w:rsidR="005A4539" w:rsidRPr="002B5B3C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21. Для получения муниципальной услуги в целях внесения</w:t>
      </w:r>
      <w:r w:rsidRPr="002B5B3C">
        <w:rPr>
          <w:rFonts w:ascii="Times New Roman" w:hAnsi="Times New Roman" w:cs="Times New Roman"/>
          <w:sz w:val="24"/>
          <w:szCs w:val="24"/>
        </w:rPr>
        <w:t xml:space="preserve"> изменений в разрешение на строительство заявитель представляет:</w:t>
      </w:r>
    </w:p>
    <w:p w:rsidR="005A4539" w:rsidRPr="002B5B3C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B5B3C">
        <w:rPr>
          <w:rFonts w:ascii="Times New Roman" w:hAnsi="Times New Roman" w:cs="Times New Roman"/>
          <w:sz w:val="24"/>
          <w:szCs w:val="24"/>
        </w:rPr>
        <w:t>1) уведомление о переходе права на земельный участок (по форме согласно приложению №</w:t>
      </w:r>
      <w:r w:rsidR="004735CE">
        <w:rPr>
          <w:rFonts w:ascii="Times New Roman" w:hAnsi="Times New Roman" w:cs="Times New Roman"/>
          <w:sz w:val="24"/>
          <w:szCs w:val="24"/>
        </w:rPr>
        <w:t xml:space="preserve"> </w:t>
      </w:r>
      <w:r w:rsidR="004735CE" w:rsidRPr="00DB173F">
        <w:rPr>
          <w:rFonts w:ascii="Times New Roman" w:hAnsi="Times New Roman" w:cs="Times New Roman"/>
          <w:sz w:val="24"/>
          <w:szCs w:val="24"/>
        </w:rPr>
        <w:t>3</w:t>
      </w:r>
      <w:r w:rsidRPr="002B5B3C">
        <w:rPr>
          <w:rFonts w:ascii="Times New Roman" w:hAnsi="Times New Roman" w:cs="Times New Roman"/>
          <w:sz w:val="24"/>
          <w:szCs w:val="24"/>
        </w:rPr>
        <w:t>) с указанием реквизитов следующих документов:</w:t>
      </w:r>
    </w:p>
    <w:p w:rsidR="005A4539" w:rsidRPr="002B5B3C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а)</w:t>
      </w:r>
      <w:r w:rsidR="004735CE">
        <w:rPr>
          <w:rFonts w:ascii="Times New Roman" w:hAnsi="Times New Roman" w:cs="Times New Roman"/>
          <w:sz w:val="24"/>
          <w:szCs w:val="24"/>
        </w:rPr>
        <w:t xml:space="preserve"> </w:t>
      </w:r>
      <w:r w:rsidRPr="002B5B3C">
        <w:rPr>
          <w:rFonts w:ascii="Times New Roman" w:hAnsi="Times New Roman" w:cs="Times New Roman"/>
          <w:sz w:val="24"/>
          <w:szCs w:val="24"/>
        </w:rPr>
        <w:t>правоустанавливающих документов на земельные участки в случае перехода прав на такие земельные участки;</w:t>
      </w:r>
    </w:p>
    <w:p w:rsidR="005A4539" w:rsidRPr="002B5B3C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B5B3C">
        <w:rPr>
          <w:rFonts w:ascii="Times New Roman" w:hAnsi="Times New Roman" w:cs="Times New Roman"/>
          <w:sz w:val="24"/>
          <w:szCs w:val="24"/>
        </w:rPr>
        <w:t xml:space="preserve">б) решения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B5B3C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B5B3C">
        <w:rPr>
          <w:rFonts w:ascii="Times New Roman" w:hAnsi="Times New Roman" w:cs="Times New Roman"/>
          <w:sz w:val="24"/>
          <w:szCs w:val="24"/>
        </w:rPr>
        <w:t xml:space="preserve"> образовании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B5B3C">
        <w:rPr>
          <w:rFonts w:ascii="Times New Roman" w:hAnsi="Times New Roman" w:cs="Times New Roman"/>
          <w:sz w:val="24"/>
          <w:szCs w:val="24"/>
        </w:rPr>
        <w:t>земельных</w:t>
      </w:r>
      <w:r>
        <w:rPr>
          <w:rFonts w:ascii="Times New Roman" w:hAnsi="Times New Roman" w:cs="Times New Roman"/>
          <w:sz w:val="24"/>
          <w:szCs w:val="24"/>
        </w:rPr>
        <w:t xml:space="preserve">   участков, если   в   соответствии   </w:t>
      </w:r>
      <w:r w:rsidRPr="002B5B3C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B5B3C">
        <w:rPr>
          <w:rFonts w:ascii="Times New Roman" w:hAnsi="Times New Roman" w:cs="Times New Roman"/>
          <w:sz w:val="24"/>
          <w:szCs w:val="24"/>
        </w:rPr>
        <w:t>земельным</w:t>
      </w:r>
      <w:r w:rsidR="009F77D0">
        <w:rPr>
          <w:rFonts w:ascii="Times New Roman" w:hAnsi="Times New Roman" w:cs="Times New Roman"/>
          <w:sz w:val="24"/>
          <w:szCs w:val="24"/>
        </w:rPr>
        <w:t xml:space="preserve"> </w:t>
      </w:r>
      <w:r w:rsidRPr="002B5B3C">
        <w:rPr>
          <w:rFonts w:ascii="Times New Roman" w:hAnsi="Times New Roman" w:cs="Times New Roman"/>
          <w:sz w:val="24"/>
          <w:szCs w:val="24"/>
        </w:rPr>
        <w:t xml:space="preserve">законодательством решение об образовании земельных участков принимает исполнительный орган государственной власти или орган местного самоуправления, в случаях: </w:t>
      </w:r>
    </w:p>
    <w:p w:rsidR="005A4539" w:rsidRPr="002B5B3C" w:rsidRDefault="009F77D0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A4539" w:rsidRPr="002B5B3C">
        <w:rPr>
          <w:rFonts w:ascii="Times New Roman" w:hAnsi="Times New Roman" w:cs="Times New Roman"/>
          <w:sz w:val="24"/>
          <w:szCs w:val="24"/>
        </w:rPr>
        <w:t xml:space="preserve">образования земельного участка путем объединения земельных участков, в отношении которых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4539" w:rsidRPr="002B5B3C">
        <w:rPr>
          <w:rFonts w:ascii="Times New Roman" w:hAnsi="Times New Roman" w:cs="Times New Roman"/>
          <w:sz w:val="24"/>
          <w:szCs w:val="24"/>
        </w:rPr>
        <w:t>или одного из которых выдано разрешение на строительство;</w:t>
      </w:r>
    </w:p>
    <w:p w:rsidR="005A4539" w:rsidRPr="002B5B3C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B5B3C">
        <w:rPr>
          <w:rFonts w:ascii="Times New Roman" w:hAnsi="Times New Roman" w:cs="Times New Roman"/>
          <w:sz w:val="24"/>
          <w:szCs w:val="24"/>
        </w:rPr>
        <w:t>образования земельных участков путем раздела, перераспределения земельных участков или</w:t>
      </w:r>
      <w:r w:rsidR="009F77D0">
        <w:rPr>
          <w:rFonts w:ascii="Times New Roman" w:hAnsi="Times New Roman" w:cs="Times New Roman"/>
          <w:sz w:val="24"/>
          <w:szCs w:val="24"/>
        </w:rPr>
        <w:t xml:space="preserve"> </w:t>
      </w:r>
      <w:r w:rsidRPr="002B5B3C">
        <w:rPr>
          <w:rFonts w:ascii="Times New Roman" w:hAnsi="Times New Roman" w:cs="Times New Roman"/>
          <w:sz w:val="24"/>
          <w:szCs w:val="24"/>
        </w:rPr>
        <w:t>выдела из земельных участков, в отношении которых выдано разрешение на строительство;</w:t>
      </w:r>
    </w:p>
    <w:p w:rsidR="005A4539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B5B3C">
        <w:rPr>
          <w:rFonts w:ascii="Times New Roman" w:hAnsi="Times New Roman" w:cs="Times New Roman"/>
          <w:sz w:val="24"/>
          <w:szCs w:val="24"/>
        </w:rPr>
        <w:t xml:space="preserve">в) градостроительного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B5B3C">
        <w:rPr>
          <w:rFonts w:ascii="Times New Roman" w:hAnsi="Times New Roman" w:cs="Times New Roman"/>
          <w:sz w:val="24"/>
          <w:szCs w:val="24"/>
        </w:rPr>
        <w:t>плана земельного участка, на котором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B3C">
        <w:rPr>
          <w:rFonts w:ascii="Times New Roman" w:hAnsi="Times New Roman" w:cs="Times New Roman"/>
          <w:sz w:val="24"/>
          <w:szCs w:val="24"/>
        </w:rPr>
        <w:t>планируется осуществить строительство, реконструкцию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B3C"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B3C">
        <w:rPr>
          <w:rFonts w:ascii="Times New Roman" w:hAnsi="Times New Roman" w:cs="Times New Roman"/>
          <w:sz w:val="24"/>
          <w:szCs w:val="24"/>
        </w:rPr>
        <w:t>в случае образования земельных участков путем раздела, перераспределения земельных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B3C">
        <w:rPr>
          <w:rFonts w:ascii="Times New Roman" w:hAnsi="Times New Roman" w:cs="Times New Roman"/>
          <w:sz w:val="24"/>
          <w:szCs w:val="24"/>
        </w:rPr>
        <w:t>участков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B3C">
        <w:rPr>
          <w:rFonts w:ascii="Times New Roman" w:hAnsi="Times New Roman" w:cs="Times New Roman"/>
          <w:sz w:val="24"/>
          <w:szCs w:val="24"/>
        </w:rPr>
        <w:t>выдела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B3C">
        <w:rPr>
          <w:rFonts w:ascii="Times New Roman" w:hAnsi="Times New Roman" w:cs="Times New Roman"/>
          <w:sz w:val="24"/>
          <w:szCs w:val="24"/>
        </w:rPr>
        <w:t>из</w:t>
      </w:r>
      <w:r w:rsidR="00A716C4">
        <w:rPr>
          <w:rFonts w:ascii="Times New Roman" w:hAnsi="Times New Roman" w:cs="Times New Roman"/>
          <w:sz w:val="24"/>
          <w:szCs w:val="24"/>
        </w:rPr>
        <w:t xml:space="preserve"> </w:t>
      </w:r>
      <w:r w:rsidRPr="002B5B3C">
        <w:rPr>
          <w:rFonts w:ascii="Times New Roman" w:hAnsi="Times New Roman" w:cs="Times New Roman"/>
          <w:sz w:val="24"/>
          <w:szCs w:val="24"/>
        </w:rPr>
        <w:t>земельных участков.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Исчерпывающий п</w:t>
      </w:r>
      <w:r>
        <w:rPr>
          <w:rFonts w:ascii="Times New Roman" w:hAnsi="Times New Roman" w:cs="Times New Roman"/>
          <w:b/>
          <w:sz w:val="24"/>
          <w:szCs w:val="24"/>
        </w:rPr>
        <w:t xml:space="preserve">еречень документов, необходимых </w:t>
      </w:r>
      <w:r w:rsidRPr="00EB03F2">
        <w:rPr>
          <w:rFonts w:ascii="Times New Roman" w:hAnsi="Times New Roman" w:cs="Times New Roman"/>
          <w:b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b/>
          <w:sz w:val="24"/>
          <w:szCs w:val="24"/>
        </w:rPr>
        <w:t xml:space="preserve">с нормативными правовыми актами </w:t>
      </w:r>
      <w:r w:rsidRPr="00EB03F2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услуги, которые </w:t>
      </w:r>
      <w:r w:rsidRPr="00EB03F2">
        <w:rPr>
          <w:rFonts w:ascii="Times New Roman" w:hAnsi="Times New Roman" w:cs="Times New Roman"/>
          <w:b/>
          <w:sz w:val="24"/>
          <w:szCs w:val="24"/>
        </w:rPr>
        <w:t>находятся в распоряжении г</w:t>
      </w:r>
      <w:r>
        <w:rPr>
          <w:rFonts w:ascii="Times New Roman" w:hAnsi="Times New Roman" w:cs="Times New Roman"/>
          <w:b/>
          <w:sz w:val="24"/>
          <w:szCs w:val="24"/>
        </w:rPr>
        <w:t xml:space="preserve">осударственных органов, органов </w:t>
      </w:r>
      <w:r w:rsidRPr="00EB03F2">
        <w:rPr>
          <w:rFonts w:ascii="Times New Roman" w:hAnsi="Times New Roman" w:cs="Times New Roman"/>
          <w:b/>
          <w:sz w:val="24"/>
          <w:szCs w:val="24"/>
        </w:rPr>
        <w:t>местного самоуправле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и иных органов, участвующих </w:t>
      </w:r>
      <w:r w:rsidRPr="00EB03F2">
        <w:rPr>
          <w:rFonts w:ascii="Times New Roman" w:hAnsi="Times New Roman" w:cs="Times New Roman"/>
          <w:b/>
          <w:sz w:val="24"/>
          <w:szCs w:val="24"/>
        </w:rPr>
        <w:t xml:space="preserve">в предоставлении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услуги, и которые </w:t>
      </w:r>
      <w:r w:rsidRPr="00EB03F2">
        <w:rPr>
          <w:rFonts w:ascii="Times New Roman" w:hAnsi="Times New Roman" w:cs="Times New Roman"/>
          <w:b/>
          <w:sz w:val="24"/>
          <w:szCs w:val="24"/>
        </w:rPr>
        <w:t>заявитель вправе пред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EB03F2">
        <w:rPr>
          <w:rFonts w:ascii="Times New Roman" w:hAnsi="Times New Roman" w:cs="Times New Roman"/>
          <w:b/>
          <w:sz w:val="24"/>
          <w:szCs w:val="24"/>
        </w:rPr>
        <w:t>ставить самостоятельно</w:t>
      </w:r>
    </w:p>
    <w:p w:rsidR="005A4539" w:rsidRPr="00EB03F2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9C15D7" w:rsidRDefault="005A4539" w:rsidP="005A453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22</w:t>
      </w:r>
      <w:r w:rsidRPr="009C15D7">
        <w:rPr>
          <w:rFonts w:ascii="Times New Roman" w:hAnsi="Times New Roman" w:cs="Times New Roman"/>
          <w:sz w:val="24"/>
          <w:szCs w:val="24"/>
        </w:rPr>
        <w:t>. Перечень документов, необходимых для предоставления муниципальной услуги</w:t>
      </w:r>
      <w:r w:rsidRPr="00481629">
        <w:t xml:space="preserve"> </w:t>
      </w:r>
      <w:r w:rsidRPr="00481629">
        <w:rPr>
          <w:rFonts w:ascii="Times New Roman" w:hAnsi="Times New Roman" w:cs="Times New Roman"/>
          <w:sz w:val="24"/>
          <w:szCs w:val="24"/>
        </w:rPr>
        <w:t>в целях строительства, реконструкции объекта капитального строительства</w:t>
      </w:r>
      <w:r w:rsidRPr="009C15D7">
        <w:rPr>
          <w:rFonts w:ascii="Times New Roman" w:hAnsi="Times New Roman" w:cs="Times New Roman"/>
          <w:sz w:val="24"/>
          <w:szCs w:val="24"/>
        </w:rPr>
        <w:t>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C15D7">
        <w:rPr>
          <w:rFonts w:ascii="Times New Roman" w:hAnsi="Times New Roman" w:cs="Times New Roman"/>
          <w:sz w:val="24"/>
          <w:szCs w:val="24"/>
        </w:rPr>
        <w:t>ставить самостоятельно:</w:t>
      </w:r>
    </w:p>
    <w:p w:rsidR="005A4539" w:rsidRPr="009C15D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C15D7">
        <w:rPr>
          <w:rFonts w:ascii="Times New Roman" w:hAnsi="Times New Roman" w:cs="Times New Roman"/>
          <w:sz w:val="24"/>
          <w:szCs w:val="24"/>
        </w:rPr>
        <w:t>1) правоустанавливающие документы на земельный участок;</w:t>
      </w:r>
    </w:p>
    <w:p w:rsidR="005A4539" w:rsidRPr="009C15D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C15D7">
        <w:rPr>
          <w:rFonts w:ascii="Times New Roman" w:hAnsi="Times New Roman" w:cs="Times New Roman"/>
          <w:sz w:val="24"/>
          <w:szCs w:val="24"/>
        </w:rPr>
        <w:t>1.1)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9C15D7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9C15D7">
        <w:rPr>
          <w:rFonts w:ascii="Times New Roman" w:hAnsi="Times New Roman" w:cs="Times New Roman"/>
          <w:sz w:val="24"/>
          <w:szCs w:val="24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5A4539" w:rsidRPr="007538DD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C15D7">
        <w:rPr>
          <w:rFonts w:ascii="Times New Roman" w:hAnsi="Times New Roman" w:cs="Times New Roman"/>
          <w:sz w:val="24"/>
          <w:szCs w:val="24"/>
        </w:rPr>
        <w:t>2) градостроительный план земельного участка</w:t>
      </w:r>
      <w:r w:rsidR="00A716C4">
        <w:rPr>
          <w:rFonts w:ascii="Times New Roman" w:hAnsi="Times New Roman" w:cs="Times New Roman"/>
          <w:sz w:val="24"/>
          <w:szCs w:val="24"/>
        </w:rPr>
        <w:t xml:space="preserve">, </w:t>
      </w:r>
      <w:r w:rsidR="00A716C4" w:rsidRPr="007538DD">
        <w:rPr>
          <w:rFonts w:ascii="Times New Roman" w:hAnsi="Times New Roman" w:cs="Times New Roman"/>
          <w:sz w:val="24"/>
          <w:szCs w:val="24"/>
        </w:rPr>
        <w:t xml:space="preserve">выданный не ранее чем за три года до дня представления заявления на получение разрешения на строительство, </w:t>
      </w:r>
      <w:r w:rsidRPr="007538DD">
        <w:rPr>
          <w:rFonts w:ascii="Times New Roman" w:hAnsi="Times New Roman" w:cs="Times New Roman"/>
          <w:sz w:val="24"/>
          <w:szCs w:val="24"/>
        </w:rPr>
        <w:t>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:rsidR="005A4539" w:rsidRPr="007538DD" w:rsidRDefault="005A4539" w:rsidP="005A453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 xml:space="preserve">           3)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Российской Федерации); </w:t>
      </w:r>
    </w:p>
    <w:p w:rsidR="00351E83" w:rsidRPr="00045593" w:rsidRDefault="00351E83" w:rsidP="00351E83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8D56F5" w:rsidRPr="00045593">
        <w:rPr>
          <w:rFonts w:ascii="Times New Roman" w:hAnsi="Times New Roman" w:cs="Times New Roman"/>
          <w:sz w:val="24"/>
          <w:szCs w:val="24"/>
        </w:rPr>
        <w:t xml:space="preserve">22.1 </w:t>
      </w:r>
      <w:r w:rsidRPr="00045593">
        <w:rPr>
          <w:rFonts w:ascii="Times New Roman" w:hAnsi="Times New Roman" w:cs="Times New Roman"/>
          <w:sz w:val="24"/>
          <w:szCs w:val="24"/>
        </w:rPr>
        <w:t>Перечень документов, необходимых</w:t>
      </w:r>
      <w:r w:rsidR="00440CC2" w:rsidRPr="00045593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</w:t>
      </w:r>
      <w:r w:rsidRPr="00045593">
        <w:rPr>
          <w:rFonts w:ascii="Times New Roman" w:hAnsi="Times New Roman" w:cs="Times New Roman"/>
          <w:sz w:val="24"/>
          <w:szCs w:val="24"/>
        </w:rPr>
        <w:t xml:space="preserve"> услуги по продлению срока разрешения на строительство объекта капитального строительства, которые находятся в распоряжении государственных органов, органов местного самоуправления и иных органов, участвующих в предоставлени</w:t>
      </w:r>
      <w:r w:rsidR="0017462B" w:rsidRPr="00045593">
        <w:rPr>
          <w:rFonts w:ascii="Times New Roman" w:hAnsi="Times New Roman" w:cs="Times New Roman"/>
          <w:sz w:val="24"/>
          <w:szCs w:val="24"/>
        </w:rPr>
        <w:t>и муниципальной услуги</w:t>
      </w:r>
      <w:r w:rsidRPr="00045593">
        <w:rPr>
          <w:rFonts w:ascii="Times New Roman" w:hAnsi="Times New Roman" w:cs="Times New Roman"/>
          <w:sz w:val="24"/>
          <w:szCs w:val="24"/>
        </w:rPr>
        <w:t>:</w:t>
      </w:r>
    </w:p>
    <w:p w:rsidR="008D56F5" w:rsidRPr="00351E83" w:rsidRDefault="00351E83" w:rsidP="00351E83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5593">
        <w:rPr>
          <w:rFonts w:ascii="Times New Roman" w:hAnsi="Times New Roman" w:cs="Times New Roman"/>
          <w:sz w:val="24"/>
          <w:szCs w:val="24"/>
        </w:rPr>
        <w:t xml:space="preserve">           1) извещение о начале строительства (реконструкции) объекта капитального строительства для объектов, подлежащих государственному строительному надзору.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539" w:rsidRPr="009C15D7" w:rsidRDefault="005A4539" w:rsidP="008760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23</w:t>
      </w:r>
      <w:r w:rsidRPr="009C15D7">
        <w:rPr>
          <w:rFonts w:ascii="Times New Roman" w:hAnsi="Times New Roman" w:cs="Times New Roman"/>
          <w:sz w:val="24"/>
          <w:szCs w:val="24"/>
        </w:rPr>
        <w:t xml:space="preserve">. </w:t>
      </w:r>
      <w:r w:rsidRPr="00481629">
        <w:rPr>
          <w:rFonts w:ascii="Times New Roman" w:hAnsi="Times New Roman" w:cs="Times New Roman"/>
          <w:sz w:val="24"/>
          <w:szCs w:val="24"/>
        </w:rPr>
        <w:t xml:space="preserve">Перечень документов, необходимых для предоставления муниципальной услуги в целях </w:t>
      </w:r>
      <w:r>
        <w:rPr>
          <w:rFonts w:ascii="Times New Roman" w:hAnsi="Times New Roman" w:cs="Times New Roman"/>
          <w:sz w:val="24"/>
          <w:szCs w:val="24"/>
        </w:rPr>
        <w:t>внесения</w:t>
      </w:r>
      <w:r w:rsidRPr="009C15D7">
        <w:rPr>
          <w:rFonts w:ascii="Times New Roman" w:hAnsi="Times New Roman" w:cs="Times New Roman"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</w:rPr>
        <w:t>й в разрешение на строительство</w:t>
      </w:r>
      <w:r w:rsidRPr="00481629">
        <w:rPr>
          <w:rFonts w:ascii="Times New Roman" w:hAnsi="Times New Roman" w:cs="Times New Roman"/>
          <w:sz w:val="24"/>
          <w:szCs w:val="24"/>
        </w:rPr>
        <w:t>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</w:t>
      </w:r>
      <w:r>
        <w:rPr>
          <w:rFonts w:ascii="Times New Roman" w:hAnsi="Times New Roman" w:cs="Times New Roman"/>
          <w:sz w:val="24"/>
          <w:szCs w:val="24"/>
        </w:rPr>
        <w:t>аве предоставить самостоятельно:</w:t>
      </w:r>
    </w:p>
    <w:p w:rsidR="005A4539" w:rsidRPr="009C15D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1) копии </w:t>
      </w:r>
      <w:r w:rsidRPr="009C15D7">
        <w:rPr>
          <w:rFonts w:ascii="Times New Roman" w:hAnsi="Times New Roman" w:cs="Times New Roman"/>
          <w:sz w:val="24"/>
          <w:szCs w:val="24"/>
        </w:rPr>
        <w:t>правоустанавливающих документов на земельные участки в случае перехода прав на такие земельные участки;</w:t>
      </w:r>
    </w:p>
    <w:p w:rsidR="005A4539" w:rsidRPr="009C15D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2) копии решений</w:t>
      </w:r>
      <w:r w:rsidRPr="009C15D7">
        <w:rPr>
          <w:rFonts w:ascii="Times New Roman" w:hAnsi="Times New Roman" w:cs="Times New Roman"/>
          <w:sz w:val="24"/>
          <w:szCs w:val="24"/>
        </w:rPr>
        <w:t xml:space="preserve"> об образовании земельных</w:t>
      </w:r>
      <w:r>
        <w:rPr>
          <w:rFonts w:ascii="Times New Roman" w:hAnsi="Times New Roman" w:cs="Times New Roman"/>
          <w:sz w:val="24"/>
          <w:szCs w:val="24"/>
        </w:rPr>
        <w:t xml:space="preserve"> участков, если в соответствии </w:t>
      </w:r>
      <w:r w:rsidRPr="009C15D7">
        <w:rPr>
          <w:rFonts w:ascii="Times New Roman" w:hAnsi="Times New Roman" w:cs="Times New Roman"/>
          <w:sz w:val="24"/>
          <w:szCs w:val="24"/>
        </w:rPr>
        <w:t xml:space="preserve">с земельным законодательством решение об образовании земельных участков принимает исполнительный орган государственной власти или орган местного самоуправления, в случаях: </w:t>
      </w:r>
    </w:p>
    <w:p w:rsidR="005A4539" w:rsidRPr="009C15D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C15D7">
        <w:rPr>
          <w:rFonts w:ascii="Times New Roman" w:hAnsi="Times New Roman" w:cs="Times New Roman"/>
          <w:sz w:val="24"/>
          <w:szCs w:val="24"/>
        </w:rPr>
        <w:t>образования земельного участка путем объединения земельных участков, в отношении которых или одного из которых выдано разрешение на строительство;</w:t>
      </w:r>
    </w:p>
    <w:p w:rsidR="005A4539" w:rsidRPr="009C15D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C15D7">
        <w:rPr>
          <w:rFonts w:ascii="Times New Roman" w:hAnsi="Times New Roman" w:cs="Times New Roman"/>
          <w:sz w:val="24"/>
          <w:szCs w:val="24"/>
        </w:rPr>
        <w:t>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5A4539" w:rsidRPr="009C15D7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3) копия </w:t>
      </w:r>
      <w:r w:rsidRPr="009C15D7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 образования земельных участков путем раздела, перераспределения земельных участков ил</w:t>
      </w:r>
      <w:r>
        <w:rPr>
          <w:rFonts w:ascii="Times New Roman" w:hAnsi="Times New Roman" w:cs="Times New Roman"/>
          <w:sz w:val="24"/>
          <w:szCs w:val="24"/>
        </w:rPr>
        <w:t xml:space="preserve">и выдела из земельных участков.      </w:t>
      </w:r>
    </w:p>
    <w:p w:rsidR="0087603A" w:rsidRDefault="00DB173F" w:rsidP="008D56F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A4539">
        <w:rPr>
          <w:rFonts w:ascii="Times New Roman" w:hAnsi="Times New Roman" w:cs="Times New Roman"/>
          <w:sz w:val="24"/>
          <w:szCs w:val="24"/>
        </w:rPr>
        <w:t>24.</w:t>
      </w:r>
      <w:r w:rsidR="0087603A">
        <w:rPr>
          <w:rFonts w:ascii="Times New Roman" w:hAnsi="Times New Roman" w:cs="Times New Roman"/>
          <w:sz w:val="24"/>
          <w:szCs w:val="24"/>
        </w:rPr>
        <w:t xml:space="preserve"> </w:t>
      </w:r>
      <w:r w:rsidR="0087603A" w:rsidRPr="0087603A">
        <w:rPr>
          <w:rFonts w:ascii="Times New Roman" w:hAnsi="Times New Roman" w:cs="Times New Roman"/>
          <w:sz w:val="24"/>
          <w:szCs w:val="24"/>
        </w:rPr>
        <w:t>Если док</w:t>
      </w:r>
      <w:r w:rsidR="0087603A">
        <w:rPr>
          <w:rFonts w:ascii="Times New Roman" w:hAnsi="Times New Roman" w:cs="Times New Roman"/>
          <w:sz w:val="24"/>
          <w:szCs w:val="24"/>
        </w:rPr>
        <w:t>ум</w:t>
      </w:r>
      <w:r w:rsidR="00440CC2">
        <w:rPr>
          <w:rFonts w:ascii="Times New Roman" w:hAnsi="Times New Roman" w:cs="Times New Roman"/>
          <w:sz w:val="24"/>
          <w:szCs w:val="24"/>
        </w:rPr>
        <w:t>енты, указанные в пунктах 22-</w:t>
      </w:r>
      <w:r w:rsidR="0087603A">
        <w:rPr>
          <w:rFonts w:ascii="Times New Roman" w:hAnsi="Times New Roman" w:cs="Times New Roman"/>
          <w:sz w:val="24"/>
          <w:szCs w:val="24"/>
        </w:rPr>
        <w:t>23</w:t>
      </w:r>
      <w:r w:rsidR="0087603A" w:rsidRPr="0087603A">
        <w:rPr>
          <w:rFonts w:ascii="Times New Roman" w:hAnsi="Times New Roman" w:cs="Times New Roman"/>
          <w:sz w:val="24"/>
          <w:szCs w:val="24"/>
        </w:rPr>
        <w:t>, не предоставлены заявителем самостоятельно, они (сведения, содержащиеся в них)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  <w:r w:rsidR="0087603A" w:rsidRPr="008760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7603A" w:rsidRPr="0087603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7603A" w:rsidRDefault="0087603A" w:rsidP="008760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603A">
        <w:rPr>
          <w:rFonts w:ascii="Times New Roman" w:hAnsi="Times New Roman" w:cs="Times New Roman"/>
          <w:sz w:val="24"/>
          <w:szCs w:val="24"/>
        </w:rPr>
        <w:t>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87603A" w:rsidRDefault="0087603A" w:rsidP="008760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603A">
        <w:rPr>
          <w:rFonts w:ascii="Times New Roman" w:hAnsi="Times New Roman" w:cs="Times New Roman"/>
          <w:sz w:val="24"/>
          <w:szCs w:val="24"/>
        </w:rPr>
        <w:t>Неполучение или несвоевременное получение документ</w:t>
      </w:r>
      <w:r w:rsidR="006B7271">
        <w:rPr>
          <w:rFonts w:ascii="Times New Roman" w:hAnsi="Times New Roman" w:cs="Times New Roman"/>
          <w:sz w:val="24"/>
          <w:szCs w:val="24"/>
        </w:rPr>
        <w:t xml:space="preserve">ов, указанных в </w:t>
      </w:r>
      <w:r w:rsidR="00D15AC6">
        <w:rPr>
          <w:rFonts w:ascii="Times New Roman" w:hAnsi="Times New Roman" w:cs="Times New Roman"/>
          <w:sz w:val="24"/>
          <w:szCs w:val="24"/>
        </w:rPr>
        <w:t>пунктах</w:t>
      </w:r>
      <w:r w:rsidRPr="00D15AC6">
        <w:rPr>
          <w:rFonts w:ascii="Times New Roman" w:hAnsi="Times New Roman" w:cs="Times New Roman"/>
          <w:sz w:val="24"/>
          <w:szCs w:val="24"/>
        </w:rPr>
        <w:t xml:space="preserve"> </w:t>
      </w:r>
      <w:r w:rsidR="00D15AC6">
        <w:rPr>
          <w:rFonts w:ascii="Times New Roman" w:hAnsi="Times New Roman" w:cs="Times New Roman"/>
          <w:sz w:val="24"/>
          <w:szCs w:val="24"/>
        </w:rPr>
        <w:t>22-</w:t>
      </w:r>
      <w:r w:rsidRPr="00D15AC6">
        <w:rPr>
          <w:rFonts w:ascii="Times New Roman" w:hAnsi="Times New Roman" w:cs="Times New Roman"/>
          <w:sz w:val="24"/>
          <w:szCs w:val="24"/>
        </w:rPr>
        <w:t>23,</w:t>
      </w:r>
      <w:r w:rsidRPr="0087603A">
        <w:rPr>
          <w:rFonts w:ascii="Times New Roman" w:hAnsi="Times New Roman" w:cs="Times New Roman"/>
          <w:sz w:val="24"/>
          <w:szCs w:val="24"/>
        </w:rPr>
        <w:t xml:space="preserve"> не может являться основание</w:t>
      </w:r>
      <w:r w:rsidR="00D15AC6">
        <w:rPr>
          <w:rFonts w:ascii="Times New Roman" w:hAnsi="Times New Roman" w:cs="Times New Roman"/>
          <w:sz w:val="24"/>
          <w:szCs w:val="24"/>
        </w:rPr>
        <w:t>м для отказа в предоставлении муниципальной услуги</w:t>
      </w:r>
      <w:r w:rsidRPr="0087603A">
        <w:rPr>
          <w:rFonts w:ascii="Times New Roman" w:hAnsi="Times New Roman" w:cs="Times New Roman"/>
          <w:sz w:val="24"/>
          <w:szCs w:val="24"/>
        </w:rPr>
        <w:t>.</w:t>
      </w:r>
    </w:p>
    <w:p w:rsidR="00D20B7D" w:rsidRPr="00D20B7D" w:rsidRDefault="0087603A" w:rsidP="00D20B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0B7D" w:rsidRPr="00D20B7D">
        <w:rPr>
          <w:rFonts w:ascii="Times New Roman" w:hAnsi="Times New Roman" w:cs="Times New Roman"/>
          <w:sz w:val="24"/>
          <w:szCs w:val="24"/>
        </w:rPr>
        <w:t>Запрещается требовать от заявителя:</w:t>
      </w:r>
    </w:p>
    <w:p w:rsidR="00D20B7D" w:rsidRPr="00D20B7D" w:rsidRDefault="00D20B7D" w:rsidP="00D20B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0B7D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20B7D" w:rsidRPr="00D20B7D" w:rsidRDefault="00D20B7D" w:rsidP="00D20B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0B7D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пункте 23 настоящего регламента. Заявитель вправе представить указанные документы и информацию по собственной инициативе;</w:t>
      </w:r>
    </w:p>
    <w:p w:rsidR="00D20B7D" w:rsidRPr="00D20B7D" w:rsidRDefault="00D20B7D" w:rsidP="00D20B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0B7D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 необходимых и обязательных услуг;</w:t>
      </w:r>
    </w:p>
    <w:p w:rsidR="00D20B7D" w:rsidRPr="00D20B7D" w:rsidRDefault="00D20B7D" w:rsidP="00D20B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0B7D">
        <w:rPr>
          <w:rFonts w:ascii="Times New Roman" w:hAnsi="Times New Roman" w:cs="Times New Roman"/>
          <w:sz w:val="24"/>
          <w:szCs w:val="24"/>
        </w:rPr>
        <w:t xml:space="preserve">4) представления документов и информации, отсутствие и (или) недостоверность которых не </w:t>
      </w:r>
      <w:r w:rsidRPr="00D20B7D">
        <w:rPr>
          <w:rFonts w:ascii="Times New Roman" w:hAnsi="Times New Roman" w:cs="Times New Roman"/>
          <w:sz w:val="24"/>
          <w:szCs w:val="24"/>
        </w:rPr>
        <w:lastRenderedPageBreak/>
        <w:t>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20B7D" w:rsidRPr="00D20B7D" w:rsidRDefault="00D20B7D" w:rsidP="00D20B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0B7D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20B7D" w:rsidRPr="00D20B7D" w:rsidRDefault="00D20B7D" w:rsidP="00D20B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0B7D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20B7D" w:rsidRPr="00D20B7D" w:rsidRDefault="00D20B7D" w:rsidP="00D20B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0B7D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A4539" w:rsidRDefault="00D20B7D" w:rsidP="00D20B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0B7D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№ 210-ФЗ, уведомляется заявитель, а также приносятся извинения за доставленные неудобства.</w:t>
      </w:r>
    </w:p>
    <w:p w:rsidR="005A4539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70E48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E48">
        <w:rPr>
          <w:rFonts w:ascii="Times New Roman" w:hAnsi="Times New Roman" w:cs="Times New Roman"/>
          <w:b/>
          <w:sz w:val="24"/>
          <w:szCs w:val="24"/>
        </w:rPr>
        <w:t>Порядок предоставления заявления и документов, прилагаемых к заявлению, с целью получения муниципальной услуги</w:t>
      </w:r>
    </w:p>
    <w:p w:rsidR="005A4539" w:rsidRPr="00670E48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Pr="00670E48" w:rsidRDefault="005A4539" w:rsidP="005A453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0E48">
        <w:rPr>
          <w:rFonts w:ascii="Times New Roman" w:hAnsi="Times New Roman" w:cs="Times New Roman"/>
          <w:sz w:val="24"/>
          <w:szCs w:val="24"/>
        </w:rPr>
        <w:t xml:space="preserve">          25. Заявитель вправе представить документы следующими способами:</w:t>
      </w:r>
    </w:p>
    <w:p w:rsidR="005A4539" w:rsidRPr="00670E48" w:rsidRDefault="005A4539" w:rsidP="005A4539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0E48">
        <w:rPr>
          <w:rFonts w:ascii="Times New Roman" w:hAnsi="Times New Roman" w:cs="Times New Roman"/>
          <w:sz w:val="24"/>
          <w:szCs w:val="24"/>
        </w:rPr>
        <w:t xml:space="preserve"> 1) посредством личного обращения;</w:t>
      </w:r>
    </w:p>
    <w:p w:rsidR="005A4539" w:rsidRPr="00670E48" w:rsidRDefault="005A4539" w:rsidP="005A4539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70E48">
        <w:rPr>
          <w:rFonts w:ascii="Times New Roman" w:hAnsi="Times New Roman" w:cs="Times New Roman"/>
          <w:sz w:val="24"/>
          <w:szCs w:val="24"/>
        </w:rPr>
        <w:t xml:space="preserve"> 2) почтовым отправлением;</w:t>
      </w:r>
    </w:p>
    <w:p w:rsidR="00F86E4F" w:rsidRDefault="00F86E4F" w:rsidP="00F86E4F">
      <w:pPr>
        <w:pStyle w:val="ConsPlusNormal"/>
        <w:tabs>
          <w:tab w:val="left" w:pos="7575"/>
        </w:tabs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F77DA5">
        <w:rPr>
          <w:rFonts w:ascii="Times New Roman" w:hAnsi="Times New Roman" w:cs="Times New Roman"/>
          <w:sz w:val="24"/>
          <w:szCs w:val="24"/>
        </w:rPr>
        <w:t>) через МФЦ (при наличии с</w:t>
      </w:r>
      <w:r w:rsidR="005A4539" w:rsidRPr="00670E48">
        <w:rPr>
          <w:rFonts w:ascii="Times New Roman" w:hAnsi="Times New Roman" w:cs="Times New Roman"/>
          <w:sz w:val="24"/>
          <w:szCs w:val="24"/>
        </w:rPr>
        <w:t>оглашения</w:t>
      </w:r>
      <w:r w:rsidR="00BE4C52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86E4F" w:rsidRPr="00670E48" w:rsidRDefault="00F86E4F" w:rsidP="00F86E4F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670E48">
        <w:rPr>
          <w:rFonts w:ascii="Times New Roman" w:hAnsi="Times New Roman" w:cs="Times New Roman"/>
          <w:sz w:val="24"/>
          <w:szCs w:val="24"/>
        </w:rPr>
        <w:t>) в электронн</w:t>
      </w:r>
      <w:r>
        <w:rPr>
          <w:rFonts w:ascii="Times New Roman" w:hAnsi="Times New Roman" w:cs="Times New Roman"/>
          <w:sz w:val="24"/>
          <w:szCs w:val="24"/>
        </w:rPr>
        <w:t>ом виде через Портал.</w:t>
      </w:r>
    </w:p>
    <w:p w:rsidR="005A4539" w:rsidRPr="00670E48" w:rsidRDefault="00D92FB3" w:rsidP="00F86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A4539" w:rsidRPr="00670E48">
        <w:rPr>
          <w:rFonts w:ascii="Times New Roman" w:hAnsi="Times New Roman" w:cs="Times New Roman"/>
          <w:sz w:val="24"/>
          <w:szCs w:val="24"/>
        </w:rPr>
        <w:t>26.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</w:t>
      </w:r>
      <w:r w:rsidR="00DB588F">
        <w:rPr>
          <w:rFonts w:ascii="Times New Roman" w:hAnsi="Times New Roman" w:cs="Times New Roman"/>
          <w:sz w:val="24"/>
          <w:szCs w:val="24"/>
        </w:rPr>
        <w:t xml:space="preserve"> через МФЦ</w:t>
      </w:r>
      <w:r w:rsidR="005A4539" w:rsidRPr="00670E48">
        <w:rPr>
          <w:rFonts w:ascii="Times New Roman" w:hAnsi="Times New Roman" w:cs="Times New Roman"/>
          <w:sz w:val="24"/>
          <w:szCs w:val="24"/>
        </w:rPr>
        <w:t xml:space="preserve"> (при наличии </w:t>
      </w:r>
      <w:r w:rsidR="00F77DA5">
        <w:rPr>
          <w:rFonts w:ascii="Times New Roman" w:hAnsi="Times New Roman" w:cs="Times New Roman"/>
          <w:sz w:val="24"/>
          <w:szCs w:val="24"/>
        </w:rPr>
        <w:t>с</w:t>
      </w:r>
      <w:r w:rsidR="005A4539" w:rsidRPr="00670E48">
        <w:rPr>
          <w:rFonts w:ascii="Times New Roman" w:hAnsi="Times New Roman" w:cs="Times New Roman"/>
          <w:sz w:val="24"/>
          <w:szCs w:val="24"/>
        </w:rPr>
        <w:t>оглашения о взаимодействи</w:t>
      </w:r>
      <w:r w:rsidR="00DB588F">
        <w:rPr>
          <w:rFonts w:ascii="Times New Roman" w:hAnsi="Times New Roman" w:cs="Times New Roman"/>
          <w:sz w:val="24"/>
          <w:szCs w:val="24"/>
        </w:rPr>
        <w:t xml:space="preserve">и) заявитель предоставляет </w:t>
      </w:r>
      <w:r w:rsidR="005A4539" w:rsidRPr="00670E48">
        <w:rPr>
          <w:rFonts w:ascii="Times New Roman" w:hAnsi="Times New Roman" w:cs="Times New Roman"/>
          <w:sz w:val="24"/>
          <w:szCs w:val="24"/>
        </w:rPr>
        <w:t>подлинники документов, либо заверенные копии документов.</w:t>
      </w:r>
    </w:p>
    <w:p w:rsidR="005A4539" w:rsidRPr="00670E48" w:rsidRDefault="005A4539" w:rsidP="005A453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0E48">
        <w:rPr>
          <w:rFonts w:ascii="Times New Roman" w:hAnsi="Times New Roman" w:cs="Times New Roman"/>
          <w:sz w:val="24"/>
          <w:szCs w:val="24"/>
        </w:rPr>
        <w:t xml:space="preserve">           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ее выдачи и делается отметка о том, что подлинный документ находится в данной организации.</w:t>
      </w:r>
    </w:p>
    <w:p w:rsidR="005A4539" w:rsidRPr="00670E48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0E48">
        <w:rPr>
          <w:rFonts w:ascii="Times New Roman" w:hAnsi="Times New Roman" w:cs="Times New Roman"/>
          <w:sz w:val="24"/>
          <w:szCs w:val="24"/>
        </w:rPr>
        <w:t xml:space="preserve">           При заверении соответствия копии документа подлиннику ниже реквизита «Подпись» проставляют </w:t>
      </w:r>
      <w:proofErr w:type="spellStart"/>
      <w:r w:rsidRPr="00670E48">
        <w:rPr>
          <w:rFonts w:ascii="Times New Roman" w:hAnsi="Times New Roman" w:cs="Times New Roman"/>
          <w:sz w:val="24"/>
          <w:szCs w:val="24"/>
        </w:rPr>
        <w:t>заверительную</w:t>
      </w:r>
      <w:proofErr w:type="spellEnd"/>
      <w:r w:rsidRPr="00670E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0E48">
        <w:rPr>
          <w:rFonts w:ascii="Times New Roman" w:hAnsi="Times New Roman" w:cs="Times New Roman"/>
          <w:sz w:val="24"/>
          <w:szCs w:val="24"/>
        </w:rPr>
        <w:t>надпись</w:t>
      </w:r>
      <w:proofErr w:type="gramEnd"/>
      <w:r w:rsidR="003E6662">
        <w:rPr>
          <w:rFonts w:ascii="Times New Roman" w:hAnsi="Times New Roman" w:cs="Times New Roman"/>
          <w:sz w:val="24"/>
          <w:szCs w:val="24"/>
        </w:rPr>
        <w:t xml:space="preserve"> </w:t>
      </w:r>
      <w:r w:rsidRPr="00670E48">
        <w:rPr>
          <w:rFonts w:ascii="Times New Roman" w:hAnsi="Times New Roman" w:cs="Times New Roman"/>
          <w:sz w:val="24"/>
          <w:szCs w:val="24"/>
        </w:rPr>
        <w:t>«Верно», должность лица, заверившего копию, личную подпись, расшифровку подписи (инициалы, фамилию), дату заверения.</w:t>
      </w:r>
    </w:p>
    <w:p w:rsidR="005A4539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0E48">
        <w:rPr>
          <w:rFonts w:ascii="Times New Roman" w:hAnsi="Times New Roman" w:cs="Times New Roman"/>
          <w:sz w:val="24"/>
          <w:szCs w:val="24"/>
        </w:rPr>
        <w:t xml:space="preserve">           Листы многостраничных копий (выписок из документа) прошиваются, нумеруются, отметка о заверении копии дополняется указанием количества листов копии (выписки из документа): «Всего в копии ____ л.» Допускается заверять отметкой «Верно" каждый лист многостраничной копии документа.</w:t>
      </w:r>
    </w:p>
    <w:p w:rsidR="00D92FB3" w:rsidRPr="007538DD" w:rsidRDefault="00D92FB3" w:rsidP="00D92F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 xml:space="preserve">           27.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D92FB3" w:rsidRPr="007538DD" w:rsidRDefault="00DF00F3" w:rsidP="00D92F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 xml:space="preserve">           1) З</w:t>
      </w:r>
      <w:r w:rsidR="00D92FB3" w:rsidRPr="007538DD">
        <w:rPr>
          <w:rFonts w:ascii="Times New Roman" w:hAnsi="Times New Roman" w:cs="Times New Roman"/>
          <w:sz w:val="24"/>
          <w:szCs w:val="24"/>
        </w:rPr>
        <w:t>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</w:t>
      </w:r>
    </w:p>
    <w:p w:rsidR="00DF00F3" w:rsidRPr="007538DD" w:rsidRDefault="00DB173F" w:rsidP="00DF0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DF00F3" w:rsidRPr="007538DD">
        <w:rPr>
          <w:rFonts w:ascii="Times New Roman" w:hAnsi="Times New Roman" w:cs="Times New Roman"/>
          <w:sz w:val="24"/>
          <w:szCs w:val="24"/>
        </w:rPr>
        <w:t>2) 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 квалифицированной ЭП нотариуса.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DF00F3" w:rsidRPr="007538DD" w:rsidRDefault="00DF00F3" w:rsidP="00DF0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 xml:space="preserve">          28. Требования к электронным документам, предоставляемым заявителем для получения </w:t>
      </w:r>
    </w:p>
    <w:p w:rsidR="00DF00F3" w:rsidRPr="007538DD" w:rsidRDefault="00DF00F3" w:rsidP="00DF0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>услуги.</w:t>
      </w:r>
    </w:p>
    <w:p w:rsidR="00DF00F3" w:rsidRPr="007538DD" w:rsidRDefault="00DF00F3" w:rsidP="00DF0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 xml:space="preserve">          1) Прилагаемые к заявлению электронные документы представляются в одном из следующих форматов: </w:t>
      </w:r>
    </w:p>
    <w:p w:rsidR="00DF00F3" w:rsidRPr="007538DD" w:rsidRDefault="00DF00F3" w:rsidP="00DF0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 xml:space="preserve">          •</w:t>
      </w:r>
      <w:r w:rsidRPr="007538D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538DD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753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8DD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753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8DD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753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8DD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7538DD">
        <w:rPr>
          <w:rFonts w:ascii="Times New Roman" w:hAnsi="Times New Roman" w:cs="Times New Roman"/>
          <w:sz w:val="24"/>
          <w:szCs w:val="24"/>
        </w:rPr>
        <w:t xml:space="preserve"> (докуме</w:t>
      </w:r>
      <w:r w:rsidR="00B60CDB" w:rsidRPr="007538DD">
        <w:rPr>
          <w:rFonts w:ascii="Times New Roman" w:hAnsi="Times New Roman" w:cs="Times New Roman"/>
          <w:sz w:val="24"/>
          <w:szCs w:val="24"/>
        </w:rPr>
        <w:t>нты, указанные в пунктах 19-</w:t>
      </w:r>
      <w:r w:rsidR="00AB1A86" w:rsidRPr="007538DD">
        <w:rPr>
          <w:rFonts w:ascii="Times New Roman" w:hAnsi="Times New Roman" w:cs="Times New Roman"/>
          <w:sz w:val="24"/>
          <w:szCs w:val="24"/>
        </w:rPr>
        <w:t xml:space="preserve">22, </w:t>
      </w:r>
      <w:r w:rsidR="005053FE" w:rsidRPr="007538DD">
        <w:rPr>
          <w:rFonts w:ascii="Times New Roman" w:hAnsi="Times New Roman" w:cs="Times New Roman"/>
          <w:sz w:val="24"/>
          <w:szCs w:val="24"/>
        </w:rPr>
        <w:t>23</w:t>
      </w:r>
      <w:r w:rsidRPr="007538DD">
        <w:rPr>
          <w:rFonts w:ascii="Times New Roman" w:hAnsi="Times New Roman" w:cs="Times New Roman"/>
          <w:sz w:val="24"/>
          <w:szCs w:val="24"/>
        </w:rPr>
        <w:t>, кроме матери</w:t>
      </w:r>
      <w:r w:rsidR="00E1432A" w:rsidRPr="007538DD">
        <w:rPr>
          <w:rFonts w:ascii="Times New Roman" w:hAnsi="Times New Roman" w:cs="Times New Roman"/>
          <w:sz w:val="24"/>
          <w:szCs w:val="24"/>
        </w:rPr>
        <w:t xml:space="preserve">алов проектной документации); </w:t>
      </w:r>
    </w:p>
    <w:p w:rsidR="00DF00F3" w:rsidRPr="007538DD" w:rsidRDefault="00E1432A" w:rsidP="00DF0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00F3" w:rsidRPr="007538DD">
        <w:rPr>
          <w:rFonts w:ascii="Times New Roman" w:hAnsi="Times New Roman" w:cs="Times New Roman"/>
          <w:sz w:val="24"/>
          <w:szCs w:val="24"/>
        </w:rPr>
        <w:t>•</w:t>
      </w:r>
      <w:r w:rsidR="00DF00F3" w:rsidRPr="007538D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F00F3" w:rsidRPr="007538DD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DF00F3" w:rsidRPr="007538DD">
        <w:rPr>
          <w:rFonts w:ascii="Times New Roman" w:hAnsi="Times New Roman" w:cs="Times New Roman"/>
          <w:sz w:val="24"/>
          <w:szCs w:val="24"/>
        </w:rPr>
        <w:t xml:space="preserve"> (материалы проектной документации, указанные в подпункте 2 пункта 19);</w:t>
      </w:r>
    </w:p>
    <w:p w:rsidR="00DF00F3" w:rsidRPr="007538DD" w:rsidRDefault="007538DD" w:rsidP="00DF0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00F3" w:rsidRPr="007538DD">
        <w:rPr>
          <w:rFonts w:ascii="Times New Roman" w:hAnsi="Times New Roman" w:cs="Times New Roman"/>
          <w:sz w:val="24"/>
          <w:szCs w:val="24"/>
        </w:rPr>
        <w:t>В случае, когда документ состоит из нескольких файлов или</w:t>
      </w:r>
      <w:r w:rsidR="003E66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00F3" w:rsidRPr="007538DD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="00DF00F3" w:rsidRPr="007538DD">
        <w:rPr>
          <w:rFonts w:ascii="Times New Roman" w:hAnsi="Times New Roman" w:cs="Times New Roman"/>
          <w:sz w:val="24"/>
          <w:szCs w:val="24"/>
        </w:rPr>
        <w:t xml:space="preserve"> имеют открепленные подписи (файл формата SIG), их </w:t>
      </w:r>
      <w:r w:rsidR="0021267A" w:rsidRPr="007538DD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DF00F3" w:rsidRPr="007538DD">
        <w:rPr>
          <w:rFonts w:ascii="Times New Roman" w:hAnsi="Times New Roman" w:cs="Times New Roman"/>
          <w:sz w:val="24"/>
          <w:szCs w:val="24"/>
        </w:rPr>
        <w:t>направлять в виде</w:t>
      </w:r>
      <w:r w:rsidR="00F77DA5">
        <w:rPr>
          <w:rFonts w:ascii="Times New Roman" w:hAnsi="Times New Roman" w:cs="Times New Roman"/>
          <w:sz w:val="24"/>
          <w:szCs w:val="24"/>
        </w:rPr>
        <w:t xml:space="preserve"> электронного архива в формате</w:t>
      </w:r>
      <w:r w:rsidR="00DF00F3" w:rsidRPr="007538DD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="00DF00F3" w:rsidRPr="007538DD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="00DF00F3" w:rsidRPr="007538DD">
        <w:rPr>
          <w:rFonts w:ascii="Times New Roman" w:hAnsi="Times New Roman" w:cs="Times New Roman"/>
          <w:sz w:val="24"/>
          <w:szCs w:val="24"/>
        </w:rPr>
        <w:t>.</w:t>
      </w:r>
    </w:p>
    <w:p w:rsidR="00DF00F3" w:rsidRPr="007538DD" w:rsidRDefault="00F77DA5" w:rsidP="00DF0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00F3" w:rsidRPr="007538DD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="00DF00F3" w:rsidRPr="007538D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F00F3" w:rsidRPr="007538DD">
        <w:rPr>
          <w:rFonts w:ascii="Times New Roman" w:hAnsi="Times New Roman" w:cs="Times New Roman"/>
          <w:sz w:val="24"/>
          <w:szCs w:val="24"/>
        </w:rPr>
        <w:t xml:space="preserve"> целях представления электронных документов сканирование документов на бумажном носителе осуществляется:</w:t>
      </w:r>
    </w:p>
    <w:p w:rsidR="00DF00F3" w:rsidRPr="007538DD" w:rsidRDefault="00982041" w:rsidP="00DF0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F00F3" w:rsidRPr="007538DD">
        <w:rPr>
          <w:rFonts w:ascii="Times New Roman" w:hAnsi="Times New Roman" w:cs="Times New Roman"/>
          <w:sz w:val="24"/>
          <w:szCs w:val="24"/>
        </w:rPr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 w:rsidR="00DF00F3" w:rsidRPr="007538DD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DF00F3" w:rsidRPr="007538DD">
        <w:rPr>
          <w:rFonts w:ascii="Times New Roman" w:hAnsi="Times New Roman" w:cs="Times New Roman"/>
          <w:sz w:val="24"/>
          <w:szCs w:val="24"/>
        </w:rPr>
        <w:t>;</w:t>
      </w:r>
    </w:p>
    <w:p w:rsidR="00DF00F3" w:rsidRPr="007538DD" w:rsidRDefault="00DB173F" w:rsidP="00DF0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F00F3" w:rsidRPr="007538DD">
        <w:rPr>
          <w:rFonts w:ascii="Times New Roman" w:hAnsi="Times New Roman" w:cs="Times New Roman"/>
          <w:sz w:val="24"/>
          <w:szCs w:val="24"/>
        </w:rPr>
        <w:t>б) в черно-белом режиме при отсутствии в документе графических изображений;</w:t>
      </w:r>
    </w:p>
    <w:p w:rsidR="00DF00F3" w:rsidRPr="007538DD" w:rsidRDefault="00DB173F" w:rsidP="00DF0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F00F3" w:rsidRPr="007538DD">
        <w:rPr>
          <w:rFonts w:ascii="Times New Roman" w:hAnsi="Times New Roman" w:cs="Times New Roman"/>
          <w:sz w:val="24"/>
          <w:szCs w:val="24"/>
        </w:rPr>
        <w:t>в) в режиме полной цветопередачи при наличии в документе цветных графических изображений либо цветного текста;</w:t>
      </w:r>
    </w:p>
    <w:p w:rsidR="00DF00F3" w:rsidRPr="007538DD" w:rsidRDefault="006063FE" w:rsidP="00DF00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F1A6B" w:rsidRPr="007538DD">
        <w:rPr>
          <w:rFonts w:ascii="Times New Roman" w:hAnsi="Times New Roman" w:cs="Times New Roman"/>
          <w:sz w:val="24"/>
          <w:szCs w:val="24"/>
        </w:rPr>
        <w:t>г) в режиме «оттенки серого»</w:t>
      </w:r>
      <w:r w:rsidR="00DF00F3" w:rsidRPr="007538DD">
        <w:rPr>
          <w:rFonts w:ascii="Times New Roman" w:hAnsi="Times New Roman" w:cs="Times New Roman"/>
          <w:sz w:val="24"/>
          <w:szCs w:val="24"/>
        </w:rPr>
        <w:t xml:space="preserve"> при наличии в документе изображений, отличных от цветного изображения.</w:t>
      </w:r>
    </w:p>
    <w:p w:rsidR="005A4539" w:rsidRPr="007538DD" w:rsidRDefault="00F77DA5" w:rsidP="002126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C0D32" w:rsidRPr="007538DD">
        <w:rPr>
          <w:rFonts w:ascii="Times New Roman" w:hAnsi="Times New Roman" w:cs="Times New Roman"/>
          <w:sz w:val="24"/>
          <w:szCs w:val="24"/>
        </w:rPr>
        <w:t>3</w:t>
      </w:r>
      <w:r w:rsidR="00DB173F">
        <w:rPr>
          <w:rFonts w:ascii="Times New Roman" w:hAnsi="Times New Roman" w:cs="Times New Roman"/>
          <w:sz w:val="24"/>
          <w:szCs w:val="24"/>
        </w:rPr>
        <w:t xml:space="preserve">) </w:t>
      </w:r>
      <w:r w:rsidR="0021267A" w:rsidRPr="007538DD">
        <w:rPr>
          <w:rFonts w:ascii="Times New Roman" w:hAnsi="Times New Roman" w:cs="Times New Roman"/>
          <w:sz w:val="24"/>
          <w:szCs w:val="24"/>
        </w:rPr>
        <w:t>Наименования электронных документов должны соответствовать наименованиям документов на бумажном носителе.</w:t>
      </w:r>
      <w:r w:rsidR="005A4539" w:rsidRPr="007538D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A4539" w:rsidRPr="00421F06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0E48">
        <w:rPr>
          <w:rFonts w:ascii="Times New Roman" w:hAnsi="Times New Roman" w:cs="Times New Roman"/>
          <w:sz w:val="24"/>
          <w:szCs w:val="24"/>
        </w:rPr>
        <w:t xml:space="preserve">           29. 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5A4539" w:rsidRPr="00421F06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B03F2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21F06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 необходимых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</w:t>
      </w:r>
      <w:r w:rsidRPr="00EB03F2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Default="005A4539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26"/>
      <w:bookmarkEnd w:id="3"/>
      <w:r>
        <w:rPr>
          <w:rFonts w:ascii="Times New Roman" w:hAnsi="Times New Roman" w:cs="Times New Roman"/>
          <w:sz w:val="24"/>
          <w:szCs w:val="24"/>
        </w:rPr>
        <w:t xml:space="preserve"> 30. </w:t>
      </w:r>
      <w:r w:rsidRPr="00EB03F2">
        <w:rPr>
          <w:rFonts w:ascii="Times New Roman" w:hAnsi="Times New Roman" w:cs="Times New Roman"/>
          <w:sz w:val="24"/>
          <w:szCs w:val="24"/>
        </w:rPr>
        <w:t>Основаниями для отказа в приеме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03F2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5A4539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1) обращение за муниципальной услугой, предоставление которой не предусматривается Административным регламентом;</w:t>
      </w:r>
    </w:p>
    <w:p w:rsidR="005A4539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2) представление заявления, подписанного неуполномоченным лицом;</w:t>
      </w:r>
    </w:p>
    <w:p w:rsidR="005A4539" w:rsidRDefault="005A4539" w:rsidP="005A45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70E48">
        <w:rPr>
          <w:rFonts w:eastAsiaTheme="minorHAnsi"/>
          <w:lang w:eastAsia="en-US"/>
        </w:rPr>
        <w:t xml:space="preserve">3) представленный заявителем пакет документов не соответствует </w:t>
      </w:r>
      <w:r w:rsidR="00E77105">
        <w:rPr>
          <w:rFonts w:eastAsiaTheme="minorHAnsi"/>
          <w:lang w:eastAsia="en-US"/>
        </w:rPr>
        <w:t>установленным пунктами 19-</w:t>
      </w:r>
      <w:r w:rsidR="00DB10D9">
        <w:rPr>
          <w:rFonts w:eastAsiaTheme="minorHAnsi"/>
          <w:lang w:eastAsia="en-US"/>
        </w:rPr>
        <w:t>23, 26-28</w:t>
      </w:r>
      <w:r w:rsidRPr="00670E48">
        <w:rPr>
          <w:rFonts w:eastAsiaTheme="minorHAnsi"/>
          <w:lang w:eastAsia="en-US"/>
        </w:rPr>
        <w:t xml:space="preserve"> настоящего Административного регламента требованиям;</w:t>
      </w:r>
    </w:p>
    <w:p w:rsidR="005A4539" w:rsidRPr="0075755C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Pr="0075755C">
        <w:rPr>
          <w:rFonts w:eastAsiaTheme="minorHAnsi"/>
          <w:lang w:eastAsia="en-US"/>
        </w:rPr>
        <w:t>4) предоставление документов, содержащих незаверенные исправления, подчистки;</w:t>
      </w:r>
    </w:p>
    <w:p w:rsidR="005A4539" w:rsidRPr="0075755C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Pr="0075755C">
        <w:rPr>
          <w:rFonts w:eastAsiaTheme="minorHAnsi"/>
          <w:lang w:eastAsia="en-US"/>
        </w:rPr>
        <w:t>5) предоставление документов, текст которых не поддается прочтению.</w:t>
      </w:r>
    </w:p>
    <w:p w:rsidR="005A4539" w:rsidRPr="0075755C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75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539" w:rsidRPr="00EB03F2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5A4539" w:rsidRPr="00EB03F2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07538F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07538F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5A4539" w:rsidRPr="0007538F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07538F">
        <w:rPr>
          <w:rFonts w:ascii="Times New Roman" w:hAnsi="Times New Roman" w:cs="Times New Roman"/>
          <w:sz w:val="24"/>
          <w:szCs w:val="24"/>
        </w:rPr>
        <w:t>. Основаниями для отказа в выдаче разрешения на строительство являются:</w:t>
      </w:r>
    </w:p>
    <w:p w:rsidR="005A4539" w:rsidRPr="0007538F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38F">
        <w:rPr>
          <w:rFonts w:ascii="Times New Roman" w:hAnsi="Times New Roman" w:cs="Times New Roman"/>
          <w:sz w:val="24"/>
          <w:szCs w:val="24"/>
        </w:rPr>
        <w:t>отсутствие докуме</w:t>
      </w:r>
      <w:r>
        <w:rPr>
          <w:rFonts w:ascii="Times New Roman" w:hAnsi="Times New Roman" w:cs="Times New Roman"/>
          <w:sz w:val="24"/>
          <w:szCs w:val="24"/>
        </w:rPr>
        <w:t>нтов,</w:t>
      </w:r>
      <w:r w:rsidR="00CA681C">
        <w:rPr>
          <w:rFonts w:ascii="Times New Roman" w:hAnsi="Times New Roman" w:cs="Times New Roman"/>
          <w:sz w:val="24"/>
          <w:szCs w:val="24"/>
        </w:rPr>
        <w:t xml:space="preserve"> предусмотренных пунктами </w:t>
      </w:r>
      <w:r w:rsidR="00CA681C" w:rsidRPr="00AB1A86">
        <w:rPr>
          <w:rFonts w:ascii="Times New Roman" w:hAnsi="Times New Roman" w:cs="Times New Roman"/>
          <w:sz w:val="24"/>
          <w:szCs w:val="24"/>
        </w:rPr>
        <w:t>19</w:t>
      </w:r>
      <w:r w:rsidR="00AB1A86">
        <w:rPr>
          <w:rFonts w:ascii="Times New Roman" w:hAnsi="Times New Roman" w:cs="Times New Roman"/>
          <w:sz w:val="24"/>
          <w:szCs w:val="24"/>
        </w:rPr>
        <w:t xml:space="preserve">, 22 </w:t>
      </w:r>
      <w:r w:rsidRPr="0007538F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регламента;</w:t>
      </w:r>
    </w:p>
    <w:p w:rsidR="00984751" w:rsidRPr="007538DD" w:rsidRDefault="00984751" w:rsidP="00984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lastRenderedPageBreak/>
        <w:t>несоответствие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Федерации;</w:t>
      </w:r>
    </w:p>
    <w:p w:rsidR="005A4539" w:rsidRPr="007538DD" w:rsidRDefault="00984751" w:rsidP="00984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 xml:space="preserve">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5A4539" w:rsidRPr="0007538F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75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7538F">
        <w:rPr>
          <w:rFonts w:ascii="Times New Roman" w:hAnsi="Times New Roman" w:cs="Times New Roman"/>
          <w:sz w:val="24"/>
          <w:szCs w:val="24"/>
        </w:rPr>
        <w:t>. Основаниями для отказа в продлении срока действия разрешения на строительство являются:</w:t>
      </w:r>
    </w:p>
    <w:p w:rsidR="005A4539" w:rsidRPr="0007538F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38F">
        <w:rPr>
          <w:rFonts w:ascii="Times New Roman" w:hAnsi="Times New Roman" w:cs="Times New Roman"/>
          <w:sz w:val="24"/>
          <w:szCs w:val="24"/>
        </w:rPr>
        <w:t>отсутствие до</w:t>
      </w:r>
      <w:r w:rsidR="004D6DD3">
        <w:rPr>
          <w:rFonts w:ascii="Times New Roman" w:hAnsi="Times New Roman" w:cs="Times New Roman"/>
          <w:sz w:val="24"/>
          <w:szCs w:val="24"/>
        </w:rPr>
        <w:t>кументов, предусмотренных пункта</w:t>
      </w:r>
      <w:r w:rsidRPr="0007538F">
        <w:rPr>
          <w:rFonts w:ascii="Times New Roman" w:hAnsi="Times New Roman" w:cs="Times New Roman"/>
          <w:sz w:val="24"/>
          <w:szCs w:val="24"/>
        </w:rPr>
        <w:t>м</w:t>
      </w:r>
      <w:r w:rsidR="004D6DD3">
        <w:rPr>
          <w:rFonts w:ascii="Times New Roman" w:hAnsi="Times New Roman" w:cs="Times New Roman"/>
          <w:sz w:val="24"/>
          <w:szCs w:val="24"/>
        </w:rPr>
        <w:t>и</w:t>
      </w:r>
      <w:r w:rsidRPr="000753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D6DD3">
        <w:rPr>
          <w:rFonts w:ascii="Times New Roman" w:hAnsi="Times New Roman" w:cs="Times New Roman"/>
          <w:sz w:val="24"/>
          <w:szCs w:val="24"/>
        </w:rPr>
        <w:t>, 22.1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38F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регламента;</w:t>
      </w:r>
    </w:p>
    <w:p w:rsidR="005A4539" w:rsidRPr="0007538F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38F">
        <w:rPr>
          <w:rFonts w:ascii="Times New Roman" w:hAnsi="Times New Roman" w:cs="Times New Roman"/>
          <w:sz w:val="24"/>
          <w:szCs w:val="24"/>
        </w:rPr>
        <w:t xml:space="preserve">если строительство, реконструкция объекта капитального строительства не начаты до истечения срока подачи такого заявления (не менее чем за 60 дней до истечения срока действия разрешения на строительство). </w:t>
      </w:r>
    </w:p>
    <w:p w:rsidR="005A4539" w:rsidRPr="0007538F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07538F">
        <w:rPr>
          <w:rFonts w:ascii="Times New Roman" w:hAnsi="Times New Roman" w:cs="Times New Roman"/>
          <w:sz w:val="24"/>
          <w:szCs w:val="24"/>
        </w:rPr>
        <w:t>. Основаниями для отказа во внесении изменений в разреше</w:t>
      </w:r>
      <w:r>
        <w:rPr>
          <w:rFonts w:ascii="Times New Roman" w:hAnsi="Times New Roman" w:cs="Times New Roman"/>
          <w:sz w:val="24"/>
          <w:szCs w:val="24"/>
        </w:rPr>
        <w:t xml:space="preserve">ние на строительство являются: </w:t>
      </w:r>
    </w:p>
    <w:p w:rsidR="005A4539" w:rsidRPr="0007538F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38F">
        <w:rPr>
          <w:rFonts w:ascii="Times New Roman" w:hAnsi="Times New Roman" w:cs="Times New Roman"/>
          <w:sz w:val="24"/>
          <w:szCs w:val="24"/>
        </w:rPr>
        <w:t>недостоверность сведений, указанных в уведомлении о переходе права;</w:t>
      </w:r>
    </w:p>
    <w:p w:rsidR="005A4539" w:rsidRPr="0007538F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38F">
        <w:rPr>
          <w:rFonts w:ascii="Times New Roman" w:hAnsi="Times New Roman" w:cs="Times New Roman"/>
          <w:sz w:val="24"/>
          <w:szCs w:val="24"/>
        </w:rPr>
        <w:t>несоответствие планируемого размещения объекта капитального строительства требованиям градостроительного плана земельного участка в случае, предусмотренном частью 21.7 статьи 51 Градостроительного кодекса Российской Федерации.</w:t>
      </w:r>
    </w:p>
    <w:p w:rsidR="005A4539" w:rsidRPr="0007538F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07538F">
        <w:rPr>
          <w:rFonts w:ascii="Times New Roman" w:hAnsi="Times New Roman" w:cs="Times New Roman"/>
          <w:sz w:val="24"/>
          <w:szCs w:val="24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5A4539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106A" w:rsidRDefault="0057106A" w:rsidP="005A453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Default="005A4539" w:rsidP="005A453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5A4539" w:rsidRDefault="005A4539" w:rsidP="005A453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Default="005A4539" w:rsidP="00D20B7D">
      <w:pPr>
        <w:pStyle w:val="ConsPlusNormal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D20B7D" w:rsidRPr="00D20B7D">
        <w:t xml:space="preserve"> </w:t>
      </w:r>
      <w:r w:rsidR="00D20B7D" w:rsidRPr="00D20B7D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не требуется услуги, которые являются необходимыми и обязательными для предоставления данной муниципальной услуги</w:t>
      </w:r>
      <w:r w:rsidR="00D20B7D">
        <w:rPr>
          <w:rFonts w:ascii="Times New Roman" w:hAnsi="Times New Roman" w:cs="Times New Roman"/>
          <w:sz w:val="24"/>
          <w:szCs w:val="24"/>
        </w:rPr>
        <w:t>.</w:t>
      </w:r>
    </w:p>
    <w:p w:rsidR="00D20B7D" w:rsidRPr="0007538F" w:rsidRDefault="00D20B7D" w:rsidP="00D20B7D">
      <w:pPr>
        <w:pStyle w:val="ConsPlusNormal"/>
        <w:ind w:left="540"/>
        <w:rPr>
          <w:rFonts w:ascii="Times New Roman" w:hAnsi="Times New Roman" w:cs="Times New Roman"/>
          <w:b/>
          <w:sz w:val="20"/>
        </w:rPr>
      </w:pPr>
    </w:p>
    <w:p w:rsidR="0057106A" w:rsidRDefault="0057106A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EB03F2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Разм</w:t>
      </w:r>
      <w:r>
        <w:rPr>
          <w:rFonts w:ascii="Times New Roman" w:hAnsi="Times New Roman" w:cs="Times New Roman"/>
          <w:b/>
          <w:sz w:val="24"/>
          <w:szCs w:val="24"/>
        </w:rPr>
        <w:t xml:space="preserve">ер платы, взимаемой с заявителя </w:t>
      </w:r>
      <w:r w:rsidRPr="00EB03F2">
        <w:rPr>
          <w:rFonts w:ascii="Times New Roman" w:hAnsi="Times New Roman" w:cs="Times New Roman"/>
          <w:b/>
          <w:sz w:val="24"/>
          <w:szCs w:val="24"/>
        </w:rPr>
        <w:t>при предоставлении муниципальной услуги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EB03F2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106A" w:rsidRDefault="0057106A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EB03F2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Максимальный срок ожидания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очереди при подаче заявления </w:t>
      </w:r>
      <w:r w:rsidRPr="00EB03F2">
        <w:rPr>
          <w:rFonts w:ascii="Times New Roman" w:hAnsi="Times New Roman" w:cs="Times New Roman"/>
          <w:b/>
          <w:sz w:val="24"/>
          <w:szCs w:val="24"/>
        </w:rPr>
        <w:t>(запроса) о предоставлении 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  <w:r w:rsidRPr="00EB03F2">
        <w:rPr>
          <w:rFonts w:ascii="Times New Roman" w:hAnsi="Times New Roman" w:cs="Times New Roman"/>
          <w:b/>
          <w:sz w:val="24"/>
          <w:szCs w:val="24"/>
        </w:rPr>
        <w:t>и при получении результата предоставления</w:t>
      </w:r>
    </w:p>
    <w:p w:rsidR="005A4539" w:rsidRPr="00EB03F2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EB03F2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B03F2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регистрации заявления </w:t>
      </w:r>
      <w:r w:rsidRPr="00EB03F2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FE1" w:rsidRPr="006B6569" w:rsidRDefault="005A4539" w:rsidP="00821F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Pr="00EB03F2">
        <w:rPr>
          <w:rFonts w:ascii="Times New Roman" w:hAnsi="Times New Roman" w:cs="Times New Roman"/>
          <w:sz w:val="24"/>
          <w:szCs w:val="24"/>
        </w:rPr>
        <w:t>. Регистрация заявления о предоставлении муниципальной услуг</w:t>
      </w:r>
      <w:r>
        <w:rPr>
          <w:rFonts w:ascii="Times New Roman" w:hAnsi="Times New Roman" w:cs="Times New Roman"/>
          <w:sz w:val="24"/>
          <w:szCs w:val="24"/>
        </w:rPr>
        <w:t xml:space="preserve">и осуществляется </w:t>
      </w:r>
      <w:r w:rsidR="00821FE1" w:rsidRPr="00DB173F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34FAC" w:rsidRPr="00DB173F">
        <w:rPr>
          <w:rFonts w:ascii="Times New Roman" w:hAnsi="Times New Roman" w:cs="Times New Roman"/>
          <w:sz w:val="24"/>
          <w:szCs w:val="24"/>
        </w:rPr>
        <w:t>одного рабочего</w:t>
      </w:r>
      <w:r w:rsidR="00821FE1" w:rsidRPr="00DB173F">
        <w:rPr>
          <w:rFonts w:ascii="Times New Roman" w:hAnsi="Times New Roman" w:cs="Times New Roman"/>
          <w:sz w:val="24"/>
          <w:szCs w:val="24"/>
        </w:rPr>
        <w:t xml:space="preserve"> дня со дня получения заявления о предоставлении муниципальной услуги.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150A" w:rsidRDefault="0035150A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Требования к помеще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ниям, в которых предоставляется </w:t>
      </w:r>
      <w:r w:rsidRPr="00EB03F2">
        <w:rPr>
          <w:rFonts w:ascii="Times New Roman" w:hAnsi="Times New Roman" w:cs="Times New Roman"/>
          <w:b/>
          <w:sz w:val="24"/>
          <w:szCs w:val="24"/>
        </w:rPr>
        <w:t>муниципальная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услуга, </w:t>
      </w:r>
    </w:p>
    <w:p w:rsidR="00251CB9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залу ожидания, </w:t>
      </w:r>
      <w:r w:rsidRPr="00EB03F2">
        <w:rPr>
          <w:rFonts w:ascii="Times New Roman" w:hAnsi="Times New Roman" w:cs="Times New Roman"/>
          <w:b/>
          <w:sz w:val="24"/>
          <w:szCs w:val="24"/>
        </w:rPr>
        <w:t>информационным стенд</w:t>
      </w:r>
      <w:r>
        <w:rPr>
          <w:rFonts w:ascii="Times New Roman" w:hAnsi="Times New Roman" w:cs="Times New Roman"/>
          <w:b/>
          <w:sz w:val="24"/>
          <w:szCs w:val="24"/>
        </w:rPr>
        <w:t xml:space="preserve">ам, необходимых </w:t>
      </w:r>
    </w:p>
    <w:p w:rsidR="005A4539" w:rsidRPr="00EB03F2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 xml:space="preserve">для предоставления </w:t>
      </w:r>
      <w:r>
        <w:rPr>
          <w:rFonts w:ascii="Times New Roman" w:hAnsi="Times New Roman" w:cs="Times New Roman"/>
          <w:b/>
          <w:sz w:val="24"/>
          <w:szCs w:val="24"/>
        </w:rPr>
        <w:t>муниципально</w:t>
      </w:r>
      <w:r w:rsidRPr="00EB03F2">
        <w:rPr>
          <w:rFonts w:ascii="Times New Roman" w:hAnsi="Times New Roman" w:cs="Times New Roman"/>
          <w:b/>
          <w:sz w:val="24"/>
          <w:szCs w:val="24"/>
        </w:rPr>
        <w:t>й услуги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Pr="00EB03F2">
        <w:rPr>
          <w:rFonts w:ascii="Times New Roman" w:hAnsi="Times New Roman" w:cs="Times New Roman"/>
          <w:sz w:val="24"/>
          <w:szCs w:val="24"/>
        </w:rPr>
        <w:t>. Прием заявителей должен осуществляться в специально выделенном для этих целей помещении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4539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</w:t>
      </w:r>
    </w:p>
    <w:p w:rsidR="005A4539" w:rsidRPr="00CB1F2A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Pr="00CB1F2A">
        <w:rPr>
          <w:rFonts w:ascii="Times New Roman" w:hAnsi="Times New Roman" w:cs="Times New Roman"/>
          <w:sz w:val="24"/>
          <w:szCs w:val="24"/>
        </w:rPr>
        <w:t xml:space="preserve">. </w:t>
      </w:r>
      <w:r w:rsidRPr="00CB1F2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5A4539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 w:rsidRPr="00EB03F2">
        <w:rPr>
          <w:rFonts w:ascii="Times New Roman" w:hAnsi="Times New Roman" w:cs="Times New Roman"/>
          <w:sz w:val="24"/>
          <w:szCs w:val="24"/>
        </w:rPr>
        <w:t>Для ожидания заявителями приема, заполнения необходимых для получения муниципальной услуги документов должны иметься места, оборудованные стульями, столами (стойками)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2BD5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канцелярскими принадлежностями (</w:t>
      </w:r>
      <w:r>
        <w:rPr>
          <w:rFonts w:ascii="Times New Roman" w:hAnsi="Times New Roman" w:cs="Times New Roman"/>
          <w:sz w:val="24"/>
          <w:szCs w:val="24"/>
        </w:rPr>
        <w:t>писчая бумага</w:t>
      </w:r>
      <w:r w:rsidRPr="00EB03F2">
        <w:rPr>
          <w:rFonts w:ascii="Times New Roman" w:hAnsi="Times New Roman" w:cs="Times New Roman"/>
          <w:sz w:val="24"/>
          <w:szCs w:val="24"/>
        </w:rPr>
        <w:t>, ручк</w:t>
      </w:r>
      <w:r>
        <w:rPr>
          <w:rFonts w:ascii="Times New Roman" w:hAnsi="Times New Roman" w:cs="Times New Roman"/>
          <w:sz w:val="24"/>
          <w:szCs w:val="24"/>
        </w:rPr>
        <w:t>а)</w:t>
      </w:r>
      <w:r w:rsidRPr="00EB03F2">
        <w:rPr>
          <w:rFonts w:ascii="Times New Roman" w:hAnsi="Times New Roman" w:cs="Times New Roman"/>
          <w:sz w:val="24"/>
          <w:szCs w:val="24"/>
        </w:rPr>
        <w:t>.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Pr="00EB03F2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A4539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Pr="00EB03F2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Pr="00EB03F2">
        <w:rPr>
          <w:rFonts w:ascii="Times New Roman" w:hAnsi="Times New Roman" w:cs="Times New Roman"/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A4539" w:rsidRPr="00FF5070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</w:t>
      </w:r>
      <w:r w:rsidRPr="00FF5070">
        <w:rPr>
          <w:rFonts w:ascii="Times New Roman" w:hAnsi="Times New Roman" w:cs="Times New Roman"/>
          <w:sz w:val="24"/>
          <w:szCs w:val="24"/>
        </w:rPr>
        <w:t xml:space="preserve">), </w:t>
      </w:r>
      <w:r w:rsidRPr="00FF5070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средствами связи и информации</w:t>
      </w:r>
      <w:r w:rsidRPr="00FF5070">
        <w:rPr>
          <w:rFonts w:ascii="Times New Roman" w:hAnsi="Times New Roman" w:cs="Times New Roman"/>
          <w:sz w:val="24"/>
          <w:szCs w:val="24"/>
        </w:rPr>
        <w:t>;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 xml:space="preserve">3) надлежащее размещение оборудования и носителей информации, необходимых для обеспечения беспрепятственного доступа инвалидов к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EB03F2">
        <w:rPr>
          <w:rFonts w:ascii="Times New Roman" w:hAnsi="Times New Roman" w:cs="Times New Roman"/>
          <w:sz w:val="24"/>
          <w:szCs w:val="24"/>
        </w:rPr>
        <w:t>ной услуге с учетом ограничений их жизнедеятельности;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B03F2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EB03F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B03F2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EB03F2">
        <w:rPr>
          <w:rFonts w:ascii="Times New Roman" w:hAnsi="Times New Roman" w:cs="Times New Roman"/>
          <w:sz w:val="24"/>
          <w:szCs w:val="24"/>
        </w:rPr>
        <w:t>;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 xml:space="preserve"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</w:t>
      </w:r>
      <w:proofErr w:type="gramStart"/>
      <w:r w:rsidRPr="00EB03F2">
        <w:rPr>
          <w:rFonts w:ascii="Times New Roman" w:hAnsi="Times New Roman" w:cs="Times New Roman"/>
          <w:sz w:val="24"/>
          <w:szCs w:val="24"/>
        </w:rPr>
        <w:t>нормативно-правовому</w:t>
      </w:r>
      <w:r w:rsidR="003E6662">
        <w:rPr>
          <w:rFonts w:ascii="Times New Roman" w:hAnsi="Times New Roman" w:cs="Times New Roman"/>
          <w:sz w:val="24"/>
          <w:szCs w:val="24"/>
        </w:rPr>
        <w:t xml:space="preserve"> </w:t>
      </w:r>
      <w:r w:rsidRPr="00EB03F2">
        <w:rPr>
          <w:rFonts w:ascii="Times New Roman" w:hAnsi="Times New Roman" w:cs="Times New Roman"/>
          <w:sz w:val="24"/>
          <w:szCs w:val="24"/>
        </w:rPr>
        <w:t>регулированию</w:t>
      </w:r>
      <w:proofErr w:type="gramEnd"/>
      <w:r w:rsidRPr="00EB03F2">
        <w:rPr>
          <w:rFonts w:ascii="Times New Roman" w:hAnsi="Times New Roman" w:cs="Times New Roman"/>
          <w:sz w:val="24"/>
          <w:szCs w:val="24"/>
        </w:rPr>
        <w:t xml:space="preserve"> и сфере социальной защиты населения;</w:t>
      </w:r>
    </w:p>
    <w:p w:rsidR="005A4539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5A4539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5A4539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B03F2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Pr="00EB03F2">
        <w:rPr>
          <w:rFonts w:ascii="Times New Roman" w:hAnsi="Times New Roman" w:cs="Times New Roman"/>
          <w:sz w:val="24"/>
          <w:szCs w:val="24"/>
        </w:rPr>
        <w:t>. Показателями доступности предоставления муниципальной услуги являются: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 xml:space="preserve">1) открытость, полнота и достоверность информации о порядке предоставления муниципальной </w:t>
      </w:r>
      <w:r w:rsidRPr="00EB03F2">
        <w:rPr>
          <w:rFonts w:ascii="Times New Roman" w:hAnsi="Times New Roman" w:cs="Times New Roman"/>
          <w:sz w:val="24"/>
          <w:szCs w:val="24"/>
        </w:rPr>
        <w:lastRenderedPageBreak/>
        <w:t>услуги, в том числе в электронной форме в сети Интернет, на Портале;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2) соблюдение стандарта предоставления муниципальной услуги;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4) предоставление возможности получения информации о ходе предоставления муниципальной услуги, в том числе через Портал.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Pr="00EB03F2">
        <w:rPr>
          <w:rFonts w:ascii="Times New Roman" w:hAnsi="Times New Roman" w:cs="Times New Roman"/>
          <w:sz w:val="24"/>
          <w:szCs w:val="24"/>
        </w:rPr>
        <w:t>. Показателем качества предоставления муниципальной услуги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B03F2">
        <w:rPr>
          <w:rFonts w:ascii="Times New Roman" w:hAnsi="Times New Roman" w:cs="Times New Roman"/>
          <w:sz w:val="24"/>
          <w:szCs w:val="24"/>
        </w:rPr>
        <w:t>тся: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1) отсутствие очередей при приеме (выдаче) документов;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2) отсутствие нарушений сроков предоставления муниципальной услуги;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Pr="00EB03F2">
        <w:rPr>
          <w:rFonts w:ascii="Times New Roman" w:hAnsi="Times New Roman" w:cs="Times New Roman"/>
          <w:sz w:val="24"/>
          <w:szCs w:val="24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5A4539" w:rsidRPr="004F272B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272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F272B">
        <w:rPr>
          <w:rFonts w:ascii="Times New Roman" w:hAnsi="Times New Roman" w:cs="Times New Roman"/>
          <w:sz w:val="24"/>
          <w:szCs w:val="24"/>
        </w:rPr>
        <w:t>.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- 2, их общая продолжительность не превышающая - 30 минут:</w:t>
      </w:r>
    </w:p>
    <w:p w:rsidR="005A4539" w:rsidRPr="004F272B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272B">
        <w:rPr>
          <w:rFonts w:ascii="Times New Roman" w:hAnsi="Times New Roman" w:cs="Times New Roman"/>
          <w:sz w:val="24"/>
          <w:szCs w:val="24"/>
        </w:rPr>
        <w:t>при личном обращении заявителя с заявлением о предоставлении муниципальной услуги;</w:t>
      </w:r>
    </w:p>
    <w:p w:rsidR="004F3725" w:rsidRDefault="005A4539" w:rsidP="004130CD">
      <w:r>
        <w:t xml:space="preserve">         </w:t>
      </w:r>
      <w:r w:rsidRPr="00986B98">
        <w:t>при личном получении заявителем разрешения на строительство (отказа в выдаче разрешения на строительство), продлении срока действия разрешения на строительство (отказа в продление срока действия разрешения на строительство), внесении изменений в разрешение на строительство (отказа во внесении изменений в разрешение на строительство).</w:t>
      </w:r>
    </w:p>
    <w:p w:rsidR="00A12CD9" w:rsidRDefault="00A12CD9" w:rsidP="00A12C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062DF" w:rsidRDefault="005A4539" w:rsidP="00A12CD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3. Состав, послед</w:t>
      </w:r>
      <w:r>
        <w:rPr>
          <w:rFonts w:ascii="Times New Roman" w:hAnsi="Times New Roman" w:cs="Times New Roman"/>
          <w:b/>
          <w:sz w:val="24"/>
          <w:szCs w:val="24"/>
        </w:rPr>
        <w:t xml:space="preserve">овательность и сроки выполнения </w:t>
      </w:r>
      <w:r w:rsidRPr="00EB03F2">
        <w:rPr>
          <w:rFonts w:ascii="Times New Roman" w:hAnsi="Times New Roman" w:cs="Times New Roman"/>
          <w:b/>
          <w:sz w:val="24"/>
          <w:szCs w:val="24"/>
        </w:rPr>
        <w:t>административных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процедур,</w:t>
      </w:r>
    </w:p>
    <w:p w:rsidR="005A4539" w:rsidRPr="00EB03F2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</w:t>
      </w:r>
      <w:r w:rsidRPr="00EB03F2">
        <w:rPr>
          <w:rFonts w:ascii="Times New Roman" w:hAnsi="Times New Roman" w:cs="Times New Roman"/>
          <w:b/>
          <w:sz w:val="24"/>
          <w:szCs w:val="24"/>
        </w:rPr>
        <w:t>их выполнения, в том числе особенности выполнения</w:t>
      </w:r>
    </w:p>
    <w:p w:rsidR="005A4539" w:rsidRPr="00EB03F2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8062DF" w:rsidRPr="00EB03F2" w:rsidRDefault="008062DF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4D6DD3" w:rsidRPr="00A53065" w:rsidRDefault="004D6DD3" w:rsidP="004D6D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065">
        <w:rPr>
          <w:rFonts w:ascii="Times New Roman" w:hAnsi="Times New Roman" w:cs="Times New Roman"/>
          <w:sz w:val="24"/>
          <w:szCs w:val="24"/>
        </w:rPr>
        <w:t>49. Предоставление муниципальной услуги включает в себя выполнение следующих административных процедур:</w:t>
      </w:r>
    </w:p>
    <w:p w:rsidR="004D6DD3" w:rsidRPr="00A53065" w:rsidRDefault="004D6DD3" w:rsidP="004D6D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065">
        <w:rPr>
          <w:rFonts w:ascii="Times New Roman" w:hAnsi="Times New Roman" w:cs="Times New Roman"/>
          <w:sz w:val="24"/>
          <w:szCs w:val="24"/>
        </w:rPr>
        <w:t>1) прием заявления и документов, их регистрация;</w:t>
      </w:r>
    </w:p>
    <w:p w:rsidR="004D6DD3" w:rsidRPr="00A53065" w:rsidRDefault="004D6DD3" w:rsidP="004D6D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065">
        <w:rPr>
          <w:rFonts w:ascii="Times New Roman" w:hAnsi="Times New Roman" w:cs="Times New Roman"/>
          <w:sz w:val="24"/>
          <w:szCs w:val="24"/>
        </w:rPr>
        <w:t>2) 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4D6DD3" w:rsidRPr="00A53065" w:rsidRDefault="004D6DD3" w:rsidP="004D6D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065">
        <w:rPr>
          <w:rFonts w:ascii="Times New Roman" w:hAnsi="Times New Roman" w:cs="Times New Roman"/>
          <w:sz w:val="24"/>
          <w:szCs w:val="24"/>
        </w:rPr>
        <w:t>3) рассмотрение документов, представленных заявителем, и ответов на запросы, полученные в результате межведомственного взаимодействия;</w:t>
      </w:r>
    </w:p>
    <w:p w:rsidR="004D6DD3" w:rsidRPr="00A53065" w:rsidRDefault="004D6DD3" w:rsidP="004D6D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065">
        <w:rPr>
          <w:rFonts w:ascii="Times New Roman" w:hAnsi="Times New Roman" w:cs="Times New Roman"/>
          <w:sz w:val="24"/>
          <w:szCs w:val="24"/>
        </w:rPr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4D6DD3" w:rsidRPr="00A53065" w:rsidRDefault="004D6DD3" w:rsidP="004D6D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065">
        <w:rPr>
          <w:rFonts w:ascii="Times New Roman" w:hAnsi="Times New Roman" w:cs="Times New Roman"/>
          <w:sz w:val="24"/>
          <w:szCs w:val="24"/>
        </w:rPr>
        <w:t xml:space="preserve">5) уведомление заявителя о принятом решении и выдача разрешения на строительство (отказа в выдаче разрешения на строительство), разрешения на строительство с продленным сроком действия (отказа в продление срока действия разрешения на строительство), разрешения на строительство с внесенными изменениями (отказа во внесении изменений в разрешение на строительство). </w:t>
      </w:r>
    </w:p>
    <w:p w:rsidR="004D6DD3" w:rsidRPr="00A53065" w:rsidRDefault="004D6DD3" w:rsidP="004D6D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065">
        <w:rPr>
          <w:rFonts w:ascii="Times New Roman" w:hAnsi="Times New Roman" w:cs="Times New Roman"/>
          <w:sz w:val="24"/>
          <w:szCs w:val="24"/>
        </w:rPr>
        <w:t>50. Данный перечень административных процедур является исчерпывающим.</w:t>
      </w:r>
    </w:p>
    <w:p w:rsidR="004D6DD3" w:rsidRPr="00A53065" w:rsidRDefault="004D6DD3" w:rsidP="004D6D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065">
        <w:rPr>
          <w:rFonts w:ascii="Times New Roman" w:hAnsi="Times New Roman" w:cs="Times New Roman"/>
          <w:sz w:val="24"/>
          <w:szCs w:val="24"/>
        </w:rPr>
        <w:t>51. При предоставлении муниципальной услуги в электронной форме осуществляется:</w:t>
      </w:r>
    </w:p>
    <w:p w:rsidR="004D6DD3" w:rsidRPr="00A53065" w:rsidRDefault="004D6DD3" w:rsidP="004D6D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065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4D6DD3" w:rsidRPr="00A53065" w:rsidRDefault="004D6DD3" w:rsidP="004D6D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065">
        <w:rPr>
          <w:rFonts w:ascii="Times New Roman" w:hAnsi="Times New Roman" w:cs="Times New Roman"/>
          <w:sz w:val="24"/>
          <w:szCs w:val="24"/>
        </w:rPr>
        <w:lastRenderedPageBreak/>
        <w:t xml:space="preserve">запись на прием в </w:t>
      </w:r>
      <w:r w:rsidR="00D20B7D" w:rsidRPr="00D20B7D">
        <w:rPr>
          <w:rFonts w:ascii="Times New Roman" w:hAnsi="Times New Roman" w:cs="Times New Roman"/>
          <w:sz w:val="24"/>
          <w:szCs w:val="24"/>
        </w:rPr>
        <w:t>отдел архитектуры и капитального строительства</w:t>
      </w:r>
      <w:r w:rsidR="00EA7D3B">
        <w:rPr>
          <w:rFonts w:ascii="Times New Roman" w:hAnsi="Times New Roman" w:cs="Times New Roman"/>
          <w:sz w:val="24"/>
          <w:szCs w:val="24"/>
        </w:rPr>
        <w:t>, МФЦ</w:t>
      </w:r>
      <w:r w:rsidRPr="00A53065">
        <w:rPr>
          <w:rFonts w:ascii="Times New Roman" w:hAnsi="Times New Roman" w:cs="Times New Roman"/>
          <w:sz w:val="24"/>
          <w:szCs w:val="24"/>
        </w:rPr>
        <w:t xml:space="preserve"> для подачи запроса о предоставлении услуги (далее - запрос); </w:t>
      </w:r>
    </w:p>
    <w:p w:rsidR="004D6DD3" w:rsidRPr="00A53065" w:rsidRDefault="004D6DD3" w:rsidP="004D6D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065">
        <w:rPr>
          <w:rFonts w:ascii="Times New Roman" w:hAnsi="Times New Roman" w:cs="Times New Roman"/>
          <w:sz w:val="24"/>
          <w:szCs w:val="24"/>
        </w:rPr>
        <w:t xml:space="preserve">формирование запроса; </w:t>
      </w:r>
    </w:p>
    <w:p w:rsidR="004D6DD3" w:rsidRPr="00A53065" w:rsidRDefault="004D6DD3" w:rsidP="004D6D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065">
        <w:rPr>
          <w:rFonts w:ascii="Times New Roman" w:hAnsi="Times New Roman" w:cs="Times New Roman"/>
          <w:sz w:val="24"/>
          <w:szCs w:val="24"/>
        </w:rPr>
        <w:t xml:space="preserve">прием и регистрация </w:t>
      </w:r>
      <w:r w:rsidR="00D20B7D" w:rsidRPr="00D20B7D">
        <w:rPr>
          <w:rFonts w:ascii="Times New Roman" w:hAnsi="Times New Roman" w:cs="Times New Roman"/>
          <w:sz w:val="24"/>
          <w:szCs w:val="24"/>
        </w:rPr>
        <w:t xml:space="preserve">отделом архитектуры и капитального строительства </w:t>
      </w:r>
      <w:r w:rsidRPr="00A53065">
        <w:rPr>
          <w:rFonts w:ascii="Times New Roman" w:hAnsi="Times New Roman" w:cs="Times New Roman"/>
          <w:sz w:val="24"/>
          <w:szCs w:val="24"/>
        </w:rPr>
        <w:t xml:space="preserve">запроса и иных документов, необходимых для предоставления услуги; </w:t>
      </w:r>
    </w:p>
    <w:p w:rsidR="004D6DD3" w:rsidRPr="00A53065" w:rsidRDefault="004D6DD3" w:rsidP="004D6D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065">
        <w:rPr>
          <w:rFonts w:ascii="Times New Roman" w:hAnsi="Times New Roman" w:cs="Times New Roman"/>
          <w:sz w:val="24"/>
          <w:szCs w:val="24"/>
        </w:rPr>
        <w:t xml:space="preserve">получение результата предоставления услуги; </w:t>
      </w:r>
    </w:p>
    <w:p w:rsidR="004D6DD3" w:rsidRPr="00A53065" w:rsidRDefault="004D6DD3" w:rsidP="004D6D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065">
        <w:rPr>
          <w:rFonts w:ascii="Times New Roman" w:hAnsi="Times New Roman" w:cs="Times New Roman"/>
          <w:sz w:val="24"/>
          <w:szCs w:val="24"/>
        </w:rPr>
        <w:t xml:space="preserve">получение сведений о ходе выполнения запроса; </w:t>
      </w:r>
    </w:p>
    <w:p w:rsidR="004D6DD3" w:rsidRPr="00A53065" w:rsidRDefault="004D6DD3" w:rsidP="004D6D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065">
        <w:rPr>
          <w:rFonts w:ascii="Times New Roman" w:hAnsi="Times New Roman" w:cs="Times New Roman"/>
          <w:sz w:val="24"/>
          <w:szCs w:val="24"/>
        </w:rPr>
        <w:t>осуществление оценки качества предоставления услуги;</w:t>
      </w:r>
    </w:p>
    <w:p w:rsidR="004D6DD3" w:rsidRPr="00A53065" w:rsidRDefault="004D6DD3" w:rsidP="004D6D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065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4D6DD3" w:rsidRPr="00A53065" w:rsidRDefault="004D6DD3" w:rsidP="004D6D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065">
        <w:rPr>
          <w:rFonts w:ascii="Times New Roman" w:hAnsi="Times New Roman" w:cs="Times New Roman"/>
          <w:sz w:val="24"/>
          <w:szCs w:val="24"/>
        </w:rPr>
        <w:t>52. Административные процедуры осуществляются в последовательности, определенной блок-схемой предоставления муниц</w:t>
      </w:r>
      <w:r w:rsidR="00745EF7" w:rsidRPr="00A53065">
        <w:rPr>
          <w:rFonts w:ascii="Times New Roman" w:hAnsi="Times New Roman" w:cs="Times New Roman"/>
          <w:sz w:val="24"/>
          <w:szCs w:val="24"/>
        </w:rPr>
        <w:t>ипальной услуги (приложение № 4</w:t>
      </w:r>
      <w:r w:rsidRPr="00A53065">
        <w:rPr>
          <w:rFonts w:ascii="Times New Roman" w:hAnsi="Times New Roman" w:cs="Times New Roman"/>
          <w:sz w:val="24"/>
          <w:szCs w:val="24"/>
        </w:rPr>
        <w:t>) к настоящему Административному регламенту).</w:t>
      </w:r>
    </w:p>
    <w:p w:rsidR="00E3170E" w:rsidRPr="00EB03F2" w:rsidRDefault="00E3170E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2969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6C2969">
        <w:rPr>
          <w:b/>
        </w:rPr>
        <w:t>Прием заявления и документов, их регистрация</w:t>
      </w:r>
    </w:p>
    <w:p w:rsidR="005A4539" w:rsidRPr="007538DD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4D4" w:rsidRPr="007538DD" w:rsidRDefault="00DA05A6" w:rsidP="00A12C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 xml:space="preserve">53. Основанием для начала административной процедуры является поступление </w:t>
      </w:r>
      <w:r w:rsidR="00DE4561">
        <w:rPr>
          <w:rFonts w:ascii="Times New Roman" w:hAnsi="Times New Roman" w:cs="Times New Roman"/>
          <w:sz w:val="24"/>
          <w:szCs w:val="24"/>
        </w:rPr>
        <w:br/>
      </w:r>
      <w:r w:rsidRPr="003417AE">
        <w:rPr>
          <w:rFonts w:ascii="Times New Roman" w:hAnsi="Times New Roman" w:cs="Times New Roman"/>
          <w:sz w:val="24"/>
          <w:szCs w:val="24"/>
        </w:rPr>
        <w:t>к</w:t>
      </w:r>
      <w:r w:rsidR="00EA7D3B" w:rsidRPr="003417AE">
        <w:rPr>
          <w:rFonts w:ascii="Times New Roman" w:hAnsi="Times New Roman" w:cs="Times New Roman"/>
          <w:sz w:val="24"/>
          <w:szCs w:val="24"/>
        </w:rPr>
        <w:t xml:space="preserve"> уполномоченному должностному лицу</w:t>
      </w:r>
      <w:r w:rsidR="00D3564A" w:rsidRPr="003417AE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</w:t>
      </w:r>
      <w:r w:rsidRPr="003417AE">
        <w:rPr>
          <w:rFonts w:ascii="Times New Roman" w:hAnsi="Times New Roman" w:cs="Times New Roman"/>
          <w:sz w:val="24"/>
          <w:szCs w:val="24"/>
        </w:rPr>
        <w:t xml:space="preserve"> заявления о предоставлении муниципальной услуги с приложением пакета документов. При поступлении заявлений в электронном виде с Портала</w:t>
      </w:r>
      <w:r w:rsidR="00EA7D3B" w:rsidRPr="003417AE">
        <w:rPr>
          <w:rFonts w:ascii="Times New Roman" w:hAnsi="Times New Roman" w:cs="Times New Roman"/>
          <w:sz w:val="24"/>
          <w:szCs w:val="24"/>
        </w:rPr>
        <w:t xml:space="preserve"> уполномоченное должностное лицо</w:t>
      </w:r>
      <w:r w:rsidRPr="003417AE">
        <w:rPr>
          <w:rFonts w:ascii="Times New Roman" w:hAnsi="Times New Roman" w:cs="Times New Roman"/>
          <w:sz w:val="24"/>
          <w:szCs w:val="24"/>
        </w:rPr>
        <w:t xml:space="preserve"> действует в соответствии с требованиями нормативных актов, указанных в подпунктах 10, 11, 12</w:t>
      </w:r>
      <w:r w:rsidRPr="007538DD">
        <w:rPr>
          <w:rFonts w:ascii="Times New Roman" w:hAnsi="Times New Roman" w:cs="Times New Roman"/>
          <w:sz w:val="24"/>
          <w:szCs w:val="24"/>
        </w:rPr>
        <w:t xml:space="preserve"> пункта 18 настоящего административного регламента.</w:t>
      </w:r>
    </w:p>
    <w:p w:rsidR="00DA05A6" w:rsidRPr="007538DD" w:rsidRDefault="002039EB" w:rsidP="00DA05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 Уполномоченное должностное лицо, ответственное</w:t>
      </w:r>
      <w:r w:rsidR="00DA05A6" w:rsidRPr="007538DD">
        <w:rPr>
          <w:rFonts w:ascii="Times New Roman" w:hAnsi="Times New Roman" w:cs="Times New Roman"/>
          <w:sz w:val="24"/>
          <w:szCs w:val="24"/>
        </w:rPr>
        <w:t xml:space="preserve"> за прием и регистрацию заявления о предоставлении муниципальной услуги и документов, осуществляет проверку на наличие документов, указанных в пунктах 19-21 настоящего Административного регламента, полноты и правильности оформления представленных документов в соответствии с требованиями пунктов </w:t>
      </w:r>
      <w:r w:rsidR="00E92DDC" w:rsidRPr="007538DD">
        <w:rPr>
          <w:rFonts w:ascii="Times New Roman" w:hAnsi="Times New Roman" w:cs="Times New Roman"/>
          <w:sz w:val="24"/>
          <w:szCs w:val="24"/>
        </w:rPr>
        <w:t>26-28</w:t>
      </w:r>
      <w:r w:rsidR="00DA05A6" w:rsidRPr="007538D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DA05A6" w:rsidRPr="007538DD" w:rsidRDefault="00FF707A" w:rsidP="008950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>55</w:t>
      </w:r>
      <w:r w:rsidR="00DA05A6" w:rsidRPr="007538DD">
        <w:rPr>
          <w:rFonts w:ascii="Times New Roman" w:hAnsi="Times New Roman" w:cs="Times New Roman"/>
          <w:sz w:val="24"/>
          <w:szCs w:val="24"/>
        </w:rPr>
        <w:t>. Время выполнения административной процедуры: осуществляется</w:t>
      </w:r>
      <w:r w:rsidR="00895081" w:rsidRPr="00EB03F2">
        <w:rPr>
          <w:rFonts w:ascii="Times New Roman" w:hAnsi="Times New Roman" w:cs="Times New Roman"/>
          <w:sz w:val="24"/>
          <w:szCs w:val="24"/>
        </w:rPr>
        <w:t xml:space="preserve"> </w:t>
      </w:r>
      <w:r w:rsidR="00895081" w:rsidRPr="00DB173F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EA7A44" w:rsidRPr="00DB173F">
        <w:rPr>
          <w:rFonts w:ascii="Times New Roman" w:hAnsi="Times New Roman" w:cs="Times New Roman"/>
          <w:sz w:val="24"/>
          <w:szCs w:val="24"/>
        </w:rPr>
        <w:t>одного рабочего</w:t>
      </w:r>
      <w:r w:rsidR="00895081" w:rsidRPr="00DB173F">
        <w:rPr>
          <w:rFonts w:ascii="Times New Roman" w:hAnsi="Times New Roman" w:cs="Times New Roman"/>
          <w:sz w:val="24"/>
          <w:szCs w:val="24"/>
        </w:rPr>
        <w:t xml:space="preserve"> дня со дня получения заявления о предоставлении муниципальной услуги.</w:t>
      </w:r>
    </w:p>
    <w:p w:rsidR="00DA05A6" w:rsidRPr="007538DD" w:rsidRDefault="00FF707A" w:rsidP="00DA05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>56</w:t>
      </w:r>
      <w:r w:rsidR="00DA05A6" w:rsidRPr="007538DD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является: регистрационная запись о дате и времени принятия заявления, формирование пакета документов и регистрация в журнале регистрации заявления о предоставлении муниципальной услуги (далее – журнал регистрации) по фо</w:t>
      </w:r>
      <w:r w:rsidR="0004625F" w:rsidRPr="007538DD">
        <w:rPr>
          <w:rFonts w:ascii="Times New Roman" w:hAnsi="Times New Roman" w:cs="Times New Roman"/>
          <w:sz w:val="24"/>
          <w:szCs w:val="24"/>
        </w:rPr>
        <w:t xml:space="preserve">рме определенной приложением № </w:t>
      </w:r>
      <w:proofErr w:type="gramStart"/>
      <w:r w:rsidR="0004625F" w:rsidRPr="007538DD">
        <w:rPr>
          <w:rFonts w:ascii="Times New Roman" w:hAnsi="Times New Roman" w:cs="Times New Roman"/>
          <w:sz w:val="24"/>
          <w:szCs w:val="24"/>
        </w:rPr>
        <w:t>5</w:t>
      </w:r>
      <w:r w:rsidR="00DA05A6" w:rsidRPr="007538DD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="00DA05A6" w:rsidRPr="007538DD">
        <w:rPr>
          <w:rFonts w:ascii="Times New Roman" w:hAnsi="Times New Roman" w:cs="Times New Roman"/>
          <w:sz w:val="24"/>
          <w:szCs w:val="24"/>
        </w:rPr>
        <w:t xml:space="preserve"> настоящему Административному регламенту;</w:t>
      </w:r>
    </w:p>
    <w:p w:rsidR="005A4539" w:rsidRPr="007538DD" w:rsidRDefault="00DA05A6" w:rsidP="00A530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>отказ в приеме заявления по о</w:t>
      </w:r>
      <w:r w:rsidR="005A6587" w:rsidRPr="007538DD">
        <w:rPr>
          <w:rFonts w:ascii="Times New Roman" w:hAnsi="Times New Roman" w:cs="Times New Roman"/>
          <w:sz w:val="24"/>
          <w:szCs w:val="24"/>
        </w:rPr>
        <w:t>снованиям, указанным в пункте 3</w:t>
      </w:r>
      <w:r w:rsidRPr="007538DD">
        <w:rPr>
          <w:rFonts w:ascii="Times New Roman" w:hAnsi="Times New Roman" w:cs="Times New Roman"/>
          <w:sz w:val="24"/>
          <w:szCs w:val="24"/>
        </w:rPr>
        <w:t>0 настоящег</w:t>
      </w:r>
      <w:r w:rsidR="00A53065" w:rsidRPr="007538DD">
        <w:rPr>
          <w:rFonts w:ascii="Times New Roman" w:hAnsi="Times New Roman" w:cs="Times New Roman"/>
          <w:sz w:val="24"/>
          <w:szCs w:val="24"/>
        </w:rPr>
        <w:t>о Административного регламента.</w:t>
      </w:r>
    </w:p>
    <w:p w:rsidR="00FF707A" w:rsidRPr="00EB03F2" w:rsidRDefault="00FF707A" w:rsidP="00FF707A">
      <w:pPr>
        <w:autoSpaceDE w:val="0"/>
        <w:autoSpaceDN w:val="0"/>
        <w:adjustRightInd w:val="0"/>
        <w:jc w:val="both"/>
        <w:rPr>
          <w:color w:val="000000"/>
        </w:rPr>
      </w:pPr>
    </w:p>
    <w:p w:rsidR="00D20B7D" w:rsidRDefault="00D20B7D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</w:p>
    <w:p w:rsidR="005A4539" w:rsidRPr="00DC0C80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DC0C80">
        <w:rPr>
          <w:rFonts w:eastAsiaTheme="minorHAnsi"/>
          <w:b/>
          <w:lang w:eastAsia="en-US"/>
        </w:rPr>
        <w:t>Направление в порядке ме</w:t>
      </w:r>
      <w:r>
        <w:rPr>
          <w:rFonts w:eastAsiaTheme="minorHAnsi"/>
          <w:b/>
          <w:lang w:eastAsia="en-US"/>
        </w:rPr>
        <w:t xml:space="preserve">жведомственного информационного </w:t>
      </w:r>
      <w:r w:rsidRPr="00DC0C80">
        <w:rPr>
          <w:rFonts w:eastAsiaTheme="minorHAnsi"/>
          <w:b/>
          <w:lang w:eastAsia="en-US"/>
        </w:rPr>
        <w:t>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</w:r>
    </w:p>
    <w:p w:rsidR="005A4539" w:rsidRDefault="005A4539" w:rsidP="005A453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5A4539" w:rsidRPr="00EB03F2" w:rsidRDefault="005A4539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B03F2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</w:t>
      </w:r>
      <w:r w:rsidRPr="002039EB">
        <w:rPr>
          <w:rFonts w:ascii="Times New Roman" w:hAnsi="Times New Roman" w:cs="Times New Roman"/>
          <w:sz w:val="24"/>
          <w:szCs w:val="24"/>
        </w:rPr>
        <w:t xml:space="preserve">в </w:t>
      </w:r>
      <w:r w:rsidR="00E92DDC" w:rsidRPr="002039EB">
        <w:rPr>
          <w:rFonts w:ascii="Times New Roman" w:hAnsi="Times New Roman" w:cs="Times New Roman"/>
          <w:sz w:val="24"/>
          <w:szCs w:val="24"/>
        </w:rPr>
        <w:t xml:space="preserve">пунктах 22, </w:t>
      </w:r>
      <w:r w:rsidRPr="002039EB">
        <w:rPr>
          <w:rFonts w:ascii="Times New Roman" w:hAnsi="Times New Roman" w:cs="Times New Roman"/>
          <w:sz w:val="24"/>
          <w:szCs w:val="24"/>
        </w:rPr>
        <w:t>23</w:t>
      </w:r>
      <w:r>
        <w:t xml:space="preserve"> </w:t>
      </w:r>
      <w:r w:rsidRPr="00EB03F2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5A4539" w:rsidRPr="00EB03F2" w:rsidRDefault="005A4539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Упол</w:t>
      </w:r>
      <w:r>
        <w:rPr>
          <w:rFonts w:ascii="Times New Roman" w:hAnsi="Times New Roman" w:cs="Times New Roman"/>
          <w:sz w:val="24"/>
          <w:szCs w:val="24"/>
        </w:rPr>
        <w:t xml:space="preserve">номоченными должностными лицами </w:t>
      </w:r>
      <w:r w:rsidRPr="00EB03F2">
        <w:rPr>
          <w:rFonts w:ascii="Times New Roman" w:hAnsi="Times New Roman" w:cs="Times New Roman"/>
          <w:sz w:val="24"/>
          <w:szCs w:val="24"/>
        </w:rPr>
        <w:t xml:space="preserve">направляются </w:t>
      </w:r>
      <w:r w:rsidRPr="00EB03F2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5A4539" w:rsidRPr="00DB173F" w:rsidRDefault="005A4539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B03F2">
        <w:rPr>
          <w:rFonts w:ascii="Times New Roman" w:hAnsi="Times New Roman" w:cs="Times New Roman"/>
          <w:sz w:val="24"/>
          <w:szCs w:val="24"/>
        </w:rPr>
        <w:t>. Время выполнения административной процедуры: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73F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291A2C" w:rsidRPr="00DB173F">
        <w:rPr>
          <w:rFonts w:ascii="Times New Roman" w:hAnsi="Times New Roman" w:cs="Times New Roman"/>
          <w:sz w:val="24"/>
          <w:szCs w:val="24"/>
        </w:rPr>
        <w:t xml:space="preserve">одного рабочего </w:t>
      </w:r>
      <w:r w:rsidRPr="00DB173F">
        <w:rPr>
          <w:rFonts w:ascii="Times New Roman" w:hAnsi="Times New Roman" w:cs="Times New Roman"/>
          <w:sz w:val="24"/>
          <w:szCs w:val="24"/>
        </w:rPr>
        <w:t>дня со дня получения заявления о предоставлении муниципальной услуги.</w:t>
      </w:r>
    </w:p>
    <w:p w:rsidR="00B405F5" w:rsidRDefault="005A4539" w:rsidP="00B405F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173F">
        <w:rPr>
          <w:rFonts w:ascii="Times New Roman" w:hAnsi="Times New Roman" w:cs="Times New Roman"/>
          <w:sz w:val="24"/>
          <w:szCs w:val="24"/>
        </w:rPr>
        <w:lastRenderedPageBreak/>
        <w:t xml:space="preserve">59. Результатом выполнения административной процедуры является </w:t>
      </w:r>
      <w:r w:rsidR="00D3564A" w:rsidRPr="00DB173F">
        <w:rPr>
          <w:rFonts w:ascii="Times New Roman" w:hAnsi="Times New Roman" w:cs="Times New Roman"/>
          <w:sz w:val="24"/>
          <w:szCs w:val="24"/>
        </w:rPr>
        <w:t>ответ</w:t>
      </w:r>
      <w:r w:rsidRPr="00DB173F">
        <w:rPr>
          <w:rFonts w:ascii="Times New Roman" w:hAnsi="Times New Roman" w:cs="Times New Roman"/>
          <w:sz w:val="24"/>
          <w:szCs w:val="24"/>
        </w:rPr>
        <w:t xml:space="preserve"> на запрос в течение не более </w:t>
      </w:r>
      <w:r w:rsidR="00B944C6" w:rsidRPr="00DB173F">
        <w:rPr>
          <w:rFonts w:ascii="Times New Roman" w:hAnsi="Times New Roman" w:cs="Times New Roman"/>
          <w:sz w:val="24"/>
          <w:szCs w:val="24"/>
        </w:rPr>
        <w:t xml:space="preserve">трех </w:t>
      </w:r>
      <w:r w:rsidRPr="00DB173F">
        <w:rPr>
          <w:rFonts w:ascii="Times New Roman" w:hAnsi="Times New Roman" w:cs="Times New Roman"/>
          <w:sz w:val="24"/>
          <w:szCs w:val="24"/>
        </w:rPr>
        <w:t>рабочих дней</w:t>
      </w:r>
      <w:r w:rsidR="00D3564A" w:rsidRPr="00DB173F">
        <w:rPr>
          <w:rFonts w:ascii="Times New Roman" w:hAnsi="Times New Roman" w:cs="Times New Roman"/>
          <w:sz w:val="24"/>
          <w:szCs w:val="24"/>
        </w:rPr>
        <w:t xml:space="preserve"> со дня его получения </w:t>
      </w:r>
      <w:r w:rsidR="00B405F5" w:rsidRPr="00DB173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государственным органом, органом местного самоуправления, иной организацией, в распоряжении которой находятся запрашиваемые документы и (или) информация.</w:t>
      </w:r>
    </w:p>
    <w:p w:rsidR="005A4539" w:rsidRPr="00EB03F2" w:rsidRDefault="005A4539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3F2">
        <w:rPr>
          <w:rFonts w:ascii="Times New Roman" w:hAnsi="Times New Roman" w:cs="Times New Roman"/>
          <w:sz w:val="24"/>
          <w:szCs w:val="24"/>
        </w:rPr>
        <w:t>Непред</w:t>
      </w:r>
      <w:r w:rsidR="00DA2A9A">
        <w:rPr>
          <w:rFonts w:ascii="Times New Roman" w:hAnsi="Times New Roman" w:cs="Times New Roman"/>
          <w:sz w:val="24"/>
          <w:szCs w:val="24"/>
        </w:rPr>
        <w:t>ставление (несвоевременное пред</w:t>
      </w:r>
      <w:r w:rsidRPr="00EB03F2">
        <w:rPr>
          <w:rFonts w:ascii="Times New Roman" w:hAnsi="Times New Roman" w:cs="Times New Roman"/>
          <w:sz w:val="24"/>
          <w:szCs w:val="24"/>
        </w:rPr>
        <w:t xml:space="preserve">ставление) органом по межведомственному </w:t>
      </w:r>
      <w:r w:rsidR="00DA2A9A">
        <w:rPr>
          <w:rFonts w:ascii="Times New Roman" w:hAnsi="Times New Roman" w:cs="Times New Roman"/>
          <w:sz w:val="24"/>
          <w:szCs w:val="24"/>
        </w:rPr>
        <w:t>запросу документов и информации</w:t>
      </w:r>
      <w:r w:rsidRPr="00EB03F2">
        <w:rPr>
          <w:rFonts w:ascii="Times New Roman" w:hAnsi="Times New Roman" w:cs="Times New Roman"/>
          <w:sz w:val="24"/>
          <w:szCs w:val="24"/>
        </w:rPr>
        <w:t xml:space="preserve"> не может являться основанием для отказа в предоставлении заявителю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EB03F2">
        <w:rPr>
          <w:rFonts w:ascii="Times New Roman" w:hAnsi="Times New Roman" w:cs="Times New Roman"/>
          <w:sz w:val="24"/>
          <w:szCs w:val="24"/>
        </w:rPr>
        <w:t>ной услуги.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FC6408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FC6408">
        <w:rPr>
          <w:b/>
        </w:rPr>
        <w:t>Р</w:t>
      </w:r>
      <w:r w:rsidRPr="00FC6408">
        <w:rPr>
          <w:rFonts w:eastAsiaTheme="minorHAnsi"/>
          <w:b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5A4539" w:rsidRPr="00F05D25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color w:val="FF0000"/>
          <w:lang w:eastAsia="en-US"/>
        </w:rPr>
      </w:pPr>
    </w:p>
    <w:p w:rsidR="005A4539" w:rsidRPr="00670E48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0E48">
        <w:rPr>
          <w:rFonts w:ascii="Times New Roman" w:hAnsi="Times New Roman" w:cs="Times New Roman"/>
          <w:sz w:val="24"/>
          <w:szCs w:val="24"/>
        </w:rPr>
        <w:t>60.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5A4539" w:rsidRPr="00670E48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0E48">
        <w:rPr>
          <w:rFonts w:ascii="Times New Roman" w:hAnsi="Times New Roman" w:cs="Times New Roman"/>
          <w:sz w:val="24"/>
          <w:szCs w:val="24"/>
        </w:rPr>
        <w:t>61. Уполномоченными должностными лицами осуществляется проверка наличия указанных в пункте 30 настоящего Административного регламента оснований для отказа в приеме документов.</w:t>
      </w:r>
    </w:p>
    <w:p w:rsidR="005A4539" w:rsidRPr="00670E48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0E48">
        <w:rPr>
          <w:rFonts w:ascii="Times New Roman" w:hAnsi="Times New Roman" w:cs="Times New Roman"/>
          <w:sz w:val="24"/>
          <w:szCs w:val="24"/>
        </w:rPr>
        <w:t xml:space="preserve">62. Если в ответе на запрос, полученный в результате межведомственного информационного взаимодействия от </w:t>
      </w:r>
      <w:r w:rsidRPr="00670E48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 органов, органов местного самоуправления и иных организаций, получен ответ об отсутствии необходимых документов (сведений)</w:t>
      </w:r>
      <w:r w:rsidRPr="00670E48">
        <w:rPr>
          <w:rFonts w:ascii="Times New Roman" w:hAnsi="Times New Roman" w:cs="Times New Roman"/>
          <w:sz w:val="24"/>
          <w:szCs w:val="24"/>
        </w:rPr>
        <w:t xml:space="preserve">, либо установлено наличие обстоятельств, указанных в пункте 61, то уполномоченными должностными лицами осуществляется подготовка мотивированного </w:t>
      </w:r>
      <w:proofErr w:type="gramStart"/>
      <w:r w:rsidRPr="00670E48">
        <w:rPr>
          <w:rFonts w:ascii="Times New Roman" w:hAnsi="Times New Roman" w:cs="Times New Roman"/>
          <w:sz w:val="24"/>
          <w:szCs w:val="24"/>
        </w:rPr>
        <w:t>отказа  в</w:t>
      </w:r>
      <w:proofErr w:type="gramEnd"/>
      <w:r w:rsidRPr="00670E48">
        <w:rPr>
          <w:rFonts w:ascii="Times New Roman" w:hAnsi="Times New Roman" w:cs="Times New Roman"/>
          <w:sz w:val="24"/>
          <w:szCs w:val="24"/>
        </w:rPr>
        <w:t xml:space="preserve"> приеме документов.</w:t>
      </w:r>
    </w:p>
    <w:p w:rsidR="005A4539" w:rsidRPr="00670E48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0E48">
        <w:rPr>
          <w:rFonts w:ascii="Times New Roman" w:hAnsi="Times New Roman" w:cs="Times New Roman"/>
          <w:sz w:val="24"/>
          <w:szCs w:val="24"/>
        </w:rPr>
        <w:t xml:space="preserve">63. Время выполнения административной процедуры: </w:t>
      </w:r>
      <w:r w:rsidRPr="00023C01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7C5629" w:rsidRPr="00023C01">
        <w:rPr>
          <w:rFonts w:ascii="Times New Roman" w:hAnsi="Times New Roman" w:cs="Times New Roman"/>
          <w:sz w:val="24"/>
          <w:szCs w:val="24"/>
        </w:rPr>
        <w:t xml:space="preserve">одного рабочего </w:t>
      </w:r>
      <w:r w:rsidRPr="00023C01">
        <w:rPr>
          <w:rFonts w:ascii="Times New Roman" w:hAnsi="Times New Roman" w:cs="Times New Roman"/>
          <w:sz w:val="24"/>
          <w:szCs w:val="24"/>
        </w:rPr>
        <w:t>дня со дня получения уполномоченным</w:t>
      </w:r>
      <w:r w:rsidR="00023C01">
        <w:rPr>
          <w:rFonts w:ascii="Times New Roman" w:hAnsi="Times New Roman" w:cs="Times New Roman"/>
          <w:sz w:val="24"/>
          <w:szCs w:val="24"/>
        </w:rPr>
        <w:t>и должностными лицами заявления и</w:t>
      </w:r>
      <w:r w:rsidRPr="00023C01">
        <w:rPr>
          <w:rFonts w:ascii="Times New Roman" w:hAnsi="Times New Roman" w:cs="Times New Roman"/>
          <w:sz w:val="24"/>
          <w:szCs w:val="24"/>
        </w:rPr>
        <w:t xml:space="preserve"> прилагаемых заявителем документов и ответов на запросы, полученных в результате межведомственного взаимодействия.</w:t>
      </w:r>
    </w:p>
    <w:p w:rsidR="005A4539" w:rsidRPr="00FC6408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0E48">
        <w:rPr>
          <w:rFonts w:ascii="Times New Roman" w:hAnsi="Times New Roman" w:cs="Times New Roman"/>
          <w:sz w:val="24"/>
          <w:szCs w:val="24"/>
        </w:rPr>
        <w:t>64. Результатом выполнения административной процедуры является принятие решения уполномоченными должностными лицами об отсутствии оснований для отказа в приеме документов или отказе в приеме документов.</w:t>
      </w:r>
    </w:p>
    <w:p w:rsidR="005A4539" w:rsidRPr="00B16889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FF0000"/>
          <w:lang w:eastAsia="en-US"/>
        </w:rPr>
        <w:t xml:space="preserve"> </w:t>
      </w:r>
    </w:p>
    <w:p w:rsidR="0057106A" w:rsidRDefault="0057106A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</w:p>
    <w:p w:rsidR="005A4539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013742">
        <w:rPr>
          <w:rFonts w:eastAsiaTheme="minorHAnsi"/>
          <w:b/>
          <w:lang w:eastAsia="en-US"/>
        </w:rPr>
        <w:t xml:space="preserve">Принятие решения о предоставлении муниципальной услуги </w:t>
      </w:r>
    </w:p>
    <w:p w:rsidR="005A4539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lang w:eastAsia="en-US"/>
        </w:rPr>
      </w:pPr>
      <w:r w:rsidRPr="00013742">
        <w:rPr>
          <w:rFonts w:eastAsiaTheme="minorHAnsi"/>
          <w:b/>
          <w:lang w:eastAsia="en-US"/>
        </w:rPr>
        <w:t>(отказе в предоставлении муниципальной услуги)</w:t>
      </w:r>
    </w:p>
    <w:p w:rsidR="0057106A" w:rsidRPr="00013742" w:rsidRDefault="0057106A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:rsidR="005A4539" w:rsidRPr="0001374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Pr="00013742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 принятие решения уполномоченными должностными лицами об отсутствии оснований для отказа в приеме документов.</w:t>
      </w:r>
    </w:p>
    <w:p w:rsidR="005A4539" w:rsidRPr="0001374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Pr="00013742">
        <w:rPr>
          <w:rFonts w:ascii="Times New Roman" w:hAnsi="Times New Roman" w:cs="Times New Roman"/>
          <w:sz w:val="24"/>
          <w:szCs w:val="24"/>
        </w:rPr>
        <w:t>. Уполномоченные должностные лица осуществляют проверку нал</w:t>
      </w:r>
      <w:r>
        <w:rPr>
          <w:rFonts w:ascii="Times New Roman" w:hAnsi="Times New Roman" w:cs="Times New Roman"/>
          <w:sz w:val="24"/>
          <w:szCs w:val="24"/>
        </w:rPr>
        <w:t>ичия установленных в пунктах 32-34</w:t>
      </w:r>
      <w:r w:rsidRPr="0001374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5A4539" w:rsidRPr="0001374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Pr="00013742">
        <w:rPr>
          <w:rFonts w:ascii="Times New Roman" w:hAnsi="Times New Roman" w:cs="Times New Roman"/>
          <w:sz w:val="24"/>
          <w:szCs w:val="24"/>
        </w:rPr>
        <w:t xml:space="preserve">. Уполномоченные должностные лица готовят проект разрешения на строительство (проект отказа в выдаче разрешения на строительство), проект продления срока действия разрешения на строительство (проект отказа в продление срока действия разрешения на строительство), </w:t>
      </w:r>
      <w:proofErr w:type="gramStart"/>
      <w:r w:rsidRPr="00013742">
        <w:rPr>
          <w:rFonts w:ascii="Times New Roman" w:hAnsi="Times New Roman" w:cs="Times New Roman"/>
          <w:sz w:val="24"/>
          <w:szCs w:val="24"/>
        </w:rPr>
        <w:t>проект  внесения</w:t>
      </w:r>
      <w:proofErr w:type="gramEnd"/>
      <w:r w:rsidRPr="00013742">
        <w:rPr>
          <w:rFonts w:ascii="Times New Roman" w:hAnsi="Times New Roman" w:cs="Times New Roman"/>
          <w:sz w:val="24"/>
          <w:szCs w:val="24"/>
        </w:rPr>
        <w:t xml:space="preserve"> изменений в разрешение на строительство (проект отказа во внесении изменений в разрешение на строительство) и представляют его уполномоченному должностному лицу органа местного самоуправления для подписания.</w:t>
      </w:r>
    </w:p>
    <w:p w:rsidR="005A4539" w:rsidRPr="0001374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Pr="00013742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 подписание уполномоченным должностным лицом органа местного разрешения на строительство, разрешения на строительство с продленным сроком действия, разрешения на строительство с внесенными изменениями, либо мотивированного отказа в выдаче   разрешения на строительство, в продление срока действия разрешения на строительство, во внесении изменений в разрешение на строительство.</w:t>
      </w:r>
    </w:p>
    <w:p w:rsidR="00F64640" w:rsidRPr="00013742" w:rsidRDefault="005A4539" w:rsidP="00F646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695">
        <w:rPr>
          <w:rFonts w:ascii="Times New Roman" w:hAnsi="Times New Roman" w:cs="Times New Roman"/>
          <w:sz w:val="24"/>
          <w:szCs w:val="24"/>
        </w:rPr>
        <w:t xml:space="preserve">69. Время выполнения административной процедуры: в течение </w:t>
      </w:r>
      <w:r w:rsidR="007C5629" w:rsidRPr="007D1695">
        <w:rPr>
          <w:rFonts w:ascii="Times New Roman" w:hAnsi="Times New Roman" w:cs="Times New Roman"/>
          <w:sz w:val="24"/>
          <w:szCs w:val="24"/>
        </w:rPr>
        <w:t xml:space="preserve">одного рабочего дня </w:t>
      </w:r>
      <w:r w:rsidRPr="007D1695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F64640" w:rsidRPr="007D1695">
        <w:rPr>
          <w:rFonts w:ascii="Times New Roman" w:hAnsi="Times New Roman" w:cs="Times New Roman"/>
          <w:sz w:val="24"/>
          <w:szCs w:val="24"/>
        </w:rPr>
        <w:lastRenderedPageBreak/>
        <w:t>принятие решения уполномоченными должностными лицами об отсутствии оснований для отказа в приеме документов.</w:t>
      </w:r>
    </w:p>
    <w:p w:rsidR="005A4539" w:rsidRPr="00FC6408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539" w:rsidRPr="00986AD4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lang w:eastAsia="en-US"/>
        </w:rPr>
      </w:pPr>
      <w:r w:rsidRPr="00986AD4">
        <w:rPr>
          <w:rFonts w:eastAsiaTheme="minorHAnsi"/>
          <w:b/>
          <w:lang w:eastAsia="en-US"/>
        </w:rPr>
        <w:t>Уведомление заявителя о принятом решении и выдача разрешения на строительство, разрешения на строительство с продленным сроком действия, разрешения на строительство с внесенными изменениями, либо мотивированного отказа в выдаче   разрешения на строительство, в продление срока действия разрешения на строительство, во внесении изменений</w:t>
      </w:r>
      <w:r w:rsidR="008062DF">
        <w:rPr>
          <w:rFonts w:eastAsiaTheme="minorHAnsi"/>
          <w:b/>
          <w:lang w:eastAsia="en-US"/>
        </w:rPr>
        <w:t xml:space="preserve"> в разрешение на строительство</w:t>
      </w:r>
    </w:p>
    <w:p w:rsidR="005A4539" w:rsidRPr="00986AD4" w:rsidRDefault="005A4539" w:rsidP="005A45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4539" w:rsidRPr="00986AD4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Pr="00986AD4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подписание уполномоченным должностным лицом органа местного самоуправления разрешения на строительство, разрешения на строительство с продленным сроком действия, разрешения на строительство с внесенными изменениями, либо мотивированного отказа в выдаче   разрешения на строительство, отказа в продление срока действия разрешения на строительство, отказа во внесении изменений в разрешение на строительство. </w:t>
      </w:r>
    </w:p>
    <w:p w:rsidR="000E3638" w:rsidRPr="007538DD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>71</w:t>
      </w:r>
      <w:r w:rsidR="000E3638" w:rsidRPr="007538DD">
        <w:rPr>
          <w:rFonts w:ascii="Times New Roman" w:hAnsi="Times New Roman" w:cs="Times New Roman"/>
          <w:sz w:val="24"/>
          <w:szCs w:val="24"/>
        </w:rPr>
        <w:t>. Уведомление заявителя о принятом решении   осуществляется уполномоченными должностными лицами органа местного самоуправления по желанию заявителя: лично, по почте, на адрес электронной почты заявителя, по те</w:t>
      </w:r>
      <w:r w:rsidR="00443193">
        <w:rPr>
          <w:rFonts w:ascii="Times New Roman" w:hAnsi="Times New Roman" w:cs="Times New Roman"/>
          <w:sz w:val="24"/>
          <w:szCs w:val="24"/>
        </w:rPr>
        <w:t>лефону, через МФЦ (при наличии с</w:t>
      </w:r>
      <w:r w:rsidR="000E3638" w:rsidRPr="007538DD">
        <w:rPr>
          <w:rFonts w:ascii="Times New Roman" w:hAnsi="Times New Roman" w:cs="Times New Roman"/>
          <w:sz w:val="24"/>
          <w:szCs w:val="24"/>
        </w:rPr>
        <w:t xml:space="preserve">оглашения о взаимодействии), в электронной форме в личный кабинет заявителя. </w:t>
      </w:r>
    </w:p>
    <w:p w:rsidR="005A4539" w:rsidRPr="007538DD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>72. Время выполнения административной процедуры: о</w:t>
      </w:r>
      <w:r w:rsidR="00B72473">
        <w:rPr>
          <w:rFonts w:ascii="Times New Roman" w:hAnsi="Times New Roman" w:cs="Times New Roman"/>
          <w:sz w:val="24"/>
          <w:szCs w:val="24"/>
        </w:rPr>
        <w:t xml:space="preserve">существляется </w:t>
      </w:r>
      <w:r w:rsidR="00B72473" w:rsidRPr="00023C01">
        <w:rPr>
          <w:rFonts w:ascii="Times New Roman" w:hAnsi="Times New Roman" w:cs="Times New Roman"/>
          <w:sz w:val="24"/>
          <w:szCs w:val="24"/>
        </w:rPr>
        <w:t>в течение одного рабочего дня</w:t>
      </w:r>
      <w:r w:rsidRPr="00023C01">
        <w:rPr>
          <w:rFonts w:ascii="Times New Roman" w:hAnsi="Times New Roman" w:cs="Times New Roman"/>
          <w:sz w:val="24"/>
          <w:szCs w:val="24"/>
        </w:rPr>
        <w:t>.</w:t>
      </w:r>
    </w:p>
    <w:p w:rsidR="005A4539" w:rsidRPr="007538DD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>73. Результатом выполнения административной процедуры является выдача заявителю:</w:t>
      </w:r>
    </w:p>
    <w:p w:rsidR="005A4539" w:rsidRPr="007538DD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>разрешения на строительство;</w:t>
      </w:r>
    </w:p>
    <w:p w:rsidR="005A4539" w:rsidRPr="007538DD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 xml:space="preserve">отказа в выдаче разрешения на строительство; </w:t>
      </w:r>
    </w:p>
    <w:p w:rsidR="005A4539" w:rsidRPr="007538DD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>разрешения на строительство с продленным сроком;</w:t>
      </w:r>
    </w:p>
    <w:p w:rsidR="005A4539" w:rsidRPr="007538DD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>отказа в продление срока действия разрешения на строительство;</w:t>
      </w:r>
    </w:p>
    <w:p w:rsidR="005A4539" w:rsidRPr="007538DD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>разрешения на строительство с внесенными изменениями;</w:t>
      </w:r>
    </w:p>
    <w:p w:rsidR="005A4539" w:rsidRPr="007538DD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>отказа во внесении изменений в разрешение на строительство.</w:t>
      </w:r>
    </w:p>
    <w:p w:rsidR="000E3638" w:rsidRPr="007538DD" w:rsidRDefault="000E3638" w:rsidP="000E3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>Выдача осуществляется по желанию заявителя: лично, по почте заказным письмом с уведомлением, либо в электронной форме в личный кабинет заявителя (при направлении заявления через Портал. В данном случае документы готовятся в формате .</w:t>
      </w:r>
      <w:proofErr w:type="spellStart"/>
      <w:r w:rsidRPr="007538DD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7538DD">
        <w:rPr>
          <w:rFonts w:ascii="Times New Roman" w:hAnsi="Times New Roman" w:cs="Times New Roman"/>
          <w:sz w:val="24"/>
          <w:szCs w:val="24"/>
        </w:rPr>
        <w:t>, подписываются открепленной квалифицированной электронной подписью уполномоченного должностного лица органа местного само</w:t>
      </w:r>
      <w:r w:rsidR="005E1CD5" w:rsidRPr="007538DD">
        <w:rPr>
          <w:rFonts w:ascii="Times New Roman" w:hAnsi="Times New Roman" w:cs="Times New Roman"/>
          <w:sz w:val="24"/>
          <w:szCs w:val="24"/>
        </w:rPr>
        <w:t xml:space="preserve">управления (файл </w:t>
      </w:r>
      <w:proofErr w:type="gramStart"/>
      <w:r w:rsidR="005E1CD5" w:rsidRPr="007538DD">
        <w:rPr>
          <w:rFonts w:ascii="Times New Roman" w:hAnsi="Times New Roman" w:cs="Times New Roman"/>
          <w:sz w:val="24"/>
          <w:szCs w:val="24"/>
        </w:rPr>
        <w:t>формата .SIG</w:t>
      </w:r>
      <w:proofErr w:type="gramEnd"/>
      <w:r w:rsidRPr="007538DD">
        <w:rPr>
          <w:rFonts w:ascii="Times New Roman" w:hAnsi="Times New Roman" w:cs="Times New Roman"/>
          <w:sz w:val="24"/>
          <w:szCs w:val="24"/>
        </w:rPr>
        <w:t>). Указанные документы в формате электронного архива .</w:t>
      </w:r>
      <w:proofErr w:type="spellStart"/>
      <w:r w:rsidRPr="007538DD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7538DD">
        <w:rPr>
          <w:rFonts w:ascii="Times New Roman" w:hAnsi="Times New Roman" w:cs="Times New Roman"/>
          <w:sz w:val="24"/>
          <w:szCs w:val="24"/>
        </w:rPr>
        <w:t xml:space="preserve"> направляются в личный кабинет заявителя).</w:t>
      </w:r>
    </w:p>
    <w:p w:rsidR="005A4539" w:rsidRPr="007538DD" w:rsidRDefault="005E1CD5" w:rsidP="000E3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>З</w:t>
      </w:r>
      <w:r w:rsidR="000E3638" w:rsidRPr="007538DD">
        <w:rPr>
          <w:rFonts w:ascii="Times New Roman" w:hAnsi="Times New Roman" w:cs="Times New Roman"/>
          <w:sz w:val="24"/>
          <w:szCs w:val="24"/>
        </w:rPr>
        <w:t>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носителе.</w:t>
      </w:r>
    </w:p>
    <w:p w:rsidR="00E92DDC" w:rsidRPr="007538DD" w:rsidRDefault="00E92DDC" w:rsidP="000E3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>В</w:t>
      </w:r>
      <w:r w:rsidR="00013B6C" w:rsidRPr="007538DD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DE11AF" w:rsidRPr="00DE11AF">
        <w:rPr>
          <w:rFonts w:ascii="Times New Roman" w:hAnsi="Times New Roman" w:cs="Times New Roman"/>
          <w:sz w:val="24"/>
          <w:szCs w:val="24"/>
        </w:rPr>
        <w:t xml:space="preserve">одного рабочего </w:t>
      </w:r>
      <w:r w:rsidRPr="00DE11AF">
        <w:rPr>
          <w:rFonts w:ascii="Times New Roman" w:hAnsi="Times New Roman" w:cs="Times New Roman"/>
          <w:sz w:val="24"/>
          <w:szCs w:val="24"/>
        </w:rPr>
        <w:t>дня со</w:t>
      </w:r>
      <w:r w:rsidRPr="007538DD">
        <w:rPr>
          <w:rFonts w:ascii="Times New Roman" w:hAnsi="Times New Roman" w:cs="Times New Roman"/>
          <w:sz w:val="24"/>
          <w:szCs w:val="24"/>
        </w:rPr>
        <w:t xml:space="preserve"> дня подписания разрешени</w:t>
      </w:r>
      <w:r w:rsidR="009508FF">
        <w:rPr>
          <w:rFonts w:ascii="Times New Roman" w:hAnsi="Times New Roman" w:cs="Times New Roman"/>
          <w:sz w:val="24"/>
          <w:szCs w:val="24"/>
        </w:rPr>
        <w:t>я на строительство</w:t>
      </w:r>
      <w:r w:rsidRPr="007538DD">
        <w:rPr>
          <w:rFonts w:ascii="Times New Roman" w:hAnsi="Times New Roman" w:cs="Times New Roman"/>
          <w:sz w:val="24"/>
          <w:szCs w:val="24"/>
        </w:rPr>
        <w:t xml:space="preserve"> уполномоченные должностные лица вносят соответствующие данные в Ре</w:t>
      </w:r>
      <w:r w:rsidR="00443193">
        <w:rPr>
          <w:rFonts w:ascii="Times New Roman" w:hAnsi="Times New Roman" w:cs="Times New Roman"/>
          <w:sz w:val="24"/>
          <w:szCs w:val="24"/>
        </w:rPr>
        <w:t xml:space="preserve">естр выданных разрешений на строительство </w:t>
      </w:r>
      <w:r w:rsidRPr="007538DD">
        <w:rPr>
          <w:rFonts w:ascii="Times New Roman" w:hAnsi="Times New Roman" w:cs="Times New Roman"/>
          <w:sz w:val="24"/>
          <w:szCs w:val="24"/>
        </w:rPr>
        <w:t>(далее – Реестр) на бумажном носителе п</w:t>
      </w:r>
      <w:r w:rsidR="0004625F" w:rsidRPr="007538DD">
        <w:rPr>
          <w:rFonts w:ascii="Times New Roman" w:hAnsi="Times New Roman" w:cs="Times New Roman"/>
          <w:sz w:val="24"/>
          <w:szCs w:val="24"/>
        </w:rPr>
        <w:t>о форме, согласно приложению № 6</w:t>
      </w:r>
      <w:r w:rsidRPr="007538DD">
        <w:rPr>
          <w:rFonts w:ascii="Times New Roman" w:hAnsi="Times New Roman" w:cs="Times New Roman"/>
          <w:sz w:val="24"/>
          <w:szCs w:val="24"/>
        </w:rPr>
        <w:t>, под отдельным порядковым номером.</w:t>
      </w:r>
    </w:p>
    <w:p w:rsidR="005A4539" w:rsidRPr="00986AD4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Pr="00986AD4">
        <w:rPr>
          <w:rFonts w:ascii="Times New Roman" w:hAnsi="Times New Roman" w:cs="Times New Roman"/>
          <w:sz w:val="24"/>
          <w:szCs w:val="24"/>
        </w:rPr>
        <w:t>. С целью размещения сведений о подлежащем застройке земельном участке в информационных системах обеспечения градостроительной деятельности, одновременно с разрешением на строительство   заявителю передается уведомление о том, что в течение 10-ти дней со дня получения разрешения на строительство застройщик обязан безвозмездно передать в орган местного самоуправления:</w:t>
      </w:r>
    </w:p>
    <w:p w:rsidR="005A4539" w:rsidRPr="00986AD4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AD4">
        <w:rPr>
          <w:rFonts w:ascii="Times New Roman" w:hAnsi="Times New Roman" w:cs="Times New Roman"/>
          <w:sz w:val="24"/>
          <w:szCs w:val="24"/>
        </w:rPr>
        <w:t>1) сведения о площади, о высоте и количестве этажей планируемого объекта капитального строительства;</w:t>
      </w:r>
    </w:p>
    <w:p w:rsidR="005A4539" w:rsidRPr="00986AD4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AD4">
        <w:rPr>
          <w:rFonts w:ascii="Times New Roman" w:hAnsi="Times New Roman" w:cs="Times New Roman"/>
          <w:sz w:val="24"/>
          <w:szCs w:val="24"/>
        </w:rPr>
        <w:t>2) сведения о сетях инженерно-технического обеспечения;</w:t>
      </w:r>
    </w:p>
    <w:p w:rsidR="005A4539" w:rsidRPr="00986AD4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AD4">
        <w:rPr>
          <w:rFonts w:ascii="Times New Roman" w:hAnsi="Times New Roman" w:cs="Times New Roman"/>
          <w:sz w:val="24"/>
          <w:szCs w:val="24"/>
        </w:rPr>
        <w:t>3) один экземпляр копии результатов инженерных изысканий;</w:t>
      </w:r>
    </w:p>
    <w:p w:rsidR="005A4539" w:rsidRPr="00986AD4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AD4">
        <w:rPr>
          <w:rFonts w:ascii="Times New Roman" w:hAnsi="Times New Roman" w:cs="Times New Roman"/>
          <w:sz w:val="24"/>
          <w:szCs w:val="24"/>
        </w:rPr>
        <w:t xml:space="preserve">4) по одному экземпляру копий разделов проектной документации, предусмотренных пунктами </w:t>
      </w:r>
      <w:r w:rsidRPr="00986AD4">
        <w:rPr>
          <w:rFonts w:ascii="Times New Roman" w:hAnsi="Times New Roman" w:cs="Times New Roman"/>
          <w:sz w:val="24"/>
          <w:szCs w:val="24"/>
        </w:rPr>
        <w:lastRenderedPageBreak/>
        <w:t>2, 8-10 и 11.1 части 12 статьи 48 Градостроительного кодекса Российской Федерации для размещения в информационной системе обеспечения градостроительной деятельности соответств</w:t>
      </w:r>
      <w:r w:rsidR="00443193">
        <w:rPr>
          <w:rFonts w:ascii="Times New Roman" w:hAnsi="Times New Roman" w:cs="Times New Roman"/>
          <w:sz w:val="24"/>
          <w:szCs w:val="24"/>
        </w:rPr>
        <w:t>ующих муниципальных образований.</w:t>
      </w:r>
    </w:p>
    <w:p w:rsidR="005A4539" w:rsidRPr="00986AD4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AD4">
        <w:rPr>
          <w:rFonts w:ascii="Times New Roman" w:hAnsi="Times New Roman" w:cs="Times New Roman"/>
          <w:sz w:val="24"/>
          <w:szCs w:val="24"/>
        </w:rPr>
        <w:t>Указанные в подпунктах 1-4 настоящего пункта сведения и копии документов представляются заявителем на бумажном носителе и в цифровом формате на электронном носителе в 1-ом экземпляре для размещения в информационной системе обеспечения градостроительной деятельности муниципального района.</w:t>
      </w:r>
    </w:p>
    <w:p w:rsidR="005A4539" w:rsidRPr="00986AD4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Pr="00986AD4">
        <w:rPr>
          <w:rFonts w:ascii="Times New Roman" w:hAnsi="Times New Roman" w:cs="Times New Roman"/>
          <w:sz w:val="24"/>
          <w:szCs w:val="24"/>
        </w:rPr>
        <w:t xml:space="preserve">. В течение 14-ти дней со дня получения материалов, указанных в пункте </w:t>
      </w:r>
      <w:r w:rsidR="00013B6C">
        <w:rPr>
          <w:rFonts w:ascii="Times New Roman" w:hAnsi="Times New Roman" w:cs="Times New Roman"/>
          <w:sz w:val="24"/>
          <w:szCs w:val="24"/>
        </w:rPr>
        <w:t>74</w:t>
      </w:r>
      <w:r w:rsidRPr="00986AD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уполномоченные должностные лица размещают данные материалы в информационной системе обеспечения градостроительной деятельности с </w:t>
      </w:r>
      <w:proofErr w:type="gramStart"/>
      <w:r w:rsidRPr="00986AD4">
        <w:rPr>
          <w:rFonts w:ascii="Times New Roman" w:hAnsi="Times New Roman" w:cs="Times New Roman"/>
          <w:sz w:val="24"/>
          <w:szCs w:val="24"/>
        </w:rPr>
        <w:t>приложением  копии</w:t>
      </w:r>
      <w:proofErr w:type="gramEnd"/>
      <w:r w:rsidRPr="00986AD4">
        <w:rPr>
          <w:rFonts w:ascii="Times New Roman" w:hAnsi="Times New Roman" w:cs="Times New Roman"/>
          <w:sz w:val="24"/>
          <w:szCs w:val="24"/>
        </w:rPr>
        <w:t xml:space="preserve"> разрешения на строительство, продления срока разрешения на строительство.</w:t>
      </w:r>
    </w:p>
    <w:p w:rsidR="005A4539" w:rsidRPr="00986AD4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Pr="00986AD4">
        <w:rPr>
          <w:rFonts w:ascii="Times New Roman" w:hAnsi="Times New Roman" w:cs="Times New Roman"/>
          <w:sz w:val="24"/>
          <w:szCs w:val="24"/>
        </w:rPr>
        <w:t>. В течение 3-х дней со дня выдачи уполномоченные должностные лица направляют копию разрешения на строительство, разрешения на строительство с продленным сроком действия/ разрешения на строительство с внесенными изменениями в орган исполнительной власти, уполномоченный на осуществление государственного строительного надзора.</w:t>
      </w:r>
    </w:p>
    <w:p w:rsidR="005A4539" w:rsidRPr="00E646CB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77</w:t>
      </w:r>
      <w:r w:rsidRPr="00986AD4">
        <w:rPr>
          <w:rFonts w:ascii="Times New Roman" w:hAnsi="Times New Roman" w:cs="Times New Roman"/>
          <w:sz w:val="24"/>
          <w:szCs w:val="24"/>
        </w:rPr>
        <w:t>. В любое время с момента приема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B03F2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385"/>
      <w:bookmarkEnd w:id="4"/>
      <w:r w:rsidRPr="00EB03F2">
        <w:rPr>
          <w:rFonts w:ascii="Times New Roman" w:hAnsi="Times New Roman" w:cs="Times New Roman"/>
          <w:b/>
          <w:sz w:val="24"/>
          <w:szCs w:val="24"/>
        </w:rPr>
        <w:t xml:space="preserve">4. Формы контроля за предоставлением </w:t>
      </w:r>
      <w:r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B03F2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EB03F2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>
        <w:rPr>
          <w:rFonts w:ascii="Times New Roman" w:hAnsi="Times New Roman" w:cs="Times New Roman"/>
          <w:b/>
          <w:sz w:val="24"/>
          <w:szCs w:val="24"/>
        </w:rPr>
        <w:t xml:space="preserve">осуществления текущего контроля </w:t>
      </w:r>
      <w:r w:rsidRPr="00EB03F2">
        <w:rPr>
          <w:rFonts w:ascii="Times New Roman" w:hAnsi="Times New Roman" w:cs="Times New Roman"/>
          <w:b/>
          <w:sz w:val="24"/>
          <w:szCs w:val="24"/>
        </w:rPr>
        <w:t>за соблюдение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м и исполнением уполномоченными </w:t>
      </w:r>
      <w:r w:rsidRPr="00EB03F2">
        <w:rPr>
          <w:rFonts w:ascii="Times New Roman" w:hAnsi="Times New Roman" w:cs="Times New Roman"/>
          <w:b/>
          <w:sz w:val="24"/>
          <w:szCs w:val="24"/>
        </w:rPr>
        <w:t xml:space="preserve">должностными лицами </w:t>
      </w:r>
      <w:r>
        <w:rPr>
          <w:rFonts w:ascii="Times New Roman" w:hAnsi="Times New Roman" w:cs="Times New Roman"/>
          <w:b/>
          <w:sz w:val="24"/>
          <w:szCs w:val="24"/>
        </w:rPr>
        <w:t xml:space="preserve">органа местного самоуправления положений настоящего </w:t>
      </w:r>
      <w:r w:rsidRPr="00EB03F2">
        <w:rPr>
          <w:rFonts w:ascii="Times New Roman" w:hAnsi="Times New Roman" w:cs="Times New Roman"/>
          <w:b/>
          <w:sz w:val="24"/>
          <w:szCs w:val="24"/>
        </w:rPr>
        <w:t>Административного регламента, а также принятием ими решений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Pr="00EB03F2">
        <w:rPr>
          <w:rFonts w:ascii="Times New Roman" w:hAnsi="Times New Roman" w:cs="Times New Roman"/>
          <w:sz w:val="24"/>
          <w:szCs w:val="24"/>
        </w:rPr>
        <w:t>. Текущий контроль за соблюдением последовательности действий, определенных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Pr="00EB03F2">
        <w:rPr>
          <w:rFonts w:ascii="Times New Roman" w:hAnsi="Times New Roman" w:cs="Times New Roman"/>
          <w:sz w:val="24"/>
          <w:szCs w:val="24"/>
        </w:rPr>
        <w:t>.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2DF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Порядок и перио</w:t>
      </w:r>
      <w:r>
        <w:rPr>
          <w:rFonts w:ascii="Times New Roman" w:hAnsi="Times New Roman" w:cs="Times New Roman"/>
          <w:b/>
          <w:sz w:val="24"/>
          <w:szCs w:val="24"/>
        </w:rPr>
        <w:t xml:space="preserve">дичность осуществления плановых </w:t>
      </w:r>
      <w:r w:rsidRPr="00EB03F2">
        <w:rPr>
          <w:rFonts w:ascii="Times New Roman" w:hAnsi="Times New Roman" w:cs="Times New Roman"/>
          <w:b/>
          <w:sz w:val="24"/>
          <w:szCs w:val="24"/>
        </w:rPr>
        <w:t>и внеплановых проверок по</w:t>
      </w:r>
      <w:r>
        <w:rPr>
          <w:rFonts w:ascii="Times New Roman" w:hAnsi="Times New Roman" w:cs="Times New Roman"/>
          <w:b/>
          <w:sz w:val="24"/>
          <w:szCs w:val="24"/>
        </w:rPr>
        <w:t xml:space="preserve">лноты и качества предоставления </w:t>
      </w:r>
      <w:r w:rsidRPr="00EB03F2">
        <w:rPr>
          <w:rFonts w:ascii="Times New Roman" w:hAnsi="Times New Roman" w:cs="Times New Roman"/>
          <w:b/>
          <w:sz w:val="24"/>
          <w:szCs w:val="24"/>
        </w:rPr>
        <w:t>муниципальной услуги, в том числе по</w:t>
      </w:r>
      <w:r>
        <w:rPr>
          <w:rFonts w:ascii="Times New Roman" w:hAnsi="Times New Roman" w:cs="Times New Roman"/>
          <w:b/>
          <w:sz w:val="24"/>
          <w:szCs w:val="24"/>
        </w:rPr>
        <w:t>рядок</w:t>
      </w:r>
      <w:r w:rsidR="008062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5A4539" w:rsidRPr="00EB03F2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r w:rsidRPr="00EB03F2">
        <w:rPr>
          <w:rFonts w:ascii="Times New Roman" w:hAnsi="Times New Roman" w:cs="Times New Roman"/>
          <w:b/>
          <w:sz w:val="24"/>
          <w:szCs w:val="24"/>
        </w:rPr>
        <w:t>контроля за полнотой и качеством предоставления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Pr="00EB03F2">
        <w:rPr>
          <w:rFonts w:ascii="Times New Roman" w:hAnsi="Times New Roman" w:cs="Times New Roman"/>
          <w:sz w:val="24"/>
          <w:szCs w:val="24"/>
        </w:rPr>
        <w:t>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Pr="00EB03F2">
        <w:rPr>
          <w:rFonts w:ascii="Times New Roman" w:hAnsi="Times New Roman" w:cs="Times New Roman"/>
          <w:sz w:val="24"/>
          <w:szCs w:val="24"/>
        </w:rPr>
        <w:t xml:space="preserve">. Контроль </w:t>
      </w:r>
      <w:r>
        <w:rPr>
          <w:rFonts w:ascii="Times New Roman" w:hAnsi="Times New Roman" w:cs="Times New Roman"/>
          <w:sz w:val="24"/>
          <w:szCs w:val="24"/>
        </w:rPr>
        <w:t>полноты и качества</w:t>
      </w:r>
      <w:r w:rsidRPr="00EB03F2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EB03F2">
        <w:rPr>
          <w:rFonts w:ascii="Times New Roman" w:hAnsi="Times New Roman" w:cs="Times New Roman"/>
          <w:sz w:val="24"/>
          <w:szCs w:val="24"/>
        </w:rPr>
        <w:t>услуги включает в себя проведение проверок, выявление и устранение нарушений прав заявителей, рассмотрение, принятие решений и подготовк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03F2">
        <w:rPr>
          <w:rFonts w:ascii="Times New Roman" w:hAnsi="Times New Roman" w:cs="Times New Roman"/>
          <w:sz w:val="24"/>
          <w:szCs w:val="24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Pr="00EB03F2">
        <w:rPr>
          <w:rFonts w:ascii="Times New Roman" w:hAnsi="Times New Roman" w:cs="Times New Roman"/>
          <w:sz w:val="24"/>
          <w:szCs w:val="24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30C4" w:rsidRDefault="00D530C4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530C4" w:rsidRDefault="00D530C4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EB03F2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Ответственность уполномоченных должностных лиц </w:t>
      </w:r>
      <w:r>
        <w:rPr>
          <w:rFonts w:ascii="Times New Roman" w:hAnsi="Times New Roman" w:cs="Times New Roman"/>
          <w:b/>
          <w:sz w:val="24"/>
          <w:szCs w:val="24"/>
        </w:rPr>
        <w:t xml:space="preserve">органа местного </w:t>
      </w:r>
      <w:r w:rsidRPr="00EB03F2">
        <w:rPr>
          <w:rFonts w:ascii="Times New Roman" w:hAnsi="Times New Roman" w:cs="Times New Roman"/>
          <w:b/>
          <w:sz w:val="24"/>
          <w:szCs w:val="24"/>
        </w:rPr>
        <w:t>самоуправления за решения и действия (бездействие), принимаемые</w:t>
      </w:r>
    </w:p>
    <w:p w:rsidR="005A4539" w:rsidRPr="00EB03F2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(осуществляемые) ими в ходе предоставления муниципальной услуги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</w:t>
      </w:r>
      <w:r w:rsidRPr="00EB03F2">
        <w:rPr>
          <w:rFonts w:ascii="Times New Roman" w:hAnsi="Times New Roman" w:cs="Times New Roman"/>
          <w:sz w:val="24"/>
          <w:szCs w:val="24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</w:t>
      </w:r>
      <w:r>
        <w:rPr>
          <w:rFonts w:ascii="Times New Roman" w:hAnsi="Times New Roman" w:cs="Times New Roman"/>
          <w:sz w:val="24"/>
          <w:szCs w:val="24"/>
        </w:rPr>
        <w:t xml:space="preserve"> (инструкциях)</w:t>
      </w:r>
      <w:r w:rsidRPr="00EB03F2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законодательства Российской Федерации.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2DF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3F2">
        <w:rPr>
          <w:rFonts w:ascii="Times New Roman" w:hAnsi="Times New Roman" w:cs="Times New Roman"/>
          <w:b/>
          <w:sz w:val="24"/>
          <w:szCs w:val="24"/>
        </w:rPr>
        <w:t>Требования к порядку и фор</w:t>
      </w:r>
      <w:r>
        <w:rPr>
          <w:rFonts w:ascii="Times New Roman" w:hAnsi="Times New Roman" w:cs="Times New Roman"/>
          <w:b/>
          <w:sz w:val="24"/>
          <w:szCs w:val="24"/>
        </w:rPr>
        <w:t xml:space="preserve">мам контроля за предоставлением </w:t>
      </w:r>
      <w:r w:rsidRPr="00EB03F2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услуги, </w:t>
      </w:r>
    </w:p>
    <w:p w:rsidR="005A4539" w:rsidRPr="00EB03F2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том числе со стороны граждан, </w:t>
      </w:r>
      <w:r w:rsidRPr="00EB03F2">
        <w:rPr>
          <w:rFonts w:ascii="Times New Roman" w:hAnsi="Times New Roman" w:cs="Times New Roman"/>
          <w:b/>
          <w:sz w:val="24"/>
          <w:szCs w:val="24"/>
        </w:rPr>
        <w:t>их объединений и организаций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EB03F2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Pr="00EB03F2">
        <w:rPr>
          <w:rFonts w:ascii="Times New Roman" w:hAnsi="Times New Roman" w:cs="Times New Roman"/>
          <w:sz w:val="24"/>
          <w:szCs w:val="24"/>
        </w:rPr>
        <w:t>. Заявители имеют право осуществлять контроль соблюдени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B03F2">
        <w:rPr>
          <w:rFonts w:ascii="Times New Roman" w:hAnsi="Times New Roman" w:cs="Times New Roman"/>
          <w:sz w:val="24"/>
          <w:szCs w:val="24"/>
        </w:rPr>
        <w:t xml:space="preserve"> положений настоящего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5A4539" w:rsidRPr="00EB03F2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50A1" w:rsidRPr="0036741F" w:rsidRDefault="003D50A1" w:rsidP="003D50A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>
        <w:rPr>
          <w:b/>
        </w:rPr>
        <w:t xml:space="preserve"> </w:t>
      </w:r>
      <w:r w:rsidRPr="0036741F">
        <w:rPr>
          <w:b/>
          <w:bCs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3D50A1" w:rsidRPr="0036741F" w:rsidRDefault="003D50A1" w:rsidP="003D50A1">
      <w:pPr>
        <w:widowControl w:val="0"/>
        <w:autoSpaceDE w:val="0"/>
        <w:autoSpaceDN w:val="0"/>
        <w:adjustRightInd w:val="0"/>
        <w:ind w:firstLine="720"/>
        <w:jc w:val="both"/>
      </w:pPr>
    </w:p>
    <w:p w:rsidR="003D50A1" w:rsidRPr="0036741F" w:rsidRDefault="003D50A1" w:rsidP="003D50A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36741F">
        <w:rPr>
          <w:b/>
          <w:bCs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3D50A1" w:rsidRPr="0036741F" w:rsidRDefault="003D50A1" w:rsidP="003D5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50A1" w:rsidRPr="0036741F" w:rsidRDefault="003D50A1" w:rsidP="003D50A1">
      <w:pPr>
        <w:widowControl w:val="0"/>
        <w:autoSpaceDE w:val="0"/>
        <w:autoSpaceDN w:val="0"/>
        <w:adjustRightInd w:val="0"/>
        <w:jc w:val="both"/>
      </w:pPr>
      <w:bookmarkStart w:id="5" w:name="sub_4066"/>
      <w:r w:rsidRPr="0036741F">
        <w:tab/>
        <w:t>85. Заявитель может обратиться с жалобой, в том числе в следующих случаях:</w:t>
      </w:r>
    </w:p>
    <w:p w:rsidR="003D50A1" w:rsidRPr="0036741F" w:rsidRDefault="003D50A1" w:rsidP="003D50A1">
      <w:pPr>
        <w:autoSpaceDE w:val="0"/>
        <w:autoSpaceDN w:val="0"/>
        <w:adjustRightInd w:val="0"/>
        <w:ind w:left="284" w:firstLine="283"/>
        <w:jc w:val="both"/>
      </w:pPr>
      <w:bookmarkStart w:id="6" w:name="sub_4661"/>
      <w:bookmarkEnd w:id="5"/>
      <w:r w:rsidRPr="0036741F">
        <w:t xml:space="preserve">1) </w:t>
      </w:r>
      <w:bookmarkStart w:id="7" w:name="sub_4667"/>
      <w:bookmarkEnd w:id="6"/>
      <w:r w:rsidRPr="0036741F">
        <w:t xml:space="preserve">нарушение срока регистрации запроса о предоставлении муниципальной услуги, запроса, указанного в </w:t>
      </w:r>
      <w:hyperlink r:id="rId9" w:history="1">
        <w:r w:rsidRPr="0036741F">
          <w:t>статье 15.1</w:t>
        </w:r>
      </w:hyperlink>
      <w:r w:rsidRPr="0036741F">
        <w:t xml:space="preserve"> №210-ФЗ;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</w:pPr>
      <w:r w:rsidRPr="0036741F"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0" w:history="1">
        <w:r w:rsidRPr="0036741F">
          <w:t>частью 1.3 статьи 16</w:t>
        </w:r>
      </w:hyperlink>
      <w:r w:rsidRPr="0036741F">
        <w:t xml:space="preserve"> №210-ФЗ;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</w:pPr>
      <w:r w:rsidRPr="0036741F"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 для предоставления муниципальной услуги;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</w:pPr>
      <w:r w:rsidRPr="0036741F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 для предоставления муниципальной услуги, у заявителя;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</w:pPr>
      <w:r w:rsidRPr="0036741F"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</w:t>
      </w:r>
      <w:r w:rsidRPr="0036741F">
        <w:lastRenderedPageBreak/>
        <w:t xml:space="preserve">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1" w:history="1">
        <w:r w:rsidRPr="0036741F">
          <w:t>частью 1.3 статьи 16</w:t>
        </w:r>
      </w:hyperlink>
      <w:r w:rsidRPr="0036741F">
        <w:t xml:space="preserve"> №210-ФЗ;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</w:pPr>
      <w:r w:rsidRPr="0036741F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</w:pPr>
      <w:r w:rsidRPr="0036741F">
        <w:t xml:space="preserve">7) отказ органа местного самоуправления, должностного лица органа местного самоуправления, МФЦ, работника МФЦ, организаций, предусмотренных </w:t>
      </w:r>
      <w:hyperlink r:id="rId12" w:history="1">
        <w:r w:rsidRPr="0036741F">
          <w:t>частью 1.1 статьи 16</w:t>
        </w:r>
      </w:hyperlink>
      <w:r w:rsidRPr="0036741F">
        <w:t xml:space="preserve">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3" w:history="1">
        <w:r w:rsidRPr="0036741F">
          <w:t>частью 1.3 статьи 16</w:t>
        </w:r>
      </w:hyperlink>
      <w:r w:rsidRPr="0036741F">
        <w:t xml:space="preserve"> №210-ФЗ.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</w:pPr>
      <w:r w:rsidRPr="0036741F">
        <w:t>8) нарушение срока или порядка выдачи документов по результатам предоставления муниципальной услуги;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</w:pPr>
      <w:r w:rsidRPr="0036741F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области.   </w:t>
      </w:r>
    </w:p>
    <w:p w:rsidR="003D50A1" w:rsidRDefault="003D50A1" w:rsidP="003D50A1">
      <w:pPr>
        <w:autoSpaceDE w:val="0"/>
        <w:autoSpaceDN w:val="0"/>
        <w:adjustRightInd w:val="0"/>
        <w:ind w:firstLine="540"/>
        <w:jc w:val="both"/>
      </w:pPr>
      <w:r w:rsidRPr="0036741F"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4" w:history="1">
        <w:r w:rsidRPr="0036741F">
          <w:t>частью 1.3 статьи 16</w:t>
        </w:r>
      </w:hyperlink>
      <w:r w:rsidRPr="0036741F">
        <w:t xml:space="preserve"> № 210-ФЗ</w:t>
      </w:r>
    </w:p>
    <w:p w:rsidR="003E6662" w:rsidRPr="0036741F" w:rsidRDefault="003E6662" w:rsidP="003D50A1">
      <w:pPr>
        <w:autoSpaceDE w:val="0"/>
        <w:autoSpaceDN w:val="0"/>
        <w:adjustRightInd w:val="0"/>
        <w:ind w:firstLine="540"/>
        <w:jc w:val="both"/>
      </w:pPr>
      <w:r w:rsidRPr="003E6662"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16настоящего Федерального закона.</w:t>
      </w:r>
    </w:p>
    <w:bookmarkEnd w:id="7"/>
    <w:p w:rsidR="009A45D9" w:rsidRDefault="009A45D9" w:rsidP="003D50A1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</w:p>
    <w:p w:rsidR="003D50A1" w:rsidRPr="0036741F" w:rsidRDefault="003D50A1" w:rsidP="003D50A1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36741F">
        <w:rPr>
          <w:b/>
          <w:lang w:eastAsia="en-US"/>
        </w:rPr>
        <w:t>Предмет жалобы</w:t>
      </w:r>
    </w:p>
    <w:p w:rsidR="003D50A1" w:rsidRPr="0036741F" w:rsidRDefault="003D50A1" w:rsidP="003D50A1">
      <w:pPr>
        <w:autoSpaceDE w:val="0"/>
        <w:autoSpaceDN w:val="0"/>
        <w:adjustRightInd w:val="0"/>
        <w:jc w:val="both"/>
        <w:rPr>
          <w:lang w:eastAsia="en-US"/>
        </w:rPr>
      </w:pP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6741F">
        <w:rPr>
          <w:lang w:eastAsia="en-US"/>
        </w:rPr>
        <w:t xml:space="preserve">86. Предметом жалобы является нарушение порядка предоставления муниципальной услуги, выразившееся в неправомерных решениях и действиях (бездействии) </w:t>
      </w:r>
      <w:r w:rsidR="003E6662" w:rsidRPr="003E6662">
        <w:rPr>
          <w:lang w:eastAsia="en-US"/>
        </w:rPr>
        <w:t xml:space="preserve">администрации муниципального образования </w:t>
      </w:r>
      <w:proofErr w:type="spellStart"/>
      <w:r w:rsidR="003E6662" w:rsidRPr="003E6662">
        <w:rPr>
          <w:lang w:eastAsia="en-US"/>
        </w:rPr>
        <w:t>Грачевский</w:t>
      </w:r>
      <w:proofErr w:type="spellEnd"/>
      <w:r w:rsidR="003E6662" w:rsidRPr="003E6662">
        <w:rPr>
          <w:lang w:eastAsia="en-US"/>
        </w:rPr>
        <w:t xml:space="preserve"> район</w:t>
      </w:r>
      <w:r w:rsidRPr="0036741F">
        <w:rPr>
          <w:lang w:eastAsia="en-US"/>
        </w:rPr>
        <w:t xml:space="preserve"> и его должностных лиц, муниципальных служащих </w:t>
      </w:r>
      <w:r w:rsidR="003E6662" w:rsidRPr="003E6662">
        <w:rPr>
          <w:lang w:eastAsia="en-US"/>
        </w:rPr>
        <w:t>отдела архитектуры и капитального строительства</w:t>
      </w:r>
      <w:r w:rsidRPr="0036741F">
        <w:rPr>
          <w:lang w:eastAsia="en-US"/>
        </w:rPr>
        <w:t>, МФЦ, работника МФЦ, а также организаций, осуществляющих функции по предоставлению государственных и муниципальных услуг Оренбургской области, при предоставлении муниципальной услуги.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6741F">
        <w:rPr>
          <w:lang w:eastAsia="en-US"/>
        </w:rPr>
        <w:t>87. Жалоба должна содержать:</w:t>
      </w:r>
    </w:p>
    <w:p w:rsidR="003D50A1" w:rsidRPr="0036741F" w:rsidRDefault="003D50A1" w:rsidP="003D50A1">
      <w:pPr>
        <w:widowControl w:val="0"/>
        <w:autoSpaceDE w:val="0"/>
        <w:autoSpaceDN w:val="0"/>
        <w:adjustRightInd w:val="0"/>
        <w:ind w:firstLine="720"/>
        <w:jc w:val="both"/>
      </w:pPr>
      <w:bookmarkStart w:id="8" w:name="sub_4681"/>
      <w:r w:rsidRPr="0036741F"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proofErr w:type="gramStart"/>
      <w:r w:rsidRPr="0036741F">
        <w:t>МФЦ,  работника</w:t>
      </w:r>
      <w:proofErr w:type="gramEnd"/>
      <w:r w:rsidRPr="0036741F">
        <w:t xml:space="preserve"> МФЦ, а также организаций, осуществляющих функции по предоставлению государственных и муниципальных услуг, решения и действия (бездействие) которых обжалуются;</w:t>
      </w:r>
    </w:p>
    <w:p w:rsidR="003D50A1" w:rsidRPr="0036741F" w:rsidRDefault="003D50A1" w:rsidP="003D50A1">
      <w:pPr>
        <w:widowControl w:val="0"/>
        <w:autoSpaceDE w:val="0"/>
        <w:autoSpaceDN w:val="0"/>
        <w:adjustRightInd w:val="0"/>
        <w:ind w:firstLine="720"/>
        <w:jc w:val="both"/>
      </w:pPr>
      <w:bookmarkStart w:id="9" w:name="sub_4682"/>
      <w:bookmarkEnd w:id="8"/>
      <w:r w:rsidRPr="0036741F"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 (контактных телефонов), адрес (адреса) электронной почты (при наличии) и почтовый адрес, по которым должен быть направлен ответ заявителю;</w:t>
      </w:r>
    </w:p>
    <w:p w:rsidR="003D50A1" w:rsidRPr="0036741F" w:rsidRDefault="003D50A1" w:rsidP="003D50A1">
      <w:pPr>
        <w:widowControl w:val="0"/>
        <w:autoSpaceDE w:val="0"/>
        <w:autoSpaceDN w:val="0"/>
        <w:adjustRightInd w:val="0"/>
        <w:ind w:firstLine="720"/>
        <w:jc w:val="both"/>
      </w:pPr>
      <w:bookmarkStart w:id="10" w:name="sub_4683"/>
      <w:bookmarkEnd w:id="9"/>
      <w:r w:rsidRPr="0036741F">
        <w:lastRenderedPageBreak/>
        <w:t>3) сведения об обжалуемых решениях и действиях (бездействии)</w:t>
      </w:r>
      <w:bookmarkStart w:id="11" w:name="sub_4684"/>
      <w:bookmarkEnd w:id="10"/>
      <w:r w:rsidRPr="0036741F">
        <w:t>;</w:t>
      </w:r>
    </w:p>
    <w:p w:rsidR="003D50A1" w:rsidRPr="0036741F" w:rsidRDefault="003D50A1" w:rsidP="003D50A1">
      <w:pPr>
        <w:widowControl w:val="0"/>
        <w:autoSpaceDE w:val="0"/>
        <w:autoSpaceDN w:val="0"/>
        <w:adjustRightInd w:val="0"/>
        <w:ind w:firstLine="720"/>
        <w:jc w:val="both"/>
      </w:pPr>
      <w:r w:rsidRPr="0036741F">
        <w:t xml:space="preserve"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услуг. </w:t>
      </w:r>
    </w:p>
    <w:p w:rsidR="003D50A1" w:rsidRPr="0036741F" w:rsidRDefault="003D50A1" w:rsidP="003D50A1">
      <w:pPr>
        <w:widowControl w:val="0"/>
        <w:autoSpaceDE w:val="0"/>
        <w:autoSpaceDN w:val="0"/>
        <w:adjustRightInd w:val="0"/>
        <w:ind w:firstLine="720"/>
        <w:jc w:val="both"/>
      </w:pPr>
      <w:r w:rsidRPr="0036741F">
        <w:t>Заявителем могут быть представлены документы (при наличии), подтверждающие доводы заявителя, либо их копии.</w:t>
      </w:r>
    </w:p>
    <w:bookmarkEnd w:id="11"/>
    <w:p w:rsidR="003D50A1" w:rsidRPr="0036741F" w:rsidRDefault="003D50A1" w:rsidP="003D50A1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3D50A1" w:rsidRPr="0036741F" w:rsidRDefault="003D50A1" w:rsidP="003D50A1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36741F">
        <w:rPr>
          <w:b/>
          <w:lang w:eastAsia="en-US"/>
        </w:rPr>
        <w:t>Органы местного самоуправления</w:t>
      </w:r>
      <w:r w:rsidRPr="0036741F">
        <w:rPr>
          <w:b/>
          <w:lang w:eastAsia="en-US"/>
        </w:rPr>
        <w:br/>
        <w:t>и уполномоченные на рассмотрение жалобы должностные лица,</w:t>
      </w:r>
    </w:p>
    <w:p w:rsidR="003D50A1" w:rsidRPr="0036741F" w:rsidRDefault="003D50A1" w:rsidP="003D50A1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36741F">
        <w:rPr>
          <w:b/>
          <w:lang w:eastAsia="en-US"/>
        </w:rPr>
        <w:t>которым может быть направлена жалоба</w:t>
      </w:r>
    </w:p>
    <w:p w:rsidR="003D50A1" w:rsidRPr="0036741F" w:rsidRDefault="003D50A1" w:rsidP="003D50A1">
      <w:pPr>
        <w:autoSpaceDE w:val="0"/>
        <w:autoSpaceDN w:val="0"/>
        <w:adjustRightInd w:val="0"/>
        <w:jc w:val="both"/>
        <w:rPr>
          <w:lang w:eastAsia="en-US"/>
        </w:rPr>
      </w:pP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6741F">
        <w:rPr>
          <w:lang w:eastAsia="en-US"/>
        </w:rPr>
        <w:t>88. Жалоба рассматривается </w:t>
      </w:r>
      <w:r w:rsidR="003E6662" w:rsidRPr="003E6662">
        <w:rPr>
          <w:lang w:eastAsia="en-US"/>
        </w:rPr>
        <w:t xml:space="preserve">администрацией муниципального образования </w:t>
      </w:r>
      <w:proofErr w:type="spellStart"/>
      <w:r w:rsidR="003E6662" w:rsidRPr="003E6662">
        <w:rPr>
          <w:lang w:eastAsia="en-US"/>
        </w:rPr>
        <w:t>Грачевский</w:t>
      </w:r>
      <w:proofErr w:type="spellEnd"/>
      <w:r w:rsidR="003E6662" w:rsidRPr="003E6662">
        <w:rPr>
          <w:lang w:eastAsia="en-US"/>
        </w:rPr>
        <w:t xml:space="preserve"> район</w:t>
      </w:r>
      <w:r w:rsidRPr="0036741F">
        <w:rPr>
          <w:lang w:eastAsia="en-US"/>
        </w:rPr>
        <w:t xml:space="preserve"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36741F"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</w:t>
      </w:r>
      <w:hyperlink r:id="rId15" w:history="1">
        <w:r w:rsidRPr="0036741F">
          <w:t>частью 1.1 статьи 16</w:t>
        </w:r>
      </w:hyperlink>
      <w:r w:rsidRPr="0036741F">
        <w:t xml:space="preserve"> № 210-ФЗ, подаются руководителям этих организаций.</w:t>
      </w:r>
    </w:p>
    <w:p w:rsidR="003D50A1" w:rsidRPr="0036741F" w:rsidRDefault="003D50A1" w:rsidP="003D50A1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bookmarkStart w:id="12" w:name="Par11"/>
      <w:bookmarkEnd w:id="12"/>
      <w:r w:rsidRPr="0036741F">
        <w:rPr>
          <w:b/>
          <w:lang w:eastAsia="en-US"/>
        </w:rPr>
        <w:t>Порядок подачи и рассмотрения жалобы</w:t>
      </w:r>
    </w:p>
    <w:p w:rsidR="003D50A1" w:rsidRPr="0036741F" w:rsidRDefault="003D50A1" w:rsidP="003D50A1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</w:pPr>
      <w:r w:rsidRPr="0036741F">
        <w:rPr>
          <w:lang w:eastAsia="en-US"/>
        </w:rPr>
        <w:t>89. Жалоба подается в письменной форме на бумажном носителе</w:t>
      </w:r>
      <w:r w:rsidRPr="0036741F">
        <w:rPr>
          <w:bCs/>
          <w:lang w:eastAsia="en-US"/>
        </w:rPr>
        <w:t xml:space="preserve"> по почте, через МФЦ, с использованием сети Интернет, официального сайта органа, предоставляющего муниципальную услугу,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</w:t>
      </w:r>
      <w:r w:rsidRPr="0036741F">
        <w:t xml:space="preserve">предусмотренных </w:t>
      </w:r>
      <w:hyperlink r:id="rId16" w:history="1">
        <w:r w:rsidRPr="0036741F">
          <w:t>частью 1.1 статьи 16</w:t>
        </w:r>
      </w:hyperlink>
      <w:r w:rsidRPr="0036741F">
        <w:t xml:space="preserve"> № 210-ФЗ,</w:t>
      </w:r>
      <w:r w:rsidRPr="0036741F">
        <w:rPr>
          <w:b/>
          <w:bCs/>
          <w:lang w:eastAsia="en-US"/>
        </w:rPr>
        <w:t xml:space="preserve"> </w:t>
      </w:r>
      <w:r w:rsidRPr="0036741F">
        <w:rPr>
          <w:bCs/>
          <w:lang w:eastAsia="en-US"/>
        </w:rPr>
        <w:t xml:space="preserve"> а также может быть принята при личном приеме заявителя в органе местного самоуправления</w:t>
      </w:r>
      <w:r w:rsidRPr="0036741F">
        <w:t xml:space="preserve">. 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lang w:eastAsia="en-US"/>
        </w:rPr>
      </w:pPr>
      <w:r w:rsidRPr="0036741F">
        <w:rPr>
          <w:lang w:eastAsia="en-US"/>
        </w:rPr>
        <w:t xml:space="preserve">90. </w:t>
      </w:r>
      <w:r w:rsidRPr="0036741F">
        <w:rPr>
          <w:rFonts w:eastAsiaTheme="minorHAnsi"/>
          <w:lang w:eastAsia="en-US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3D50A1" w:rsidRPr="0036741F" w:rsidRDefault="003D50A1" w:rsidP="003D50A1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36741F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3D50A1" w:rsidRPr="0036741F" w:rsidRDefault="003D50A1" w:rsidP="003D50A1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36741F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6741F">
        <w:rPr>
          <w:rFonts w:eastAsiaTheme="minorHAnsi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6741F">
        <w:rPr>
          <w:lang w:eastAsia="en-US"/>
        </w:rPr>
        <w:t>91.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6741F">
        <w:rPr>
          <w:lang w:eastAsia="en-US"/>
        </w:rPr>
        <w:t>Время приема жалоб должно совпадать со временем предоставления муниципальной услуги.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6741F">
        <w:rPr>
          <w:lang w:eastAsia="en-US"/>
        </w:rPr>
        <w:t>Жалоба в письменной форме может также быть направлена по почте.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6741F">
        <w:rPr>
          <w:lang w:eastAsia="en-US"/>
        </w:rPr>
        <w:lastRenderedPageBreak/>
        <w:t>92.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6741F">
        <w:rPr>
          <w:lang w:eastAsia="en-US"/>
        </w:rPr>
        <w:t>93.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</w:pPr>
      <w:r w:rsidRPr="0036741F"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17" w:history="1">
        <w:r w:rsidRPr="0036741F">
          <w:t>статьей</w:t>
        </w:r>
      </w:hyperlink>
      <w:r w:rsidRPr="0036741F">
        <w:t xml:space="preserve">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6741F">
        <w:rPr>
          <w:lang w:eastAsia="en-US"/>
        </w:rPr>
        <w:t xml:space="preserve">94. </w:t>
      </w:r>
      <w:r w:rsidRPr="0036741F">
        <w:rPr>
          <w:rFonts w:eastAsiaTheme="minorHAnsi"/>
          <w:lang w:eastAsia="en-US"/>
        </w:rPr>
        <w:t>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6741F">
        <w:rPr>
          <w:rFonts w:eastAsiaTheme="minorHAnsi"/>
          <w:lang w:eastAsia="en-US"/>
        </w:rPr>
        <w:t xml:space="preserve"> </w:t>
      </w:r>
      <w:hyperlink r:id="rId18" w:history="1">
        <w:r w:rsidRPr="0036741F">
          <w:rPr>
            <w:rFonts w:eastAsiaTheme="minorHAnsi"/>
            <w:lang w:eastAsia="en-US"/>
          </w:rPr>
          <w:t>статьей 5.63</w:t>
        </w:r>
      </w:hyperlink>
      <w:r w:rsidRPr="0036741F">
        <w:rPr>
          <w:rFonts w:eastAsiaTheme="minorHAnsi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36741F">
        <w:rPr>
          <w:b/>
          <w:lang w:eastAsia="en-US"/>
        </w:rPr>
        <w:t>Сроки рассмотрения жалобы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6741F">
        <w:rPr>
          <w:bCs/>
          <w:lang w:eastAsia="en-US"/>
        </w:rPr>
        <w:t xml:space="preserve">95. Жалоба, поступившая в орган, предоставляющий </w:t>
      </w:r>
      <w:r w:rsidRPr="0036741F">
        <w:rPr>
          <w:lang w:eastAsia="en-US"/>
        </w:rPr>
        <w:t>муниципальную</w:t>
      </w:r>
      <w:r w:rsidRPr="0036741F">
        <w:rPr>
          <w:bCs/>
          <w:lang w:eastAsia="en-US"/>
        </w:rPr>
        <w:t xml:space="preserve"> услугу, МФЦ, учредителю МФЦ, в организации, </w:t>
      </w:r>
      <w:r w:rsidRPr="0036741F">
        <w:t xml:space="preserve">предусмотренные </w:t>
      </w:r>
      <w:hyperlink r:id="rId19" w:history="1">
        <w:r w:rsidRPr="0036741F">
          <w:t>частью 1.1 статьи 16</w:t>
        </w:r>
      </w:hyperlink>
      <w:r w:rsidRPr="0036741F">
        <w:t xml:space="preserve"> № 210-ФЗ, </w:t>
      </w:r>
      <w:r w:rsidRPr="0036741F">
        <w:rPr>
          <w:bCs/>
          <w:lang w:eastAsia="en-US"/>
        </w:rPr>
        <w:t xml:space="preserve">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</w:t>
      </w:r>
      <w:r w:rsidRPr="0036741F">
        <w:rPr>
          <w:lang w:eastAsia="en-US"/>
        </w:rPr>
        <w:t>муниципальную</w:t>
      </w:r>
      <w:r w:rsidRPr="0036741F">
        <w:rPr>
          <w:bCs/>
          <w:lang w:eastAsia="en-US"/>
        </w:rPr>
        <w:t xml:space="preserve"> услугу, должностного лица органа, предоставляющего </w:t>
      </w:r>
      <w:r w:rsidRPr="0036741F">
        <w:rPr>
          <w:lang w:eastAsia="en-US"/>
        </w:rPr>
        <w:t>муниципальную</w:t>
      </w:r>
      <w:r w:rsidRPr="0036741F">
        <w:rPr>
          <w:bCs/>
          <w:lang w:eastAsia="en-US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  <w:bookmarkStart w:id="13" w:name="Par25"/>
      <w:bookmarkEnd w:id="13"/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36741F">
        <w:rPr>
          <w:b/>
          <w:lang w:eastAsia="en-US"/>
        </w:rPr>
        <w:t>Результат рассмотрения жалобы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center"/>
        <w:rPr>
          <w:bCs/>
          <w:lang w:eastAsia="en-US"/>
        </w:rPr>
      </w:pP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6741F">
        <w:rPr>
          <w:bCs/>
          <w:lang w:eastAsia="en-US"/>
        </w:rPr>
        <w:t>96. По результатам рассмотрения жалобы принимается одно из следующих решений:</w:t>
      </w:r>
    </w:p>
    <w:p w:rsidR="003D50A1" w:rsidRPr="0036741F" w:rsidRDefault="003D50A1" w:rsidP="003D50A1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36741F">
        <w:rPr>
          <w:rFonts w:eastAsiaTheme="minorHAnsi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области. </w:t>
      </w:r>
    </w:p>
    <w:p w:rsidR="003D50A1" w:rsidRPr="0036741F" w:rsidRDefault="003D50A1" w:rsidP="003D50A1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36741F">
        <w:rPr>
          <w:rFonts w:eastAsiaTheme="minorHAnsi"/>
          <w:lang w:eastAsia="en-US"/>
        </w:rPr>
        <w:t>2) в удовлетворении жалобы отказывается.</w:t>
      </w:r>
    </w:p>
    <w:p w:rsidR="003D50A1" w:rsidRPr="0036741F" w:rsidRDefault="003D50A1" w:rsidP="003D50A1">
      <w:pPr>
        <w:autoSpaceDE w:val="0"/>
        <w:autoSpaceDN w:val="0"/>
        <w:adjustRightInd w:val="0"/>
        <w:rPr>
          <w:b/>
          <w:lang w:eastAsia="en-US"/>
        </w:rPr>
      </w:pP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36741F">
        <w:rPr>
          <w:b/>
          <w:lang w:eastAsia="en-US"/>
        </w:rPr>
        <w:t>Порядок информирования заявителя о результатах рассмотрения жалобы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6741F">
        <w:rPr>
          <w:bCs/>
          <w:lang w:eastAsia="en-US"/>
        </w:rPr>
        <w:t xml:space="preserve">97.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36741F">
          <w:rPr>
            <w:bCs/>
            <w:lang w:eastAsia="en-US"/>
          </w:rPr>
          <w:t>пункте</w:t>
        </w:r>
      </w:hyperlink>
      <w:r w:rsidRPr="0036741F">
        <w:rPr>
          <w:bCs/>
          <w:lang w:eastAsia="en-US"/>
        </w:rPr>
        <w:t xml:space="preserve"> </w:t>
      </w:r>
      <w:r w:rsidRPr="0077316F">
        <w:rPr>
          <w:bCs/>
          <w:lang w:eastAsia="en-US"/>
        </w:rPr>
        <w:t>96 Административного регламента.</w:t>
      </w:r>
    </w:p>
    <w:p w:rsidR="003D50A1" w:rsidRDefault="003D50A1" w:rsidP="003D50A1">
      <w:pPr>
        <w:autoSpaceDE w:val="0"/>
        <w:autoSpaceDN w:val="0"/>
        <w:adjustRightInd w:val="0"/>
        <w:ind w:firstLine="540"/>
        <w:jc w:val="both"/>
      </w:pPr>
      <w:r w:rsidRPr="0036741F">
        <w:rPr>
          <w:bCs/>
          <w:lang w:eastAsia="en-US"/>
        </w:rPr>
        <w:t xml:space="preserve">98. </w:t>
      </w:r>
      <w:r w:rsidRPr="0036741F">
        <w:t>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7200F9" w:rsidRPr="007200F9" w:rsidRDefault="007200F9" w:rsidP="007200F9">
      <w:pPr>
        <w:autoSpaceDE w:val="0"/>
        <w:autoSpaceDN w:val="0"/>
        <w:adjustRightInd w:val="0"/>
        <w:ind w:firstLine="540"/>
        <w:jc w:val="both"/>
      </w:pPr>
      <w:r>
        <w:t>99</w:t>
      </w:r>
      <w:r w:rsidRPr="007200F9">
        <w:t xml:space="preserve">. В случае признания жалобы подлежащей удовлетворению в ответе заявителю дается информация о действиях, осуществляемых органом,  предоставляющим муниципальную услугу, многофункциональным центром либо организацией, предусмотренной частью 1.1 статьи 16 № 210-ФЗ, в целях незамедлительного устранения выявленных нарушений при оказании муниципальной услуги, </w:t>
      </w:r>
      <w:r w:rsidRPr="007200F9">
        <w:lastRenderedPageBreak/>
        <w:t>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200F9" w:rsidRPr="007200F9" w:rsidRDefault="007200F9" w:rsidP="007200F9">
      <w:pPr>
        <w:autoSpaceDE w:val="0"/>
        <w:autoSpaceDN w:val="0"/>
        <w:adjustRightInd w:val="0"/>
        <w:ind w:firstLine="540"/>
        <w:jc w:val="both"/>
      </w:pPr>
      <w:r w:rsidRPr="007200F9">
        <w:t>10</w:t>
      </w:r>
      <w:r>
        <w:t>0</w:t>
      </w:r>
      <w:r w:rsidRPr="007200F9">
        <w:t>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D50A1" w:rsidRPr="0036741F" w:rsidRDefault="003D50A1" w:rsidP="003D50A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D50A1" w:rsidRPr="0036741F" w:rsidRDefault="003D50A1" w:rsidP="003D50A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6741F">
        <w:rPr>
          <w:rFonts w:ascii="Times New Roman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3D50A1" w:rsidRPr="0036741F" w:rsidRDefault="003D50A1" w:rsidP="003D50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50A1" w:rsidRPr="0036741F" w:rsidRDefault="007200F9" w:rsidP="003D50A1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t>101</w:t>
      </w:r>
      <w:r w:rsidR="003D50A1" w:rsidRPr="0036741F">
        <w:t xml:space="preserve">. </w:t>
      </w:r>
      <w:r w:rsidR="003D50A1" w:rsidRPr="0036741F">
        <w:rPr>
          <w:lang w:eastAsia="en-US"/>
        </w:rPr>
        <w:t xml:space="preserve">Заявитель вправе обжаловать принятое по жалобе решение в порядке, установленном пунктом </w:t>
      </w:r>
      <w:r w:rsidR="003D50A1">
        <w:rPr>
          <w:lang w:eastAsia="en-US"/>
        </w:rPr>
        <w:t>88</w:t>
      </w:r>
      <w:r w:rsidR="003D50A1" w:rsidRPr="0036741F">
        <w:rPr>
          <w:lang w:eastAsia="en-US"/>
        </w:rPr>
        <w:t xml:space="preserve"> настоящего Административного регламента.</w:t>
      </w:r>
    </w:p>
    <w:p w:rsidR="003D50A1" w:rsidRPr="0036741F" w:rsidRDefault="003D50A1" w:rsidP="003D50A1">
      <w:pPr>
        <w:autoSpaceDE w:val="0"/>
        <w:autoSpaceDN w:val="0"/>
        <w:adjustRightInd w:val="0"/>
        <w:jc w:val="both"/>
        <w:rPr>
          <w:lang w:eastAsia="en-US"/>
        </w:rPr>
      </w:pPr>
    </w:p>
    <w:p w:rsidR="003D50A1" w:rsidRPr="0036741F" w:rsidRDefault="003D50A1" w:rsidP="003D50A1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36741F">
        <w:rPr>
          <w:b/>
          <w:bCs/>
          <w:lang w:eastAsia="en-US"/>
        </w:rPr>
        <w:t>Право заявителя на получение информации и документов,</w:t>
      </w:r>
    </w:p>
    <w:p w:rsidR="003D50A1" w:rsidRPr="0036741F" w:rsidRDefault="003D50A1" w:rsidP="003D50A1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36741F">
        <w:rPr>
          <w:b/>
          <w:bCs/>
          <w:lang w:eastAsia="en-US"/>
        </w:rPr>
        <w:t>необходимых для обоснования и рассмотрения жалобы</w:t>
      </w:r>
    </w:p>
    <w:p w:rsidR="003D50A1" w:rsidRPr="0036741F" w:rsidRDefault="003D50A1" w:rsidP="003D50A1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6741F">
        <w:rPr>
          <w:bCs/>
          <w:lang w:eastAsia="en-US"/>
        </w:rPr>
        <w:t>10</w:t>
      </w:r>
      <w:r w:rsidR="007200F9">
        <w:rPr>
          <w:bCs/>
          <w:lang w:eastAsia="en-US"/>
        </w:rPr>
        <w:t>2</w:t>
      </w:r>
      <w:r w:rsidRPr="0036741F">
        <w:rPr>
          <w:bCs/>
          <w:lang w:eastAsia="en-US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57106A" w:rsidRDefault="0057106A" w:rsidP="003D50A1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</w:p>
    <w:p w:rsidR="0057106A" w:rsidRDefault="0057106A" w:rsidP="003D50A1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</w:p>
    <w:p w:rsidR="0057106A" w:rsidRDefault="0057106A" w:rsidP="003D50A1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</w:p>
    <w:p w:rsidR="003D50A1" w:rsidRPr="0036741F" w:rsidRDefault="003D50A1" w:rsidP="003D50A1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36741F">
        <w:rPr>
          <w:b/>
          <w:bCs/>
          <w:lang w:eastAsia="en-US"/>
        </w:rPr>
        <w:t>Способы информирования заявителя</w:t>
      </w:r>
    </w:p>
    <w:p w:rsidR="003D50A1" w:rsidRPr="0036741F" w:rsidRDefault="003D50A1" w:rsidP="003D50A1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36741F">
        <w:rPr>
          <w:b/>
          <w:bCs/>
          <w:lang w:eastAsia="en-US"/>
        </w:rPr>
        <w:t>о порядке подачи и рассмотрения жалобы</w:t>
      </w:r>
    </w:p>
    <w:p w:rsidR="003D50A1" w:rsidRPr="0036741F" w:rsidRDefault="003D50A1" w:rsidP="003D50A1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6741F">
        <w:rPr>
          <w:bCs/>
          <w:lang w:eastAsia="en-US"/>
        </w:rPr>
        <w:t>10</w:t>
      </w:r>
      <w:r w:rsidR="007200F9">
        <w:rPr>
          <w:bCs/>
          <w:lang w:eastAsia="en-US"/>
        </w:rPr>
        <w:t>3</w:t>
      </w:r>
      <w:r w:rsidRPr="0036741F">
        <w:rPr>
          <w:bCs/>
          <w:lang w:eastAsia="en-US"/>
        </w:rPr>
        <w:t>. Информирование заявителей о порядке подачи и рассмотрения жалобы осуществляется следующими способами: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6741F">
        <w:rPr>
          <w:bCs/>
          <w:lang w:eastAsia="en-US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6741F">
        <w:rPr>
          <w:bCs/>
          <w:lang w:eastAsia="en-US"/>
        </w:rPr>
        <w:t xml:space="preserve">2) путем взаимодействия специалистов, ответственных за рассмотрение жалобы, с заявителем (его </w:t>
      </w:r>
      <w:proofErr w:type="gramStart"/>
      <w:r w:rsidRPr="0036741F">
        <w:rPr>
          <w:bCs/>
          <w:lang w:eastAsia="en-US"/>
        </w:rPr>
        <w:t>представителем)  по</w:t>
      </w:r>
      <w:proofErr w:type="gramEnd"/>
      <w:r w:rsidRPr="0036741F">
        <w:rPr>
          <w:bCs/>
          <w:lang w:eastAsia="en-US"/>
        </w:rPr>
        <w:t xml:space="preserve"> почте, по электронной почте;</w:t>
      </w:r>
    </w:p>
    <w:p w:rsidR="003D50A1" w:rsidRPr="0036741F" w:rsidRDefault="003D50A1" w:rsidP="003D50A1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6741F">
        <w:rPr>
          <w:bCs/>
          <w:lang w:eastAsia="en-US"/>
        </w:rPr>
        <w:t>3) посредством информационных материалов, которые размещаются на официальном сайте.</w:t>
      </w:r>
    </w:p>
    <w:p w:rsidR="003D50A1" w:rsidRDefault="003D50A1" w:rsidP="003D50A1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</w:t>
      </w:r>
    </w:p>
    <w:p w:rsidR="009A45D9" w:rsidRDefault="009A45D9" w:rsidP="005A4539">
      <w:pPr>
        <w:ind w:left="7371"/>
      </w:pPr>
    </w:p>
    <w:p w:rsidR="0057106A" w:rsidRDefault="0057106A" w:rsidP="005A4539">
      <w:pPr>
        <w:ind w:left="7371"/>
      </w:pPr>
    </w:p>
    <w:p w:rsidR="0057106A" w:rsidRDefault="0057106A" w:rsidP="005A4539">
      <w:pPr>
        <w:ind w:left="7371"/>
      </w:pPr>
    </w:p>
    <w:p w:rsidR="0057106A" w:rsidRDefault="0057106A" w:rsidP="005A4539">
      <w:pPr>
        <w:ind w:left="7371"/>
      </w:pPr>
    </w:p>
    <w:p w:rsidR="0057106A" w:rsidRDefault="0057106A" w:rsidP="005A4539">
      <w:pPr>
        <w:ind w:left="7371"/>
      </w:pPr>
    </w:p>
    <w:p w:rsidR="0057106A" w:rsidRDefault="0057106A" w:rsidP="005A4539">
      <w:pPr>
        <w:ind w:left="7371"/>
      </w:pPr>
    </w:p>
    <w:p w:rsidR="0057106A" w:rsidRDefault="0057106A" w:rsidP="005A4539">
      <w:pPr>
        <w:ind w:left="7371"/>
      </w:pPr>
    </w:p>
    <w:p w:rsidR="0057106A" w:rsidRDefault="0057106A" w:rsidP="005A4539">
      <w:pPr>
        <w:ind w:left="7371"/>
      </w:pPr>
    </w:p>
    <w:p w:rsidR="0057106A" w:rsidRDefault="0057106A" w:rsidP="005A4539">
      <w:pPr>
        <w:ind w:left="7371"/>
      </w:pPr>
    </w:p>
    <w:p w:rsidR="0057106A" w:rsidRDefault="0057106A" w:rsidP="005A4539">
      <w:pPr>
        <w:ind w:left="7371"/>
      </w:pPr>
    </w:p>
    <w:p w:rsidR="0057106A" w:rsidRDefault="0057106A" w:rsidP="005A4539">
      <w:pPr>
        <w:ind w:left="7371"/>
      </w:pPr>
    </w:p>
    <w:p w:rsidR="0057106A" w:rsidRDefault="0057106A" w:rsidP="005A4539">
      <w:pPr>
        <w:ind w:left="7371"/>
      </w:pPr>
    </w:p>
    <w:p w:rsidR="0057106A" w:rsidRDefault="0057106A" w:rsidP="005A4539">
      <w:pPr>
        <w:ind w:left="7371"/>
      </w:pPr>
    </w:p>
    <w:p w:rsidR="0057106A" w:rsidRDefault="0057106A" w:rsidP="005A4539">
      <w:pPr>
        <w:ind w:left="7371"/>
      </w:pPr>
    </w:p>
    <w:p w:rsidR="0057106A" w:rsidRDefault="0057106A" w:rsidP="005A4539">
      <w:pPr>
        <w:ind w:left="7371"/>
      </w:pPr>
    </w:p>
    <w:p w:rsidR="0057106A" w:rsidRDefault="0057106A" w:rsidP="005A4539">
      <w:pPr>
        <w:ind w:left="7371"/>
      </w:pPr>
    </w:p>
    <w:p w:rsidR="0057106A" w:rsidRDefault="0057106A" w:rsidP="005A4539">
      <w:pPr>
        <w:ind w:left="7371"/>
      </w:pPr>
    </w:p>
    <w:p w:rsidR="0057106A" w:rsidRDefault="0057106A" w:rsidP="005A4539">
      <w:pPr>
        <w:ind w:left="7371"/>
      </w:pPr>
    </w:p>
    <w:p w:rsidR="0057106A" w:rsidRDefault="0057106A" w:rsidP="005A4539">
      <w:pPr>
        <w:ind w:left="7371"/>
      </w:pPr>
    </w:p>
    <w:p w:rsidR="0057106A" w:rsidRDefault="0057106A" w:rsidP="005A4539">
      <w:pPr>
        <w:ind w:left="7371"/>
      </w:pPr>
    </w:p>
    <w:p w:rsidR="003514D4" w:rsidRDefault="005A4539" w:rsidP="005A4539">
      <w:pPr>
        <w:ind w:left="7371"/>
      </w:pPr>
      <w:r w:rsidRPr="003B74AD">
        <w:lastRenderedPageBreak/>
        <w:t xml:space="preserve">Приложение №1 </w:t>
      </w:r>
    </w:p>
    <w:p w:rsidR="005A4539" w:rsidRPr="003B74AD" w:rsidRDefault="00C84BC7" w:rsidP="005A4539">
      <w:pPr>
        <w:ind w:left="7371"/>
      </w:pPr>
      <w:r>
        <w:t>к а</w:t>
      </w:r>
      <w:r w:rsidR="005A4539" w:rsidRPr="003B74AD">
        <w:t>дминистративному</w:t>
      </w:r>
    </w:p>
    <w:p w:rsidR="005A4539" w:rsidRPr="003B74AD" w:rsidRDefault="005A4539" w:rsidP="005A4539">
      <w:pPr>
        <w:ind w:left="7371"/>
      </w:pPr>
      <w:r w:rsidRPr="003B74AD">
        <w:t xml:space="preserve">регламенту </w:t>
      </w:r>
      <w:r w:rsidRPr="003B74AD">
        <w:rPr>
          <w:bCs/>
        </w:rPr>
        <w:t xml:space="preserve"> </w:t>
      </w:r>
    </w:p>
    <w:p w:rsidR="005A4539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  <w:rPr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5A4539" w:rsidTr="00B607AF">
        <w:tc>
          <w:tcPr>
            <w:tcW w:w="10314" w:type="dxa"/>
          </w:tcPr>
          <w:p w:rsidR="005A4539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 _____________________________________________</w:t>
            </w:r>
          </w:p>
          <w:p w:rsidR="005A4539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5A4539" w:rsidTr="00B607AF">
        <w:tc>
          <w:tcPr>
            <w:tcW w:w="10314" w:type="dxa"/>
          </w:tcPr>
          <w:p w:rsidR="005A4539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5A4539" w:rsidRPr="006313A7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3A7">
              <w:rPr>
                <w:rFonts w:ascii="Times New Roman" w:hAnsi="Times New Roman" w:cs="Times New Roman"/>
                <w:sz w:val="18"/>
                <w:szCs w:val="18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5A4539" w:rsidRPr="006313A7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296">
              <w:rPr>
                <w:rFonts w:ascii="Times New Roman" w:hAnsi="Times New Roman" w:cs="Times New Roman"/>
              </w:rPr>
              <w:t>(</w:t>
            </w:r>
            <w:r w:rsidRPr="006313A7">
              <w:rPr>
                <w:rFonts w:ascii="Times New Roman" w:hAnsi="Times New Roman" w:cs="Times New Roman"/>
                <w:sz w:val="18"/>
                <w:szCs w:val="18"/>
              </w:rPr>
              <w:t>Ф.И.О. руководителя или иного уполномоченного лица)</w:t>
            </w:r>
          </w:p>
          <w:p w:rsidR="005A4539" w:rsidRPr="006313A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5A4539" w:rsidRPr="006313A7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3A7">
              <w:rPr>
                <w:rFonts w:ascii="Times New Roman" w:hAnsi="Times New Roman" w:cs="Times New Roman"/>
                <w:sz w:val="18"/>
                <w:szCs w:val="18"/>
              </w:rPr>
              <w:t>(вид документа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313A7">
              <w:rPr>
                <w:rFonts w:ascii="Times New Roman" w:hAnsi="Times New Roman" w:cs="Times New Roman"/>
                <w:sz w:val="18"/>
                <w:szCs w:val="18"/>
              </w:rPr>
              <w:t>серия, номер)</w:t>
            </w:r>
          </w:p>
          <w:p w:rsidR="005A4539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5A4539" w:rsidRPr="006313A7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3A7">
              <w:rPr>
                <w:rFonts w:ascii="Times New Roman" w:hAnsi="Times New Roman" w:cs="Times New Roman"/>
                <w:sz w:val="18"/>
                <w:szCs w:val="18"/>
              </w:rPr>
              <w:t>(кем, когда выдан) - для физических лиц</w:t>
            </w:r>
          </w:p>
          <w:p w:rsidR="005A4539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(индивидуального предпринимателя):</w:t>
            </w: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ОГРН (ОГРНИП)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ИНН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эл. почта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5A4539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539" w:rsidRPr="00851955" w:rsidRDefault="005A4539" w:rsidP="005A4539"/>
    <w:p w:rsidR="005A4539" w:rsidRPr="00851955" w:rsidRDefault="005A4539" w:rsidP="005A4539">
      <w:pPr>
        <w:jc w:val="center"/>
      </w:pPr>
      <w:r w:rsidRPr="00851955">
        <w:t>Заявление</w:t>
      </w:r>
    </w:p>
    <w:p w:rsidR="005A4539" w:rsidRPr="00851955" w:rsidRDefault="00A8681E" w:rsidP="005A4539">
      <w:pPr>
        <w:jc w:val="center"/>
      </w:pPr>
      <w:r>
        <w:t xml:space="preserve">о выдаче </w:t>
      </w:r>
      <w:r w:rsidR="005A4539" w:rsidRPr="00851955">
        <w:t>разрешения на строительство</w:t>
      </w:r>
    </w:p>
    <w:p w:rsidR="005A4539" w:rsidRPr="00851955" w:rsidRDefault="005A4539" w:rsidP="005A4539">
      <w:pPr>
        <w:jc w:val="center"/>
      </w:pPr>
      <w:r w:rsidRPr="00851955">
        <w:t>от «____» ________________20   г.</w:t>
      </w:r>
    </w:p>
    <w:p w:rsidR="005A4539" w:rsidRPr="00851955" w:rsidRDefault="005A4539" w:rsidP="005A4539">
      <w:pPr>
        <w:jc w:val="both"/>
      </w:pPr>
    </w:p>
    <w:p w:rsidR="005A4539" w:rsidRPr="00851955" w:rsidRDefault="005A4539" w:rsidP="005A4539">
      <w:pPr>
        <w:ind w:firstLine="708"/>
        <w:jc w:val="both"/>
      </w:pPr>
      <w:r w:rsidRPr="00851955">
        <w:t>В соответствии со статьей 51 Градостроительного кодекса Российской Федерации:</w:t>
      </w:r>
    </w:p>
    <w:p w:rsidR="00B868F9" w:rsidRDefault="005A4539" w:rsidP="005A4539">
      <w:pPr>
        <w:ind w:firstLine="708"/>
        <w:jc w:val="both"/>
      </w:pPr>
      <w:r w:rsidRPr="00851955">
        <w:t xml:space="preserve">Прошу выдать разрешение на строительство, реконструкцию: в полном объеме, по </w:t>
      </w:r>
    </w:p>
    <w:p w:rsidR="005A4539" w:rsidRPr="00851955" w:rsidRDefault="005A4539" w:rsidP="005A4539">
      <w:pPr>
        <w:ind w:firstLine="708"/>
        <w:jc w:val="both"/>
      </w:pPr>
      <w:r w:rsidRPr="00851955">
        <w:t>отдельным этапам (нужное подчеркнуть)</w:t>
      </w:r>
    </w:p>
    <w:p w:rsidR="005A4539" w:rsidRPr="00851955" w:rsidRDefault="005A4539" w:rsidP="005A4539">
      <w:pPr>
        <w:ind w:firstLine="708"/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42"/>
        <w:gridCol w:w="2693"/>
        <w:gridCol w:w="709"/>
        <w:gridCol w:w="4253"/>
      </w:tblGrid>
      <w:tr w:rsidR="005A4539" w:rsidRPr="00851955" w:rsidTr="00B607AF">
        <w:tc>
          <w:tcPr>
            <w:tcW w:w="2552" w:type="dxa"/>
            <w:gridSpan w:val="2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наименование объекта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2552" w:type="dxa"/>
            <w:gridSpan w:val="2"/>
            <w:shd w:val="clear" w:color="auto" w:fill="auto"/>
          </w:tcPr>
          <w:p w:rsidR="005A4539" w:rsidRPr="00851955" w:rsidRDefault="005A4539" w:rsidP="00B60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shd w:val="clear" w:color="auto" w:fill="auto"/>
          </w:tcPr>
          <w:p w:rsidR="005A4539" w:rsidRPr="00851955" w:rsidRDefault="005A4539" w:rsidP="00B607AF">
            <w:pPr>
              <w:jc w:val="center"/>
              <w:rPr>
                <w:sz w:val="18"/>
                <w:szCs w:val="18"/>
              </w:rPr>
            </w:pPr>
            <w:r w:rsidRPr="00851955">
              <w:rPr>
                <w:sz w:val="18"/>
                <w:szCs w:val="18"/>
              </w:rPr>
              <w:t>(наименование объекта капитального строительства в соответствии с утвержденной застройщиком проектной документацией)</w:t>
            </w:r>
          </w:p>
        </w:tc>
      </w:tr>
      <w:tr w:rsidR="005A4539" w:rsidRPr="00851955" w:rsidTr="00B607AF"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center"/>
            </w:pPr>
          </w:p>
        </w:tc>
      </w:tr>
      <w:tr w:rsidR="005A4539" w:rsidRPr="00851955" w:rsidTr="00B607AF">
        <w:tc>
          <w:tcPr>
            <w:tcW w:w="2410" w:type="dxa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наименование этапа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2410" w:type="dxa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адрес объекта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5245" w:type="dxa"/>
            <w:gridSpan w:val="3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кадастровый номер реконструируемого объекта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5954" w:type="dxa"/>
            <w:gridSpan w:val="4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lastRenderedPageBreak/>
              <w:t>на земельном(</w:t>
            </w:r>
            <w:proofErr w:type="spellStart"/>
            <w:r w:rsidRPr="00851955">
              <w:t>ых</w:t>
            </w:r>
            <w:proofErr w:type="spellEnd"/>
            <w:r w:rsidRPr="00851955">
              <w:t>) участке(ах) с кадастровым номером: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1020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center"/>
              <w:rPr>
                <w:sz w:val="18"/>
                <w:szCs w:val="18"/>
              </w:rPr>
            </w:pPr>
            <w:r w:rsidRPr="00851955">
              <w:rPr>
                <w:sz w:val="18"/>
                <w:szCs w:val="18"/>
              </w:rPr>
              <w:t>(указываются кадастровые номера всех земельных участков, условный номер (при наличии)</w:t>
            </w:r>
          </w:p>
        </w:tc>
      </w:tr>
    </w:tbl>
    <w:p w:rsidR="005A4539" w:rsidRPr="00851955" w:rsidRDefault="00A8681E" w:rsidP="005A4539">
      <w:pPr>
        <w:ind w:firstLine="708"/>
        <w:jc w:val="both"/>
      </w:pPr>
      <w:r>
        <w:t xml:space="preserve"> </w:t>
      </w:r>
    </w:p>
    <w:p w:rsidR="005A4539" w:rsidRPr="00851955" w:rsidRDefault="005A4539" w:rsidP="005A4539">
      <w:pPr>
        <w:spacing w:line="276" w:lineRule="auto"/>
        <w:rPr>
          <w:rFonts w:ascii="Calibri" w:hAnsi="Calibri"/>
          <w:vanish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709"/>
        <w:gridCol w:w="142"/>
        <w:gridCol w:w="425"/>
        <w:gridCol w:w="142"/>
        <w:gridCol w:w="567"/>
        <w:gridCol w:w="283"/>
        <w:gridCol w:w="378"/>
        <w:gridCol w:w="189"/>
        <w:gridCol w:w="142"/>
        <w:gridCol w:w="142"/>
        <w:gridCol w:w="567"/>
        <w:gridCol w:w="425"/>
        <w:gridCol w:w="426"/>
        <w:gridCol w:w="708"/>
        <w:gridCol w:w="284"/>
        <w:gridCol w:w="141"/>
        <w:gridCol w:w="284"/>
        <w:gridCol w:w="567"/>
        <w:gridCol w:w="142"/>
        <w:gridCol w:w="141"/>
        <w:gridCol w:w="284"/>
        <w:gridCol w:w="142"/>
        <w:gridCol w:w="425"/>
        <w:gridCol w:w="567"/>
        <w:gridCol w:w="992"/>
        <w:gridCol w:w="142"/>
        <w:gridCol w:w="288"/>
      </w:tblGrid>
      <w:tr w:rsidR="005A4539" w:rsidRPr="00851955" w:rsidTr="00B607AF">
        <w:tc>
          <w:tcPr>
            <w:tcW w:w="10211" w:type="dxa"/>
            <w:gridSpan w:val="29"/>
            <w:shd w:val="clear" w:color="auto" w:fill="auto"/>
          </w:tcPr>
          <w:p w:rsidR="005A4539" w:rsidRPr="00851955" w:rsidRDefault="005A4539" w:rsidP="00B607AF">
            <w:pPr>
              <w:ind w:firstLine="601"/>
              <w:jc w:val="both"/>
            </w:pPr>
            <w:r w:rsidRPr="00851955">
              <w:rPr>
                <w:u w:val="single"/>
              </w:rPr>
              <w:t>При этом сообщаю, что строительство будет осуществляться на основании</w:t>
            </w:r>
            <w:r w:rsidRPr="00851955">
              <w:t>:</w:t>
            </w:r>
          </w:p>
        </w:tc>
      </w:tr>
      <w:tr w:rsidR="005A4539" w:rsidRPr="00851955" w:rsidTr="00B607AF">
        <w:tc>
          <w:tcPr>
            <w:tcW w:w="6096" w:type="dxa"/>
            <w:gridSpan w:val="17"/>
            <w:shd w:val="clear" w:color="auto" w:fill="auto"/>
          </w:tcPr>
          <w:p w:rsidR="005A4539" w:rsidRPr="00851955" w:rsidRDefault="005A4539" w:rsidP="00B607AF">
            <w:pPr>
              <w:ind w:firstLine="601"/>
              <w:jc w:val="both"/>
            </w:pPr>
            <w:r w:rsidRPr="00851955">
              <w:t>Градостроительного плана земельного участка: от</w:t>
            </w:r>
          </w:p>
        </w:tc>
        <w:tc>
          <w:tcPr>
            <w:tcW w:w="127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 xml:space="preserve">                             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№</w:t>
            </w:r>
          </w:p>
        </w:tc>
        <w:tc>
          <w:tcPr>
            <w:tcW w:w="241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1843" w:type="dxa"/>
            <w:gridSpan w:val="5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утвержденного</w:t>
            </w:r>
          </w:p>
        </w:tc>
        <w:tc>
          <w:tcPr>
            <w:tcW w:w="8368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10211" w:type="dxa"/>
            <w:gridSpan w:val="29"/>
            <w:shd w:val="clear" w:color="auto" w:fill="auto"/>
          </w:tcPr>
          <w:p w:rsidR="005A4539" w:rsidRPr="00851955" w:rsidRDefault="005A4539" w:rsidP="00B607AF">
            <w:pPr>
              <w:ind w:firstLine="601"/>
              <w:jc w:val="both"/>
            </w:pPr>
            <w:r w:rsidRPr="00851955">
              <w:t>Проекта планировки территории (</w:t>
            </w:r>
            <w:proofErr w:type="gramStart"/>
            <w:r w:rsidRPr="00851955">
              <w:t>для  линейных</w:t>
            </w:r>
            <w:proofErr w:type="gramEnd"/>
            <w:r w:rsidRPr="00851955">
              <w:t xml:space="preserve">   объектов   капитального строительства), </w:t>
            </w:r>
          </w:p>
        </w:tc>
      </w:tr>
      <w:tr w:rsidR="005A4539" w:rsidRPr="00851955" w:rsidTr="00B607AF">
        <w:tc>
          <w:tcPr>
            <w:tcW w:w="1843" w:type="dxa"/>
            <w:gridSpan w:val="5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утвержденного</w:t>
            </w:r>
          </w:p>
        </w:tc>
        <w:tc>
          <w:tcPr>
            <w:tcW w:w="8368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567" w:type="dxa"/>
            <w:gridSpan w:val="2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от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  <w:tc>
          <w:tcPr>
            <w:tcW w:w="661" w:type="dxa"/>
            <w:gridSpan w:val="2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№</w:t>
            </w:r>
          </w:p>
        </w:tc>
        <w:tc>
          <w:tcPr>
            <w:tcW w:w="699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10211" w:type="dxa"/>
            <w:gridSpan w:val="29"/>
            <w:shd w:val="clear" w:color="auto" w:fill="auto"/>
          </w:tcPr>
          <w:p w:rsidR="005A4539" w:rsidRPr="00851955" w:rsidRDefault="005A4539" w:rsidP="00B607AF">
            <w:pPr>
              <w:ind w:firstLine="601"/>
              <w:jc w:val="both"/>
            </w:pPr>
            <w:r w:rsidRPr="00851955">
              <w:t xml:space="preserve">Проекта   межевания   </w:t>
            </w:r>
            <w:proofErr w:type="gramStart"/>
            <w:r w:rsidRPr="00851955">
              <w:t>территории  (</w:t>
            </w:r>
            <w:proofErr w:type="gramEnd"/>
            <w:r w:rsidRPr="00851955">
              <w:t xml:space="preserve">для  линейных  объектов капитального строительства), </w:t>
            </w:r>
          </w:p>
        </w:tc>
      </w:tr>
      <w:tr w:rsidR="005A4539" w:rsidRPr="00851955" w:rsidTr="00B607AF">
        <w:tc>
          <w:tcPr>
            <w:tcW w:w="1843" w:type="dxa"/>
            <w:gridSpan w:val="5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утвержденного</w:t>
            </w:r>
          </w:p>
        </w:tc>
        <w:tc>
          <w:tcPr>
            <w:tcW w:w="8368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567" w:type="dxa"/>
            <w:gridSpan w:val="2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от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  <w:tc>
          <w:tcPr>
            <w:tcW w:w="661" w:type="dxa"/>
            <w:gridSpan w:val="2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№</w:t>
            </w:r>
          </w:p>
        </w:tc>
        <w:tc>
          <w:tcPr>
            <w:tcW w:w="699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10211" w:type="dxa"/>
            <w:gridSpan w:val="29"/>
            <w:shd w:val="clear" w:color="auto" w:fill="auto"/>
          </w:tcPr>
          <w:p w:rsidR="005A4539" w:rsidRPr="00851955" w:rsidRDefault="005A4539" w:rsidP="00B607AF">
            <w:pPr>
              <w:ind w:firstLine="601"/>
              <w:jc w:val="both"/>
              <w:rPr>
                <w:sz w:val="28"/>
                <w:szCs w:val="28"/>
              </w:rPr>
            </w:pPr>
            <w:r w:rsidRPr="00851955">
              <w:t xml:space="preserve">Положительное заключение государственной (негосударственной) </w:t>
            </w:r>
            <w:proofErr w:type="gramStart"/>
            <w:r w:rsidRPr="00851955">
              <w:t>экспертизы  проектной</w:t>
            </w:r>
            <w:proofErr w:type="gramEnd"/>
          </w:p>
        </w:tc>
      </w:tr>
      <w:tr w:rsidR="005A4539" w:rsidRPr="00851955" w:rsidTr="00B607AF">
        <w:tc>
          <w:tcPr>
            <w:tcW w:w="1985" w:type="dxa"/>
            <w:gridSpan w:val="6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документации от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  <w:tc>
          <w:tcPr>
            <w:tcW w:w="425" w:type="dxa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№</w:t>
            </w:r>
          </w:p>
        </w:tc>
        <w:tc>
          <w:tcPr>
            <w:tcW w:w="5533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 xml:space="preserve">                                                                                       ,</w:t>
            </w:r>
          </w:p>
        </w:tc>
      </w:tr>
      <w:tr w:rsidR="005A4539" w:rsidRPr="00851955" w:rsidTr="00B607AF">
        <w:tc>
          <w:tcPr>
            <w:tcW w:w="1276" w:type="dxa"/>
            <w:gridSpan w:val="3"/>
            <w:shd w:val="clear" w:color="auto" w:fill="auto"/>
          </w:tcPr>
          <w:p w:rsidR="005A4539" w:rsidRPr="00851955" w:rsidRDefault="005A4539" w:rsidP="00B607AF">
            <w:r w:rsidRPr="00851955">
              <w:t>выданной</w:t>
            </w:r>
          </w:p>
        </w:tc>
        <w:tc>
          <w:tcPr>
            <w:tcW w:w="8935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9781" w:type="dxa"/>
            <w:gridSpan w:val="27"/>
            <w:shd w:val="clear" w:color="auto" w:fill="auto"/>
          </w:tcPr>
          <w:p w:rsidR="005A4539" w:rsidRPr="00851955" w:rsidRDefault="005A4539" w:rsidP="00B607AF"/>
        </w:tc>
        <w:tc>
          <w:tcPr>
            <w:tcW w:w="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10211" w:type="dxa"/>
            <w:gridSpan w:val="29"/>
            <w:tcBorders>
              <w:top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ind w:firstLine="601"/>
              <w:jc w:val="both"/>
            </w:pPr>
            <w:proofErr w:type="gramStart"/>
            <w:r w:rsidRPr="00851955">
              <w:t>Положительное  заключение</w:t>
            </w:r>
            <w:proofErr w:type="gramEnd"/>
            <w:r w:rsidRPr="00851955">
              <w:t xml:space="preserve">  государственной   экологической     экспертизы     проектной</w:t>
            </w:r>
          </w:p>
        </w:tc>
      </w:tr>
      <w:tr w:rsidR="005A4539" w:rsidRPr="00851955" w:rsidTr="00B607AF">
        <w:tc>
          <w:tcPr>
            <w:tcW w:w="3544" w:type="dxa"/>
            <w:gridSpan w:val="11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документации (при наличии) от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№</w:t>
            </w:r>
          </w:p>
        </w:tc>
        <w:tc>
          <w:tcPr>
            <w:tcW w:w="397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10211" w:type="dxa"/>
            <w:gridSpan w:val="29"/>
            <w:shd w:val="clear" w:color="auto" w:fill="auto"/>
          </w:tcPr>
          <w:p w:rsidR="005A4539" w:rsidRPr="00851955" w:rsidRDefault="005A4539" w:rsidP="00B607AF">
            <w:pPr>
              <w:ind w:firstLine="601"/>
              <w:jc w:val="both"/>
            </w:pPr>
            <w:r w:rsidRPr="00851955">
              <w:t xml:space="preserve">Разрешение   на   отклонение   от   </w:t>
            </w:r>
            <w:proofErr w:type="gramStart"/>
            <w:r w:rsidRPr="00851955">
              <w:t>предельных  параметров</w:t>
            </w:r>
            <w:proofErr w:type="gramEnd"/>
            <w:r w:rsidRPr="00851955">
              <w:t xml:space="preserve">   разрешенного  строительства, </w:t>
            </w:r>
          </w:p>
        </w:tc>
      </w:tr>
      <w:tr w:rsidR="005A4539" w:rsidRPr="00851955" w:rsidTr="00B607AF">
        <w:tc>
          <w:tcPr>
            <w:tcW w:w="3686" w:type="dxa"/>
            <w:gridSpan w:val="12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реконструкции (при наличии) от</w:t>
            </w: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№</w:t>
            </w:r>
          </w:p>
        </w:tc>
        <w:tc>
          <w:tcPr>
            <w:tcW w:w="312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1418" w:type="dxa"/>
            <w:gridSpan w:val="4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выданного</w:t>
            </w:r>
          </w:p>
        </w:tc>
        <w:tc>
          <w:tcPr>
            <w:tcW w:w="8793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5104" w:type="dxa"/>
            <w:gridSpan w:val="15"/>
            <w:shd w:val="clear" w:color="auto" w:fill="auto"/>
          </w:tcPr>
          <w:p w:rsidR="005A4539" w:rsidRPr="00851955" w:rsidRDefault="005A4539" w:rsidP="00B607AF">
            <w:pPr>
              <w:ind w:firstLine="601"/>
              <w:jc w:val="both"/>
            </w:pPr>
            <w:r w:rsidRPr="00851955">
              <w:t xml:space="preserve">Право на пользование землей закреплено  </w:t>
            </w:r>
          </w:p>
        </w:tc>
        <w:tc>
          <w:tcPr>
            <w:tcW w:w="5107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rPr>
          <w:trHeight w:val="269"/>
        </w:trPr>
        <w:tc>
          <w:tcPr>
            <w:tcW w:w="5104" w:type="dxa"/>
            <w:gridSpan w:val="15"/>
            <w:shd w:val="clear" w:color="auto" w:fill="auto"/>
          </w:tcPr>
          <w:p w:rsidR="005A4539" w:rsidRPr="00851955" w:rsidRDefault="005A4539" w:rsidP="00B607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07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center"/>
              <w:rPr>
                <w:sz w:val="18"/>
                <w:szCs w:val="18"/>
              </w:rPr>
            </w:pPr>
            <w:r w:rsidRPr="00851955">
              <w:rPr>
                <w:sz w:val="18"/>
                <w:szCs w:val="18"/>
              </w:rPr>
              <w:t>(номер, дата договора аренды земельного участка,</w:t>
            </w:r>
          </w:p>
        </w:tc>
      </w:tr>
      <w:tr w:rsidR="005A4539" w:rsidRPr="00851955" w:rsidTr="00B607AF">
        <w:tc>
          <w:tcPr>
            <w:tcW w:w="10211" w:type="dxa"/>
            <w:gridSpan w:val="29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  <w:rPr>
                <w:sz w:val="28"/>
                <w:szCs w:val="28"/>
              </w:rPr>
            </w:pPr>
            <w:r w:rsidRPr="00851955">
              <w:t xml:space="preserve">                     </w:t>
            </w:r>
          </w:p>
        </w:tc>
      </w:tr>
      <w:tr w:rsidR="005A4539" w:rsidRPr="00851955" w:rsidTr="00B607AF">
        <w:tc>
          <w:tcPr>
            <w:tcW w:w="10211" w:type="dxa"/>
            <w:gridSpan w:val="29"/>
            <w:tcBorders>
              <w:top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center"/>
              <w:rPr>
                <w:sz w:val="18"/>
                <w:szCs w:val="18"/>
              </w:rPr>
            </w:pPr>
            <w:r w:rsidRPr="00851955">
              <w:rPr>
                <w:sz w:val="18"/>
                <w:szCs w:val="18"/>
              </w:rPr>
              <w:t>свидетельства о праве собственности на объект недвижимости и т.д.)</w:t>
            </w:r>
          </w:p>
        </w:tc>
      </w:tr>
      <w:tr w:rsidR="005A4539" w:rsidRPr="00851955" w:rsidTr="00B607AF">
        <w:trPr>
          <w:trHeight w:val="80"/>
        </w:trPr>
        <w:tc>
          <w:tcPr>
            <w:tcW w:w="10211" w:type="dxa"/>
            <w:gridSpan w:val="29"/>
            <w:shd w:val="clear" w:color="auto" w:fill="auto"/>
          </w:tcPr>
          <w:p w:rsidR="005A4539" w:rsidRPr="00851955" w:rsidRDefault="005A4539" w:rsidP="00B607AF">
            <w:pPr>
              <w:jc w:val="both"/>
              <w:rPr>
                <w:sz w:val="2"/>
                <w:szCs w:val="2"/>
              </w:rPr>
            </w:pPr>
          </w:p>
        </w:tc>
      </w:tr>
      <w:tr w:rsidR="005A4539" w:rsidRPr="00851955" w:rsidTr="00B607AF">
        <w:tc>
          <w:tcPr>
            <w:tcW w:w="10211" w:type="dxa"/>
            <w:gridSpan w:val="29"/>
            <w:shd w:val="clear" w:color="auto" w:fill="auto"/>
          </w:tcPr>
          <w:p w:rsidR="005A4539" w:rsidRPr="00851955" w:rsidRDefault="005A4539" w:rsidP="00B607AF">
            <w:pPr>
              <w:ind w:firstLine="601"/>
              <w:jc w:val="both"/>
            </w:pPr>
            <w:r w:rsidRPr="00851955">
              <w:rPr>
                <w:u w:val="single"/>
              </w:rPr>
              <w:t>Дополнительно информируем</w:t>
            </w:r>
            <w:r w:rsidRPr="00851955">
              <w:t>:</w:t>
            </w:r>
          </w:p>
        </w:tc>
      </w:tr>
      <w:tr w:rsidR="005A4539" w:rsidRPr="00851955" w:rsidTr="00B607AF">
        <w:tc>
          <w:tcPr>
            <w:tcW w:w="8222" w:type="dxa"/>
            <w:gridSpan w:val="25"/>
            <w:shd w:val="clear" w:color="auto" w:fill="auto"/>
          </w:tcPr>
          <w:p w:rsidR="005A4539" w:rsidRPr="00851955" w:rsidRDefault="005A4539" w:rsidP="00B607AF">
            <w:pPr>
              <w:ind w:firstLine="601"/>
              <w:jc w:val="both"/>
            </w:pPr>
            <w:r w:rsidRPr="00851955">
              <w:t>Финансирование строительства (реконструкции) будет осуществляться</w:t>
            </w: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  <w:rPr>
                <w:sz w:val="28"/>
                <w:szCs w:val="28"/>
              </w:rPr>
            </w:pPr>
          </w:p>
        </w:tc>
      </w:tr>
      <w:tr w:rsidR="005A4539" w:rsidRPr="00851955" w:rsidTr="00B607AF">
        <w:tc>
          <w:tcPr>
            <w:tcW w:w="9923" w:type="dxa"/>
            <w:gridSpan w:val="28"/>
            <w:shd w:val="clear" w:color="auto" w:fill="auto"/>
          </w:tcPr>
          <w:p w:rsidR="005A4539" w:rsidRPr="00851955" w:rsidRDefault="005A4539" w:rsidP="00B607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  <w:rPr>
                <w:sz w:val="28"/>
                <w:szCs w:val="28"/>
              </w:rPr>
            </w:pPr>
          </w:p>
        </w:tc>
      </w:tr>
      <w:tr w:rsidR="005A4539" w:rsidRPr="00851955" w:rsidTr="00B607AF">
        <w:tc>
          <w:tcPr>
            <w:tcW w:w="10211" w:type="dxa"/>
            <w:gridSpan w:val="29"/>
            <w:tcBorders>
              <w:top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center"/>
              <w:rPr>
                <w:sz w:val="18"/>
                <w:szCs w:val="18"/>
              </w:rPr>
            </w:pPr>
            <w:r w:rsidRPr="00851955">
              <w:rPr>
                <w:sz w:val="18"/>
                <w:szCs w:val="18"/>
              </w:rPr>
              <w:t>(за счет каких средств, бюджетных или собственных)</w:t>
            </w:r>
          </w:p>
        </w:tc>
      </w:tr>
      <w:tr w:rsidR="005A4539" w:rsidRPr="00851955" w:rsidTr="00B607AF">
        <w:tc>
          <w:tcPr>
            <w:tcW w:w="10211" w:type="dxa"/>
            <w:gridSpan w:val="29"/>
            <w:shd w:val="clear" w:color="auto" w:fill="auto"/>
          </w:tcPr>
          <w:p w:rsidR="005A4539" w:rsidRPr="00851955" w:rsidRDefault="005A4539" w:rsidP="00B607AF">
            <w:pPr>
              <w:ind w:firstLine="601"/>
              <w:jc w:val="both"/>
            </w:pPr>
            <w:r w:rsidRPr="00851955">
              <w:t>Работы будут производиться в соответствии с договором:</w:t>
            </w:r>
          </w:p>
        </w:tc>
      </w:tr>
      <w:tr w:rsidR="005A4539" w:rsidRPr="00851955" w:rsidTr="00B607AF">
        <w:tc>
          <w:tcPr>
            <w:tcW w:w="567" w:type="dxa"/>
            <w:gridSpan w:val="2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от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№</w:t>
            </w:r>
          </w:p>
        </w:tc>
        <w:tc>
          <w:tcPr>
            <w:tcW w:w="6809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10211" w:type="dxa"/>
            <w:gridSpan w:val="29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rPr>
          <w:trHeight w:val="157"/>
        </w:trPr>
        <w:tc>
          <w:tcPr>
            <w:tcW w:w="10211" w:type="dxa"/>
            <w:gridSpan w:val="29"/>
            <w:tcBorders>
              <w:top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center"/>
              <w:rPr>
                <w:sz w:val="18"/>
                <w:szCs w:val="18"/>
              </w:rPr>
            </w:pPr>
            <w:r w:rsidRPr="00851955">
              <w:rPr>
                <w:sz w:val="18"/>
                <w:szCs w:val="18"/>
              </w:rPr>
              <w:t>(наименование организации, юридический и почтовый адреса, номер телефона)</w:t>
            </w:r>
          </w:p>
        </w:tc>
      </w:tr>
      <w:tr w:rsidR="005A4539" w:rsidRPr="00851955" w:rsidTr="00B607AF">
        <w:trPr>
          <w:trHeight w:val="368"/>
        </w:trPr>
        <w:tc>
          <w:tcPr>
            <w:tcW w:w="10211" w:type="dxa"/>
            <w:gridSpan w:val="29"/>
            <w:shd w:val="clear" w:color="auto" w:fill="auto"/>
            <w:vAlign w:val="bottom"/>
          </w:tcPr>
          <w:p w:rsidR="005A4539" w:rsidRPr="00851955" w:rsidRDefault="005A4539" w:rsidP="00B607AF">
            <w:pPr>
              <w:ind w:firstLine="601"/>
            </w:pPr>
            <w:r w:rsidRPr="00851955">
              <w:t>Право выполнения строительно-монтажных работ закреплено</w:t>
            </w:r>
          </w:p>
        </w:tc>
      </w:tr>
      <w:tr w:rsidR="005A4539" w:rsidRPr="00851955" w:rsidTr="00B607AF">
        <w:tc>
          <w:tcPr>
            <w:tcW w:w="10211" w:type="dxa"/>
            <w:gridSpan w:val="29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  <w:rPr>
                <w:sz w:val="28"/>
                <w:szCs w:val="28"/>
              </w:rPr>
            </w:pPr>
          </w:p>
        </w:tc>
      </w:tr>
      <w:tr w:rsidR="005A4539" w:rsidRPr="00851955" w:rsidTr="00B607AF">
        <w:tc>
          <w:tcPr>
            <w:tcW w:w="10211" w:type="dxa"/>
            <w:gridSpan w:val="29"/>
            <w:tcBorders>
              <w:top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center"/>
              <w:rPr>
                <w:sz w:val="18"/>
                <w:szCs w:val="18"/>
              </w:rPr>
            </w:pPr>
            <w:r w:rsidRPr="00851955">
              <w:rPr>
                <w:sz w:val="18"/>
                <w:szCs w:val="18"/>
              </w:rPr>
              <w:t>(наименование документа и уполномоченной организации, его выдавшей)</w:t>
            </w:r>
          </w:p>
        </w:tc>
      </w:tr>
      <w:tr w:rsidR="005A4539" w:rsidRPr="00851955" w:rsidTr="00B607AF">
        <w:tc>
          <w:tcPr>
            <w:tcW w:w="567" w:type="dxa"/>
            <w:gridSpan w:val="2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от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№</w:t>
            </w:r>
          </w:p>
        </w:tc>
        <w:tc>
          <w:tcPr>
            <w:tcW w:w="6809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rPr>
          <w:trHeight w:val="354"/>
        </w:trPr>
        <w:tc>
          <w:tcPr>
            <w:tcW w:w="6521" w:type="dxa"/>
            <w:gridSpan w:val="19"/>
            <w:shd w:val="clear" w:color="auto" w:fill="auto"/>
          </w:tcPr>
          <w:p w:rsidR="005A4539" w:rsidRPr="00851955" w:rsidRDefault="005A4539" w:rsidP="00B607AF">
            <w:pPr>
              <w:ind w:firstLine="601"/>
            </w:pPr>
            <w:r w:rsidRPr="00851955">
              <w:t>Строительный контроль в соответствии с договором от</w:t>
            </w:r>
          </w:p>
        </w:tc>
        <w:tc>
          <w:tcPr>
            <w:tcW w:w="369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  <w:rPr>
                <w:sz w:val="28"/>
                <w:szCs w:val="28"/>
              </w:rPr>
            </w:pPr>
          </w:p>
        </w:tc>
      </w:tr>
      <w:tr w:rsidR="005A4539" w:rsidRPr="00851955" w:rsidTr="00B607AF">
        <w:trPr>
          <w:trHeight w:val="287"/>
        </w:trPr>
        <w:tc>
          <w:tcPr>
            <w:tcW w:w="426" w:type="dxa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№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  <w:tc>
          <w:tcPr>
            <w:tcW w:w="2552" w:type="dxa"/>
            <w:gridSpan w:val="8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будет осуществляться</w:t>
            </w:r>
          </w:p>
        </w:tc>
        <w:tc>
          <w:tcPr>
            <w:tcW w:w="5107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rPr>
          <w:trHeight w:val="116"/>
        </w:trPr>
        <w:tc>
          <w:tcPr>
            <w:tcW w:w="5104" w:type="dxa"/>
            <w:gridSpan w:val="15"/>
            <w:shd w:val="clear" w:color="auto" w:fill="auto"/>
          </w:tcPr>
          <w:p w:rsidR="005A4539" w:rsidRPr="00851955" w:rsidRDefault="005A4539" w:rsidP="00B607A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07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center"/>
            </w:pPr>
            <w:r w:rsidRPr="00851955">
              <w:rPr>
                <w:sz w:val="18"/>
                <w:szCs w:val="18"/>
              </w:rPr>
              <w:t xml:space="preserve">(наименование организации, </w:t>
            </w:r>
          </w:p>
        </w:tc>
      </w:tr>
      <w:tr w:rsidR="005A4539" w:rsidRPr="00851955" w:rsidTr="00B607AF">
        <w:trPr>
          <w:trHeight w:val="287"/>
        </w:trPr>
        <w:tc>
          <w:tcPr>
            <w:tcW w:w="10211" w:type="dxa"/>
            <w:gridSpan w:val="29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  <w:rPr>
                <w:sz w:val="28"/>
                <w:szCs w:val="28"/>
              </w:rPr>
            </w:pPr>
          </w:p>
        </w:tc>
      </w:tr>
      <w:tr w:rsidR="005A4539" w:rsidRPr="00851955" w:rsidTr="00B607AF">
        <w:trPr>
          <w:trHeight w:val="280"/>
        </w:trPr>
        <w:tc>
          <w:tcPr>
            <w:tcW w:w="10211" w:type="dxa"/>
            <w:gridSpan w:val="29"/>
            <w:tcBorders>
              <w:top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center"/>
              <w:rPr>
                <w:sz w:val="18"/>
                <w:szCs w:val="18"/>
              </w:rPr>
            </w:pPr>
            <w:r w:rsidRPr="00851955">
              <w:rPr>
                <w:sz w:val="18"/>
                <w:szCs w:val="18"/>
              </w:rPr>
              <w:t>почтовый адрес, номер телефона)</w:t>
            </w:r>
          </w:p>
        </w:tc>
      </w:tr>
      <w:tr w:rsidR="005A4539" w:rsidRPr="00851955" w:rsidTr="00B607AF">
        <w:tc>
          <w:tcPr>
            <w:tcW w:w="10211" w:type="dxa"/>
            <w:gridSpan w:val="29"/>
            <w:shd w:val="clear" w:color="auto" w:fill="auto"/>
          </w:tcPr>
          <w:p w:rsidR="005A4539" w:rsidRPr="00851955" w:rsidRDefault="005A4539" w:rsidP="00B607AF">
            <w:pPr>
              <w:ind w:firstLine="601"/>
              <w:jc w:val="both"/>
            </w:pPr>
            <w:r w:rsidRPr="00851955">
              <w:rPr>
                <w:u w:val="single"/>
              </w:rPr>
              <w:t>Краткие характеристики линейного объекта</w:t>
            </w:r>
            <w:r w:rsidRPr="00851955">
              <w:t>:</w:t>
            </w:r>
          </w:p>
        </w:tc>
      </w:tr>
      <w:tr w:rsidR="005A4539" w:rsidRPr="00851955" w:rsidTr="00B607AF">
        <w:tc>
          <w:tcPr>
            <w:tcW w:w="2835" w:type="dxa"/>
            <w:gridSpan w:val="8"/>
            <w:shd w:val="clear" w:color="auto" w:fill="auto"/>
          </w:tcPr>
          <w:p w:rsidR="005A4539" w:rsidRPr="00851955" w:rsidRDefault="005A4539" w:rsidP="00B607AF">
            <w:pPr>
              <w:ind w:firstLine="601"/>
              <w:jc w:val="both"/>
            </w:pPr>
            <w:r w:rsidRPr="00851955">
              <w:t>Категория: (класс)</w:t>
            </w:r>
          </w:p>
        </w:tc>
        <w:tc>
          <w:tcPr>
            <w:tcW w:w="7376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2552" w:type="dxa"/>
            <w:gridSpan w:val="7"/>
            <w:shd w:val="clear" w:color="auto" w:fill="auto"/>
          </w:tcPr>
          <w:p w:rsidR="005A4539" w:rsidRPr="00851955" w:rsidRDefault="005A4539" w:rsidP="00B607AF">
            <w:pPr>
              <w:ind w:firstLine="601"/>
              <w:jc w:val="both"/>
            </w:pPr>
            <w:r w:rsidRPr="00851955">
              <w:t>Протяженность:</w:t>
            </w:r>
          </w:p>
        </w:tc>
        <w:tc>
          <w:tcPr>
            <w:tcW w:w="7659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8789" w:type="dxa"/>
            <w:gridSpan w:val="26"/>
            <w:shd w:val="clear" w:color="auto" w:fill="auto"/>
          </w:tcPr>
          <w:p w:rsidR="005A4539" w:rsidRPr="00851955" w:rsidRDefault="005A4539" w:rsidP="00B607AF">
            <w:pPr>
              <w:ind w:firstLine="601"/>
              <w:jc w:val="both"/>
            </w:pPr>
            <w:r w:rsidRPr="00851955">
              <w:t>Мощность (пропускная способность, грузооборот, интенсивность движения):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9923" w:type="dxa"/>
            <w:gridSpan w:val="28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7655" w:type="dxa"/>
            <w:gridSpan w:val="23"/>
            <w:shd w:val="clear" w:color="auto" w:fill="auto"/>
          </w:tcPr>
          <w:p w:rsidR="005A4539" w:rsidRPr="00851955" w:rsidRDefault="005A4539" w:rsidP="00B607AF">
            <w:pPr>
              <w:ind w:firstLine="601"/>
            </w:pPr>
            <w:r w:rsidRPr="00851955">
              <w:t>Тип (КЛ, ВЛ, КВЛ), уровень напряжения линий электропередачи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/>
        </w:tc>
      </w:tr>
      <w:tr w:rsidR="005A4539" w:rsidRPr="00851955" w:rsidTr="00B607AF">
        <w:tc>
          <w:tcPr>
            <w:tcW w:w="7230" w:type="dxa"/>
            <w:gridSpan w:val="21"/>
            <w:shd w:val="clear" w:color="auto" w:fill="auto"/>
          </w:tcPr>
          <w:p w:rsidR="005A4539" w:rsidRPr="00851955" w:rsidRDefault="005A4539" w:rsidP="00B607AF">
            <w:pPr>
              <w:ind w:firstLine="601"/>
            </w:pPr>
            <w:r w:rsidRPr="00851955">
              <w:t>Перечень элементов, оказывающих влияние на безопасность:</w:t>
            </w:r>
          </w:p>
        </w:tc>
        <w:tc>
          <w:tcPr>
            <w:tcW w:w="298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/>
        </w:tc>
      </w:tr>
      <w:tr w:rsidR="005A4539" w:rsidRPr="00851955" w:rsidTr="00B607AF">
        <w:tc>
          <w:tcPr>
            <w:tcW w:w="9923" w:type="dxa"/>
            <w:gridSpan w:val="28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</w:tbl>
    <w:p w:rsidR="005A4539" w:rsidRPr="00851955" w:rsidRDefault="005A4539" w:rsidP="005A4539">
      <w:pPr>
        <w:jc w:val="both"/>
        <w:rPr>
          <w:sz w:val="28"/>
          <w:szCs w:val="28"/>
        </w:rPr>
      </w:pPr>
    </w:p>
    <w:p w:rsidR="005A4539" w:rsidRPr="00A54936" w:rsidRDefault="005A4539" w:rsidP="00A54936">
      <w:pPr>
        <w:ind w:firstLine="708"/>
        <w:jc w:val="both"/>
      </w:pPr>
      <w:r w:rsidRPr="00851955">
        <w:t xml:space="preserve">Обязуюсь обо всех изменениях, связанных с приведенными в настоящем заявлении сведениями, сообщать </w:t>
      </w:r>
      <w:proofErr w:type="gramStart"/>
      <w:r w:rsidRPr="00851955">
        <w:t xml:space="preserve">в </w:t>
      </w:r>
      <w:r w:rsidR="00A54936">
        <w:t xml:space="preserve"> _</w:t>
      </w:r>
      <w:proofErr w:type="gramEnd"/>
      <w:r w:rsidR="00A54936">
        <w:t>_______________________________________________________________</w:t>
      </w:r>
    </w:p>
    <w:p w:rsidR="00F62020" w:rsidRDefault="00F62020" w:rsidP="005A4539">
      <w:pPr>
        <w:ind w:firstLine="708"/>
        <w:jc w:val="both"/>
        <w:rPr>
          <w:u w:val="single"/>
        </w:rPr>
      </w:pPr>
    </w:p>
    <w:p w:rsidR="005A4539" w:rsidRPr="00851955" w:rsidRDefault="005A4539" w:rsidP="005A4539">
      <w:pPr>
        <w:ind w:firstLine="708"/>
        <w:jc w:val="both"/>
      </w:pPr>
      <w:r w:rsidRPr="00851955">
        <w:rPr>
          <w:u w:val="single"/>
        </w:rPr>
        <w:t>Обязательное приложение</w:t>
      </w:r>
      <w:r w:rsidRPr="00851955">
        <w:t>: опись прилагаемых документов.</w:t>
      </w:r>
    </w:p>
    <w:p w:rsidR="005A4539" w:rsidRPr="00851955" w:rsidRDefault="005A4539" w:rsidP="005A4539">
      <w:pPr>
        <w:jc w:val="both"/>
      </w:pPr>
    </w:p>
    <w:p w:rsidR="00F5488E" w:rsidRPr="00603FE4" w:rsidRDefault="005A4539" w:rsidP="00603FE4">
      <w:pPr>
        <w:ind w:firstLine="708"/>
        <w:jc w:val="both"/>
      </w:pPr>
      <w:r w:rsidRPr="00851955">
        <w:t xml:space="preserve">На основании части 18 статьи 51 Градостроительного кодекса Российской Федерации </w:t>
      </w:r>
      <w:r w:rsidRPr="00851955">
        <w:rPr>
          <w:u w:val="single"/>
        </w:rPr>
        <w:t>обязуюсь</w:t>
      </w:r>
      <w:r w:rsidRPr="00851955">
        <w:t xml:space="preserve"> безвозмездно в течение десяти дней со дня получения разрешения на строительство передать в </w:t>
      </w:r>
      <w:r w:rsidR="00A54936">
        <w:t xml:space="preserve"> уполномоченный орган местного самоуправления </w:t>
      </w:r>
      <w:r w:rsidRPr="00851955">
        <w:t xml:space="preserve">сведения о площади, о высоте и количестве этажей планируемого объекта капитального строительства; сведения о сетях инженерно-технического обеспечения, один экземпляр копии результатов инженерных изысканий и по одному экземпляру копий разделов проектной документации, предусмотренных пунктами 2, 8 – 10, 11.1 части 12 статьи 48 Градостроительного кодекса Российской Федерации. Указанные документы </w:t>
      </w:r>
      <w:r w:rsidRPr="00851955">
        <w:rPr>
          <w:u w:val="single"/>
        </w:rPr>
        <w:t xml:space="preserve">обязуюсь </w:t>
      </w:r>
      <w:r w:rsidRPr="00851955">
        <w:t>предоставить на электронном носителе (С</w:t>
      </w:r>
      <w:r w:rsidRPr="00851955">
        <w:rPr>
          <w:lang w:val="en-US"/>
        </w:rPr>
        <w:t>D</w:t>
      </w:r>
      <w:r w:rsidRPr="00851955">
        <w:t xml:space="preserve"> дисках) в количестве</w:t>
      </w:r>
      <w:r w:rsidR="00A54936">
        <w:t>,</w:t>
      </w:r>
      <w:r w:rsidRPr="00851955">
        <w:t xml:space="preserve"> равном количеству муниципальных образований.</w:t>
      </w:r>
    </w:p>
    <w:p w:rsidR="00041E3B" w:rsidRPr="00851955" w:rsidRDefault="00041E3B" w:rsidP="00041E3B">
      <w:pPr>
        <w:tabs>
          <w:tab w:val="left" w:pos="975"/>
        </w:tabs>
        <w:jc w:val="both"/>
      </w:pPr>
    </w:p>
    <w:p w:rsidR="00041E3B" w:rsidRPr="00851955" w:rsidRDefault="00041E3B" w:rsidP="00041E3B">
      <w:pPr>
        <w:ind w:firstLine="708"/>
        <w:jc w:val="both"/>
      </w:pPr>
      <w:r w:rsidRPr="00851955">
        <w:t>Застр</w:t>
      </w:r>
      <w:r>
        <w:t>ойщик: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425"/>
        <w:gridCol w:w="2552"/>
        <w:gridCol w:w="567"/>
        <w:gridCol w:w="3225"/>
      </w:tblGrid>
      <w:tr w:rsidR="00041E3B" w:rsidRPr="00851955" w:rsidTr="00EF0A2D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041E3B" w:rsidRPr="00851955" w:rsidRDefault="00041E3B" w:rsidP="00EF0A2D">
            <w:pPr>
              <w:jc w:val="both"/>
            </w:pPr>
          </w:p>
        </w:tc>
        <w:tc>
          <w:tcPr>
            <w:tcW w:w="425" w:type="dxa"/>
            <w:shd w:val="clear" w:color="auto" w:fill="auto"/>
          </w:tcPr>
          <w:p w:rsidR="00041E3B" w:rsidRPr="00851955" w:rsidRDefault="00041E3B" w:rsidP="00EF0A2D">
            <w:pPr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41E3B" w:rsidRPr="00851955" w:rsidRDefault="00041E3B" w:rsidP="00EF0A2D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041E3B" w:rsidRPr="00851955" w:rsidRDefault="00041E3B" w:rsidP="00EF0A2D">
            <w:pPr>
              <w:jc w:val="both"/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041E3B" w:rsidRPr="00851955" w:rsidRDefault="00041E3B" w:rsidP="00EF0A2D">
            <w:pPr>
              <w:jc w:val="both"/>
            </w:pPr>
          </w:p>
        </w:tc>
      </w:tr>
      <w:tr w:rsidR="00041E3B" w:rsidRPr="00851955" w:rsidTr="00EF0A2D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041E3B" w:rsidRPr="00851955" w:rsidRDefault="00041E3B" w:rsidP="00EF0A2D">
            <w:pPr>
              <w:jc w:val="center"/>
              <w:rPr>
                <w:sz w:val="18"/>
                <w:szCs w:val="18"/>
              </w:rPr>
            </w:pPr>
            <w:r w:rsidRPr="00851955">
              <w:rPr>
                <w:sz w:val="18"/>
                <w:szCs w:val="18"/>
              </w:rPr>
              <w:t>(наименование должности руководителя для юридического лица)</w:t>
            </w:r>
          </w:p>
        </w:tc>
        <w:tc>
          <w:tcPr>
            <w:tcW w:w="425" w:type="dxa"/>
            <w:shd w:val="clear" w:color="auto" w:fill="auto"/>
          </w:tcPr>
          <w:p w:rsidR="00041E3B" w:rsidRPr="00851955" w:rsidRDefault="00041E3B" w:rsidP="00EF0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41E3B" w:rsidRPr="00851955" w:rsidRDefault="00041E3B" w:rsidP="00EF0A2D">
            <w:pPr>
              <w:jc w:val="center"/>
              <w:rPr>
                <w:sz w:val="18"/>
                <w:szCs w:val="18"/>
              </w:rPr>
            </w:pPr>
            <w:r w:rsidRPr="00851955">
              <w:rPr>
                <w:sz w:val="18"/>
                <w:szCs w:val="18"/>
              </w:rPr>
              <w:t>(личная подпись)</w:t>
            </w:r>
          </w:p>
        </w:tc>
        <w:tc>
          <w:tcPr>
            <w:tcW w:w="567" w:type="dxa"/>
            <w:shd w:val="clear" w:color="auto" w:fill="auto"/>
          </w:tcPr>
          <w:p w:rsidR="00041E3B" w:rsidRPr="00851955" w:rsidRDefault="00041E3B" w:rsidP="00EF0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041E3B" w:rsidRPr="00851955" w:rsidRDefault="00041E3B" w:rsidP="00EF0A2D">
            <w:pPr>
              <w:jc w:val="center"/>
              <w:rPr>
                <w:sz w:val="18"/>
                <w:szCs w:val="18"/>
              </w:rPr>
            </w:pPr>
            <w:r w:rsidRPr="00851955"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041E3B" w:rsidRPr="00851955" w:rsidRDefault="00041E3B" w:rsidP="00041E3B">
      <w:pPr>
        <w:jc w:val="both"/>
      </w:pPr>
      <w:r w:rsidRPr="00851955">
        <w:t xml:space="preserve"> </w:t>
      </w:r>
    </w:p>
    <w:p w:rsidR="00041E3B" w:rsidRPr="00851955" w:rsidRDefault="00041E3B" w:rsidP="00041E3B">
      <w:pPr>
        <w:jc w:val="both"/>
      </w:pPr>
      <w:r w:rsidRPr="00851955">
        <w:t>для юридического лица</w:t>
      </w:r>
      <w:r w:rsidRPr="00851955">
        <w:tab/>
      </w:r>
      <w:r w:rsidRPr="00851955">
        <w:tab/>
      </w:r>
      <w:r w:rsidRPr="00851955">
        <w:tab/>
      </w:r>
      <w:r w:rsidRPr="00851955">
        <w:tab/>
      </w:r>
      <w:r w:rsidRPr="00851955">
        <w:tab/>
      </w:r>
      <w:r w:rsidRPr="00851955">
        <w:tab/>
      </w:r>
      <w:proofErr w:type="gramStart"/>
      <w:r w:rsidRPr="00851955">
        <w:tab/>
        <w:t>«</w:t>
      </w:r>
      <w:proofErr w:type="gramEnd"/>
      <w:r w:rsidRPr="00851955">
        <w:t xml:space="preserve">____» ___________ 20___ г.       </w:t>
      </w:r>
    </w:p>
    <w:p w:rsidR="00041E3B" w:rsidRPr="0049537F" w:rsidRDefault="00041E3B" w:rsidP="00041E3B">
      <w:pPr>
        <w:jc w:val="both"/>
        <w:rPr>
          <w:sz w:val="18"/>
          <w:szCs w:val="18"/>
        </w:rPr>
      </w:pPr>
      <w:r w:rsidRPr="00851955">
        <w:tab/>
      </w:r>
      <w:r>
        <w:t xml:space="preserve">М.П. </w:t>
      </w:r>
      <w:r w:rsidRPr="003514D4">
        <w:rPr>
          <w:sz w:val="18"/>
          <w:szCs w:val="18"/>
        </w:rPr>
        <w:t>(при наличии)</w:t>
      </w:r>
    </w:p>
    <w:p w:rsidR="00041E3B" w:rsidRDefault="00041E3B" w:rsidP="00041E3B"/>
    <w:p w:rsidR="00041E3B" w:rsidRDefault="00041E3B" w:rsidP="00041E3B"/>
    <w:p w:rsidR="00041E3B" w:rsidRDefault="00041E3B" w:rsidP="00041E3B">
      <w:pPr>
        <w:ind w:left="7371"/>
      </w:pPr>
    </w:p>
    <w:p w:rsidR="00041E3B" w:rsidRPr="00603FE4" w:rsidRDefault="00041E3B" w:rsidP="00041E3B">
      <w:r w:rsidRPr="00603FE4">
        <w:t>Наименование должностного лица,</w:t>
      </w:r>
    </w:p>
    <w:p w:rsidR="00041E3B" w:rsidRPr="00603FE4" w:rsidRDefault="00041E3B" w:rsidP="00041E3B">
      <w:r w:rsidRPr="00603FE4">
        <w:t>принявшего документы                        ______________     ____________________________</w:t>
      </w:r>
    </w:p>
    <w:p w:rsidR="00041E3B" w:rsidRPr="00603FE4" w:rsidRDefault="00041E3B" w:rsidP="00041E3B">
      <w:pPr>
        <w:rPr>
          <w:sz w:val="18"/>
          <w:szCs w:val="18"/>
        </w:rPr>
      </w:pPr>
      <w:r w:rsidRPr="00603FE4">
        <w:t xml:space="preserve">                                                                          </w:t>
      </w:r>
      <w:r w:rsidRPr="00603FE4">
        <w:rPr>
          <w:sz w:val="18"/>
          <w:szCs w:val="18"/>
        </w:rPr>
        <w:t>(</w:t>
      </w:r>
      <w:proofErr w:type="gramStart"/>
      <w:r w:rsidRPr="00603FE4">
        <w:rPr>
          <w:sz w:val="18"/>
          <w:szCs w:val="18"/>
        </w:rPr>
        <w:t xml:space="preserve">подпись)   </w:t>
      </w:r>
      <w:proofErr w:type="gramEnd"/>
      <w:r w:rsidRPr="00603FE4">
        <w:rPr>
          <w:sz w:val="18"/>
          <w:szCs w:val="18"/>
        </w:rPr>
        <w:t xml:space="preserve">                      </w:t>
      </w:r>
      <w:r w:rsidRPr="00603FE4">
        <w:rPr>
          <w:sz w:val="18"/>
          <w:szCs w:val="18"/>
        </w:rPr>
        <w:tab/>
        <w:t>(фамилия и инициалы)</w:t>
      </w:r>
    </w:p>
    <w:p w:rsidR="00041E3B" w:rsidRDefault="00041E3B" w:rsidP="00F5488E">
      <w:pPr>
        <w:rPr>
          <w:highlight w:val="yellow"/>
        </w:rPr>
      </w:pPr>
    </w:p>
    <w:p w:rsidR="00041E3B" w:rsidRPr="00F5488E" w:rsidRDefault="00041E3B" w:rsidP="00F5488E">
      <w:pPr>
        <w:rPr>
          <w:highlight w:val="yellow"/>
        </w:rPr>
      </w:pPr>
    </w:p>
    <w:p w:rsidR="00F5488E" w:rsidRPr="00603FE4" w:rsidRDefault="00F5488E" w:rsidP="00F5488E">
      <w:r w:rsidRPr="00603FE4">
        <w:t>Готовые документы прошу выдать мне/представителю (при наличии доверенности):</w:t>
      </w:r>
    </w:p>
    <w:p w:rsidR="00F5488E" w:rsidRPr="00603FE4" w:rsidRDefault="00F5488E" w:rsidP="00F5488E">
      <w:r w:rsidRPr="00603FE4">
        <w:t xml:space="preserve"> лично,</w:t>
      </w:r>
    </w:p>
    <w:p w:rsidR="00F5488E" w:rsidRPr="00603FE4" w:rsidRDefault="00F5488E" w:rsidP="00F5488E">
      <w:r w:rsidRPr="00603FE4">
        <w:t xml:space="preserve"> в электронной форме (посредством направления в личный кабинет интернет-портала www.gosuslugi.ru)</w:t>
      </w:r>
    </w:p>
    <w:p w:rsidR="00F5488E" w:rsidRPr="00603FE4" w:rsidRDefault="00F5488E" w:rsidP="00F5488E">
      <w:r w:rsidRPr="00603FE4">
        <w:t xml:space="preserve"> (нужное подчеркнуть).</w:t>
      </w:r>
    </w:p>
    <w:p w:rsidR="00F5488E" w:rsidRPr="00603FE4" w:rsidRDefault="00F5488E" w:rsidP="00F5488E"/>
    <w:p w:rsidR="00F5488E" w:rsidRPr="00603FE4" w:rsidRDefault="00F5488E" w:rsidP="00F5488E">
      <w:r w:rsidRPr="00603FE4">
        <w:t xml:space="preserve">           ДА/НЕТ (нужное подчеркнуть) Прошу информировать меня о ходе исполнения услуги (получения результата услуги) через единый личный кабинет интернет-портала www.gosuslugi.ru (для заявителей, зарегистрированных в ЕСИА)</w:t>
      </w:r>
    </w:p>
    <w:p w:rsidR="00F5488E" w:rsidRPr="00603FE4" w:rsidRDefault="00F5488E" w:rsidP="00F5488E">
      <w:r w:rsidRPr="00603FE4">
        <w:t xml:space="preserve">СНИЛС </w:t>
      </w:r>
      <w:r w:rsidRPr="00603FE4">
        <w:t></w:t>
      </w:r>
      <w:r w:rsidRPr="00603FE4">
        <w:t></w:t>
      </w:r>
      <w:r w:rsidRPr="00603FE4">
        <w:t>-</w:t>
      </w:r>
      <w:r w:rsidRPr="00603FE4">
        <w:t></w:t>
      </w:r>
      <w:r w:rsidRPr="00603FE4">
        <w:t></w:t>
      </w:r>
      <w:r w:rsidRPr="00603FE4">
        <w:t>-</w:t>
      </w:r>
      <w:r w:rsidRPr="00603FE4">
        <w:t></w:t>
      </w:r>
      <w:r w:rsidRPr="00603FE4">
        <w:t></w:t>
      </w:r>
      <w:r w:rsidRPr="00603FE4">
        <w:t>-</w:t>
      </w:r>
      <w:r w:rsidRPr="00603FE4">
        <w:t></w:t>
      </w:r>
      <w:r w:rsidRPr="00603FE4">
        <w:t></w:t>
      </w:r>
    </w:p>
    <w:p w:rsidR="00F5488E" w:rsidRPr="00603FE4" w:rsidRDefault="00F5488E" w:rsidP="00F5488E"/>
    <w:p w:rsidR="00F5488E" w:rsidRPr="00603FE4" w:rsidRDefault="00F5488E" w:rsidP="00F5488E">
      <w:r w:rsidRPr="00603FE4">
        <w:t>ДА/НЕТ (нужное подчеркнуть) Прошу произвести регистрацию на интернет-портале www.gosuslugi.ru (в ЕСИА) (только для заявителей - физических лиц, не зарегистрированных в ЕСИА).</w:t>
      </w:r>
    </w:p>
    <w:p w:rsidR="00F5488E" w:rsidRPr="00603FE4" w:rsidRDefault="00F5488E" w:rsidP="00F5488E">
      <w:r w:rsidRPr="00603FE4"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F5488E" w:rsidRPr="00603FE4" w:rsidRDefault="00F5488E" w:rsidP="00F5488E">
      <w:r w:rsidRPr="00603FE4">
        <w:t xml:space="preserve">СНИЛС </w:t>
      </w:r>
      <w:r w:rsidRPr="00603FE4">
        <w:t></w:t>
      </w:r>
      <w:r w:rsidRPr="00603FE4">
        <w:t></w:t>
      </w:r>
      <w:r w:rsidRPr="00603FE4">
        <w:t>-</w:t>
      </w:r>
      <w:r w:rsidRPr="00603FE4">
        <w:t></w:t>
      </w:r>
      <w:r w:rsidRPr="00603FE4">
        <w:t></w:t>
      </w:r>
      <w:r w:rsidRPr="00603FE4">
        <w:t>-</w:t>
      </w:r>
      <w:r w:rsidRPr="00603FE4">
        <w:t></w:t>
      </w:r>
      <w:r w:rsidRPr="00603FE4">
        <w:t></w:t>
      </w:r>
      <w:r w:rsidRPr="00603FE4">
        <w:t>-</w:t>
      </w:r>
      <w:r w:rsidRPr="00603FE4">
        <w:t></w:t>
      </w:r>
      <w:r w:rsidRPr="00603FE4">
        <w:t></w:t>
      </w:r>
    </w:p>
    <w:p w:rsidR="00F5488E" w:rsidRPr="00603FE4" w:rsidRDefault="00F5488E" w:rsidP="00F5488E">
      <w:r w:rsidRPr="00603FE4">
        <w:t xml:space="preserve">номер мобильного телефона в федеральном формате: 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</w:p>
    <w:p w:rsidR="00F5488E" w:rsidRPr="00603FE4" w:rsidRDefault="00F5488E" w:rsidP="00F5488E">
      <w:r w:rsidRPr="00603FE4">
        <w:t>e-</w:t>
      </w:r>
      <w:proofErr w:type="spellStart"/>
      <w:r w:rsidRPr="00603FE4">
        <w:t>mail</w:t>
      </w:r>
      <w:proofErr w:type="spellEnd"/>
      <w:r w:rsidRPr="00603FE4">
        <w:t xml:space="preserve"> _________________________ (если имеется)</w:t>
      </w:r>
    </w:p>
    <w:p w:rsidR="00F5488E" w:rsidRPr="00603FE4" w:rsidRDefault="00F5488E" w:rsidP="00F5488E">
      <w:r w:rsidRPr="00603FE4">
        <w:t>гражданство - Российская Федерация/ _________________________________</w:t>
      </w:r>
    </w:p>
    <w:p w:rsidR="00F5488E" w:rsidRPr="00603FE4" w:rsidRDefault="00F5488E" w:rsidP="00F5488E">
      <w:r w:rsidRPr="00603FE4">
        <w:t xml:space="preserve"> </w:t>
      </w:r>
      <w:r w:rsidRPr="00603FE4">
        <w:tab/>
      </w:r>
      <w:r w:rsidRPr="00603FE4">
        <w:tab/>
      </w:r>
      <w:r w:rsidRPr="00603FE4">
        <w:tab/>
      </w:r>
      <w:r w:rsidRPr="00603FE4">
        <w:tab/>
      </w:r>
      <w:r w:rsidRPr="00603FE4">
        <w:tab/>
      </w:r>
      <w:r w:rsidRPr="00603FE4">
        <w:tab/>
      </w:r>
      <w:r w:rsidRPr="00603FE4">
        <w:tab/>
      </w:r>
      <w:r w:rsidRPr="00603FE4">
        <w:tab/>
        <w:t>(наименование иностранного государства)</w:t>
      </w:r>
    </w:p>
    <w:p w:rsidR="00F5488E" w:rsidRPr="00603FE4" w:rsidRDefault="00F5488E" w:rsidP="00F5488E">
      <w:r w:rsidRPr="00603FE4">
        <w:lastRenderedPageBreak/>
        <w:t xml:space="preserve">В случае, если документ, удостоверяющий личность - паспорт гражданина РФ: </w:t>
      </w:r>
    </w:p>
    <w:p w:rsidR="00F5488E" w:rsidRPr="00603FE4" w:rsidRDefault="00F5488E" w:rsidP="00F5488E">
      <w:r w:rsidRPr="00603FE4">
        <w:t xml:space="preserve">серия, номер - </w:t>
      </w:r>
      <w:r w:rsidRPr="00603FE4">
        <w:t></w:t>
      </w:r>
      <w:r w:rsidRPr="00603FE4">
        <w:t></w:t>
      </w:r>
      <w:r w:rsidRPr="00603FE4">
        <w:t></w:t>
      </w:r>
      <w:r w:rsidRPr="00603FE4">
        <w:t xml:space="preserve">   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</w:p>
    <w:p w:rsidR="00F5488E" w:rsidRPr="00603FE4" w:rsidRDefault="00F5488E" w:rsidP="00F5488E">
      <w:r w:rsidRPr="00603FE4">
        <w:t>кем выдан - _________________________________________________________</w:t>
      </w:r>
    </w:p>
    <w:p w:rsidR="00F5488E" w:rsidRPr="00603FE4" w:rsidRDefault="00F5488E" w:rsidP="00F5488E">
      <w:r w:rsidRPr="00603FE4">
        <w:t>дата выдачи -</w:t>
      </w:r>
      <w:proofErr w:type="gramStart"/>
      <w:r w:rsidRPr="00603FE4">
        <w:t xml:space="preserve"> </w:t>
      </w:r>
      <w:r w:rsidRPr="00603FE4">
        <w:t></w:t>
      </w:r>
      <w:r w:rsidRPr="00603FE4">
        <w:t>.</w:t>
      </w:r>
      <w:r w:rsidRPr="00603FE4">
        <w:t></w:t>
      </w:r>
      <w:r w:rsidRPr="00603FE4">
        <w:t>.</w:t>
      </w:r>
      <w:proofErr w:type="gramEnd"/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</w:p>
    <w:p w:rsidR="00F5488E" w:rsidRPr="00603FE4" w:rsidRDefault="00F5488E" w:rsidP="00F5488E">
      <w:r w:rsidRPr="00603FE4">
        <w:t xml:space="preserve">код подразделения - 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</w:p>
    <w:p w:rsidR="00F5488E" w:rsidRPr="00603FE4" w:rsidRDefault="00F5488E" w:rsidP="00F5488E">
      <w:r w:rsidRPr="00603FE4">
        <w:t>дата рождения -</w:t>
      </w:r>
      <w:proofErr w:type="gramStart"/>
      <w:r w:rsidRPr="00603FE4">
        <w:t xml:space="preserve"> </w:t>
      </w:r>
      <w:r w:rsidRPr="00603FE4">
        <w:t></w:t>
      </w:r>
      <w:r w:rsidRPr="00603FE4">
        <w:t>.</w:t>
      </w:r>
      <w:r w:rsidRPr="00603FE4">
        <w:t></w:t>
      </w:r>
      <w:r w:rsidRPr="00603FE4">
        <w:t>.</w:t>
      </w:r>
      <w:proofErr w:type="gramEnd"/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</w:p>
    <w:p w:rsidR="00F5488E" w:rsidRPr="00603FE4" w:rsidRDefault="00F5488E" w:rsidP="00F5488E">
      <w:r w:rsidRPr="00603FE4">
        <w:t>место рождения - ______________________________________________________</w:t>
      </w:r>
    </w:p>
    <w:p w:rsidR="00F5488E" w:rsidRPr="00603FE4" w:rsidRDefault="00F5488E" w:rsidP="00F5488E">
      <w:r w:rsidRPr="00603FE4">
        <w:t>В случае, если документ, удостоверяющий личность - паспорт гражданина иностранного государства:</w:t>
      </w:r>
    </w:p>
    <w:p w:rsidR="00F5488E" w:rsidRPr="00603FE4" w:rsidRDefault="00F5488E" w:rsidP="00F5488E">
      <w:r w:rsidRPr="00603FE4">
        <w:t>дата выдачи -</w:t>
      </w:r>
      <w:proofErr w:type="gramStart"/>
      <w:r w:rsidRPr="00603FE4">
        <w:t xml:space="preserve"> </w:t>
      </w:r>
      <w:r w:rsidRPr="00603FE4">
        <w:t></w:t>
      </w:r>
      <w:r w:rsidRPr="00603FE4">
        <w:t>.</w:t>
      </w:r>
      <w:r w:rsidRPr="00603FE4">
        <w:t></w:t>
      </w:r>
      <w:r w:rsidRPr="00603FE4">
        <w:t>.</w:t>
      </w:r>
      <w:proofErr w:type="gramEnd"/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</w:p>
    <w:p w:rsidR="00F5488E" w:rsidRPr="00603FE4" w:rsidRDefault="00F5488E" w:rsidP="00F5488E">
      <w:r w:rsidRPr="00603FE4">
        <w:t>дата окончания срока действия -</w:t>
      </w:r>
      <w:proofErr w:type="gramStart"/>
      <w:r w:rsidRPr="00603FE4">
        <w:t xml:space="preserve"> </w:t>
      </w:r>
      <w:r w:rsidRPr="00603FE4">
        <w:t></w:t>
      </w:r>
      <w:r w:rsidRPr="00603FE4">
        <w:t>.</w:t>
      </w:r>
      <w:r w:rsidRPr="00603FE4">
        <w:t></w:t>
      </w:r>
      <w:r w:rsidRPr="00603FE4">
        <w:t>.</w:t>
      </w:r>
      <w:proofErr w:type="gramEnd"/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</w:p>
    <w:p w:rsidR="00F5488E" w:rsidRPr="00603FE4" w:rsidRDefault="00F5488E" w:rsidP="00F5488E"/>
    <w:p w:rsidR="00F5488E" w:rsidRPr="00603FE4" w:rsidRDefault="00F5488E" w:rsidP="00F5488E">
      <w:r w:rsidRPr="00603FE4">
        <w:t>ДА/НЕТ (нужное подчеркнуть) Прошу восстановить доступ на интернет-портале www.gosuslugi.ru (в ЕСИА) (для заявителей, ранее зарегистрированных в ЕСИА).</w:t>
      </w:r>
    </w:p>
    <w:p w:rsidR="00F5488E" w:rsidRPr="00603FE4" w:rsidRDefault="00F5488E" w:rsidP="00F5488E"/>
    <w:p w:rsidR="00F5488E" w:rsidRDefault="00F5488E" w:rsidP="00F5488E">
      <w:r w:rsidRPr="00603FE4">
        <w:t>ДА/НЕТ (нужное подчеркнуть) Прошу подтвердить регистрацию учетной записи на интернет-портале www.gosuslugi.ru (в ЕСИА)</w:t>
      </w:r>
    </w:p>
    <w:p w:rsidR="00041E3B" w:rsidRDefault="00041E3B" w:rsidP="00B868F9">
      <w:pPr>
        <w:ind w:left="7371"/>
      </w:pPr>
      <w:r>
        <w:br w:type="page"/>
      </w:r>
    </w:p>
    <w:p w:rsidR="00B868F9" w:rsidRPr="00657B8F" w:rsidRDefault="00B868F9" w:rsidP="00B868F9">
      <w:pPr>
        <w:ind w:left="7371"/>
      </w:pPr>
      <w:r w:rsidRPr="00657B8F">
        <w:lastRenderedPageBreak/>
        <w:t>Приложение №</w:t>
      </w:r>
      <w:r>
        <w:t>2</w:t>
      </w:r>
      <w:r w:rsidRPr="00657B8F">
        <w:t xml:space="preserve"> </w:t>
      </w:r>
    </w:p>
    <w:p w:rsidR="00B868F9" w:rsidRPr="00657B8F" w:rsidRDefault="00C84BC7" w:rsidP="00B868F9">
      <w:pPr>
        <w:ind w:left="7371"/>
      </w:pPr>
      <w:r>
        <w:t>к а</w:t>
      </w:r>
      <w:r w:rsidR="00B868F9" w:rsidRPr="00657B8F">
        <w:t>дминистративному</w:t>
      </w:r>
    </w:p>
    <w:p w:rsidR="00B868F9" w:rsidRPr="00657B8F" w:rsidRDefault="00B868F9" w:rsidP="00B868F9">
      <w:pPr>
        <w:ind w:left="7371"/>
      </w:pPr>
      <w:r w:rsidRPr="00657B8F">
        <w:t xml:space="preserve">регламенту </w:t>
      </w:r>
      <w:r w:rsidRPr="00657B8F">
        <w:rPr>
          <w:bCs/>
        </w:rPr>
        <w:t xml:space="preserve"> </w:t>
      </w:r>
    </w:p>
    <w:p w:rsidR="00B868F9" w:rsidRPr="00657B8F" w:rsidRDefault="00B868F9" w:rsidP="00B868F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  <w:rPr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B868F9" w:rsidRPr="00657B8F" w:rsidTr="00DB10D9">
        <w:tc>
          <w:tcPr>
            <w:tcW w:w="10314" w:type="dxa"/>
          </w:tcPr>
          <w:p w:rsidR="00B868F9" w:rsidRPr="00657B8F" w:rsidRDefault="00B868F9" w:rsidP="00DB10D9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 _____________________________________________</w:t>
            </w:r>
          </w:p>
          <w:p w:rsidR="00B868F9" w:rsidRPr="00657B8F" w:rsidRDefault="00B868F9" w:rsidP="00DB10D9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B868F9" w:rsidRPr="00657B8F" w:rsidTr="00DB10D9">
        <w:tc>
          <w:tcPr>
            <w:tcW w:w="10314" w:type="dxa"/>
          </w:tcPr>
          <w:p w:rsidR="00B868F9" w:rsidRPr="00657B8F" w:rsidRDefault="00B868F9" w:rsidP="00DB10D9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8F9" w:rsidRPr="00657B8F" w:rsidRDefault="00B868F9" w:rsidP="00DB10D9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:rsidR="00B868F9" w:rsidRPr="00657B8F" w:rsidRDefault="00B868F9" w:rsidP="00DB10D9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B868F9" w:rsidRPr="00657B8F" w:rsidRDefault="00B868F9" w:rsidP="00DB10D9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B8F">
              <w:rPr>
                <w:rFonts w:ascii="Times New Roman" w:hAnsi="Times New Roman" w:cs="Times New Roman"/>
                <w:sz w:val="18"/>
                <w:szCs w:val="18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B868F9" w:rsidRPr="00657B8F" w:rsidRDefault="00B868F9" w:rsidP="00DB10D9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B868F9" w:rsidRPr="00657B8F" w:rsidRDefault="00B868F9" w:rsidP="00DB10D9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E01">
              <w:rPr>
                <w:rFonts w:ascii="Times New Roman" w:hAnsi="Times New Roman" w:cs="Times New Roman"/>
              </w:rPr>
              <w:t>(</w:t>
            </w:r>
            <w:r w:rsidRPr="00657B8F">
              <w:rPr>
                <w:rFonts w:ascii="Times New Roman" w:hAnsi="Times New Roman" w:cs="Times New Roman"/>
                <w:sz w:val="18"/>
                <w:szCs w:val="18"/>
              </w:rPr>
              <w:t>Ф.И.О. руководителя или иного уполномоченного лица)</w:t>
            </w:r>
          </w:p>
          <w:p w:rsidR="00B868F9" w:rsidRPr="00657B8F" w:rsidRDefault="00B868F9" w:rsidP="00DB10D9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8F9" w:rsidRPr="00657B8F" w:rsidRDefault="00B868F9" w:rsidP="00DB10D9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:rsidR="00B868F9" w:rsidRPr="00657B8F" w:rsidRDefault="00B868F9" w:rsidP="00DB10D9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B868F9" w:rsidRPr="00657B8F" w:rsidRDefault="00B868F9" w:rsidP="00DB10D9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B8F">
              <w:rPr>
                <w:rFonts w:ascii="Times New Roman" w:hAnsi="Times New Roman" w:cs="Times New Roman"/>
                <w:sz w:val="18"/>
                <w:szCs w:val="18"/>
              </w:rPr>
              <w:t>(вид документа, серия, номер)</w:t>
            </w:r>
          </w:p>
          <w:p w:rsidR="00B868F9" w:rsidRPr="00657B8F" w:rsidRDefault="00B868F9" w:rsidP="00DB10D9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B868F9" w:rsidRPr="00657B8F" w:rsidRDefault="00B868F9" w:rsidP="00DB10D9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B8F">
              <w:rPr>
                <w:rFonts w:ascii="Times New Roman" w:hAnsi="Times New Roman" w:cs="Times New Roman"/>
                <w:sz w:val="18"/>
                <w:szCs w:val="18"/>
              </w:rPr>
              <w:t>(кем, когда выдан) - для физических лиц</w:t>
            </w:r>
          </w:p>
          <w:p w:rsidR="00B868F9" w:rsidRPr="00657B8F" w:rsidRDefault="00B868F9" w:rsidP="00DB10D9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B868F9" w:rsidRPr="00657B8F" w:rsidRDefault="00B868F9" w:rsidP="00DB10D9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8F9" w:rsidRPr="00657B8F" w:rsidRDefault="00B868F9" w:rsidP="00DB10D9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B868F9" w:rsidRPr="00657B8F" w:rsidRDefault="00B868F9" w:rsidP="00DB10D9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</w:t>
            </w:r>
          </w:p>
          <w:p w:rsidR="00B868F9" w:rsidRPr="00657B8F" w:rsidRDefault="00B868F9" w:rsidP="00DB10D9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</w:t>
            </w:r>
          </w:p>
          <w:p w:rsidR="00B868F9" w:rsidRPr="00657B8F" w:rsidRDefault="00B868F9" w:rsidP="00DB10D9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B868F9" w:rsidRPr="00657B8F" w:rsidRDefault="00B868F9" w:rsidP="00DB10D9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_________________________________________</w:t>
            </w:r>
          </w:p>
          <w:p w:rsidR="00B868F9" w:rsidRPr="00657B8F" w:rsidRDefault="00B868F9" w:rsidP="00DB10D9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эл. почта _____________________________________</w:t>
            </w:r>
          </w:p>
          <w:p w:rsidR="00B868F9" w:rsidRPr="00657B8F" w:rsidRDefault="00B868F9" w:rsidP="00DB10D9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(регистрации):</w:t>
            </w:r>
          </w:p>
          <w:p w:rsidR="00B868F9" w:rsidRPr="00657B8F" w:rsidRDefault="00B868F9" w:rsidP="00DB10D9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B868F9" w:rsidRPr="00657B8F" w:rsidRDefault="00B868F9" w:rsidP="00DB10D9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8F9" w:rsidRPr="00657B8F" w:rsidRDefault="00B868F9" w:rsidP="00B868F9">
      <w:pPr>
        <w:jc w:val="center"/>
      </w:pPr>
    </w:p>
    <w:p w:rsidR="00B868F9" w:rsidRPr="00657B8F" w:rsidRDefault="00B868F9" w:rsidP="00B868F9">
      <w:pPr>
        <w:jc w:val="center"/>
      </w:pPr>
      <w:r w:rsidRPr="00657B8F">
        <w:t xml:space="preserve">Заявление  </w:t>
      </w:r>
    </w:p>
    <w:p w:rsidR="00B868F9" w:rsidRPr="00657B8F" w:rsidRDefault="00B868F9" w:rsidP="00B868F9">
      <w:pPr>
        <w:jc w:val="center"/>
      </w:pPr>
      <w:r w:rsidRPr="00657B8F">
        <w:t xml:space="preserve"> о продлении разрешения на строительство</w:t>
      </w:r>
    </w:p>
    <w:p w:rsidR="00B868F9" w:rsidRPr="00657B8F" w:rsidRDefault="00B868F9" w:rsidP="00B868F9">
      <w:pPr>
        <w:jc w:val="both"/>
      </w:pPr>
      <w:r w:rsidRPr="00657B8F">
        <w:t xml:space="preserve"> </w:t>
      </w:r>
    </w:p>
    <w:p w:rsidR="00B868F9" w:rsidRPr="00657B8F" w:rsidRDefault="00B868F9" w:rsidP="00B868F9">
      <w:pPr>
        <w:ind w:firstLine="708"/>
        <w:jc w:val="both"/>
      </w:pPr>
      <w:r w:rsidRPr="00657B8F">
        <w:t>В соответствии со статьей 51 Градостроительного кодекса Российской Федерации:</w:t>
      </w:r>
    </w:p>
    <w:p w:rsidR="00B868F9" w:rsidRPr="00657B8F" w:rsidRDefault="00B868F9" w:rsidP="00B868F9">
      <w:pPr>
        <w:ind w:firstLine="708"/>
        <w:jc w:val="both"/>
      </w:pPr>
      <w:r w:rsidRPr="00657B8F">
        <w:t xml:space="preserve">прошу продлить ранее выданное разрешение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"/>
        <w:gridCol w:w="991"/>
        <w:gridCol w:w="1698"/>
        <w:gridCol w:w="484"/>
        <w:gridCol w:w="5034"/>
        <w:gridCol w:w="1558"/>
      </w:tblGrid>
      <w:tr w:rsidR="00B868F9" w:rsidRPr="00657B8F" w:rsidTr="00DB10D9">
        <w:tc>
          <w:tcPr>
            <w:tcW w:w="441" w:type="dxa"/>
            <w:shd w:val="clear" w:color="auto" w:fill="auto"/>
          </w:tcPr>
          <w:p w:rsidR="00B868F9" w:rsidRPr="00657B8F" w:rsidRDefault="00B868F9" w:rsidP="00DB10D9">
            <w:pPr>
              <w:jc w:val="both"/>
            </w:pPr>
            <w:r w:rsidRPr="00657B8F">
              <w:t>от</w:t>
            </w:r>
          </w:p>
        </w:tc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68F9" w:rsidRPr="00657B8F" w:rsidRDefault="00B868F9" w:rsidP="00DB10D9">
            <w:pPr>
              <w:jc w:val="both"/>
            </w:pPr>
          </w:p>
        </w:tc>
        <w:tc>
          <w:tcPr>
            <w:tcW w:w="484" w:type="dxa"/>
            <w:shd w:val="clear" w:color="auto" w:fill="auto"/>
          </w:tcPr>
          <w:p w:rsidR="00B868F9" w:rsidRPr="00657B8F" w:rsidRDefault="00B868F9" w:rsidP="00DB10D9">
            <w:pPr>
              <w:jc w:val="both"/>
            </w:pPr>
            <w:r w:rsidRPr="00657B8F">
              <w:t>№</w:t>
            </w:r>
          </w:p>
        </w:tc>
        <w:tc>
          <w:tcPr>
            <w:tcW w:w="65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68F9" w:rsidRPr="00657B8F" w:rsidRDefault="00B868F9" w:rsidP="00DB10D9">
            <w:pPr>
              <w:jc w:val="both"/>
            </w:pPr>
          </w:p>
        </w:tc>
      </w:tr>
      <w:tr w:rsidR="00B868F9" w:rsidRPr="00657B8F" w:rsidTr="00DB10D9">
        <w:tc>
          <w:tcPr>
            <w:tcW w:w="1432" w:type="dxa"/>
            <w:gridSpan w:val="2"/>
            <w:shd w:val="clear" w:color="auto" w:fill="auto"/>
          </w:tcPr>
          <w:p w:rsidR="00B868F9" w:rsidRPr="00657B8F" w:rsidRDefault="00B868F9" w:rsidP="00DB10D9">
            <w:pPr>
              <w:jc w:val="both"/>
            </w:pPr>
            <w:r w:rsidRPr="00657B8F">
              <w:t xml:space="preserve">сроком на </w:t>
            </w:r>
          </w:p>
        </w:tc>
        <w:tc>
          <w:tcPr>
            <w:tcW w:w="72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68F9" w:rsidRPr="00657B8F" w:rsidRDefault="00B868F9" w:rsidP="00DB10D9">
            <w:pPr>
              <w:jc w:val="both"/>
            </w:pPr>
          </w:p>
        </w:tc>
        <w:tc>
          <w:tcPr>
            <w:tcW w:w="1558" w:type="dxa"/>
            <w:shd w:val="clear" w:color="auto" w:fill="auto"/>
          </w:tcPr>
          <w:p w:rsidR="00B868F9" w:rsidRPr="00657B8F" w:rsidRDefault="00B868F9" w:rsidP="00DB10D9">
            <w:pPr>
              <w:jc w:val="both"/>
            </w:pPr>
            <w:r w:rsidRPr="00657B8F">
              <w:t>месяца (ев)</w:t>
            </w:r>
          </w:p>
        </w:tc>
      </w:tr>
      <w:tr w:rsidR="00B868F9" w:rsidRPr="00657B8F" w:rsidTr="00DB10D9">
        <w:tc>
          <w:tcPr>
            <w:tcW w:w="10206" w:type="dxa"/>
            <w:gridSpan w:val="6"/>
            <w:shd w:val="clear" w:color="auto" w:fill="auto"/>
          </w:tcPr>
          <w:p w:rsidR="00B868F9" w:rsidRPr="00657B8F" w:rsidRDefault="00B868F9" w:rsidP="00DB10D9">
            <w:pPr>
              <w:jc w:val="center"/>
              <w:rPr>
                <w:sz w:val="18"/>
                <w:szCs w:val="18"/>
              </w:rPr>
            </w:pPr>
            <w:r w:rsidRPr="00657B8F">
              <w:rPr>
                <w:sz w:val="18"/>
                <w:szCs w:val="18"/>
              </w:rPr>
              <w:t>(в соответствии с проектом организации строительства)</w:t>
            </w:r>
          </w:p>
        </w:tc>
      </w:tr>
    </w:tbl>
    <w:p w:rsidR="00B868F9" w:rsidRPr="00657B8F" w:rsidRDefault="00B868F9" w:rsidP="00B868F9">
      <w:r w:rsidRPr="00657B8F">
        <w:t xml:space="preserve">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B868F9" w:rsidRPr="00657B8F" w:rsidTr="00DB10D9">
        <w:tc>
          <w:tcPr>
            <w:tcW w:w="2552" w:type="dxa"/>
            <w:shd w:val="clear" w:color="auto" w:fill="auto"/>
          </w:tcPr>
          <w:p w:rsidR="00B868F9" w:rsidRPr="00657B8F" w:rsidRDefault="00B868F9" w:rsidP="00DB10D9">
            <w:pPr>
              <w:jc w:val="both"/>
            </w:pPr>
            <w:r w:rsidRPr="00657B8F">
              <w:t>наименование объекта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:rsidR="00B868F9" w:rsidRPr="00657B8F" w:rsidRDefault="00B868F9" w:rsidP="00DB10D9">
            <w:pPr>
              <w:jc w:val="both"/>
            </w:pPr>
          </w:p>
        </w:tc>
      </w:tr>
      <w:tr w:rsidR="00B868F9" w:rsidRPr="00657B8F" w:rsidTr="00DB10D9">
        <w:tc>
          <w:tcPr>
            <w:tcW w:w="2552" w:type="dxa"/>
            <w:shd w:val="clear" w:color="auto" w:fill="auto"/>
          </w:tcPr>
          <w:p w:rsidR="00B868F9" w:rsidRPr="00657B8F" w:rsidRDefault="00B868F9" w:rsidP="00DB1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</w:tcPr>
          <w:p w:rsidR="00B868F9" w:rsidRPr="00657B8F" w:rsidRDefault="00B868F9" w:rsidP="00DB10D9">
            <w:pPr>
              <w:jc w:val="center"/>
              <w:rPr>
                <w:sz w:val="18"/>
                <w:szCs w:val="18"/>
              </w:rPr>
            </w:pPr>
            <w:r w:rsidRPr="00657B8F">
              <w:rPr>
                <w:sz w:val="18"/>
                <w:szCs w:val="18"/>
              </w:rPr>
              <w:t>(наименование объекта капитального строительства в соответствии с утвержденной застройщиком проектной документацией)</w:t>
            </w:r>
          </w:p>
        </w:tc>
      </w:tr>
    </w:tbl>
    <w:p w:rsidR="00B868F9" w:rsidRPr="00657B8F" w:rsidRDefault="00B868F9" w:rsidP="00B868F9">
      <w:r w:rsidRPr="00657B8F">
        <w:t>Уведомляю, что строительство (реконструкция) объекта начато не менее чем за 60 дней до истечения срока действия разрешения на строительство.</w:t>
      </w:r>
    </w:p>
    <w:p w:rsidR="00B868F9" w:rsidRPr="00657B8F" w:rsidRDefault="00B868F9" w:rsidP="00B868F9">
      <w:r w:rsidRPr="00657B8F">
        <w:t xml:space="preserve">     </w:t>
      </w:r>
    </w:p>
    <w:p w:rsidR="00B868F9" w:rsidRPr="00657B8F" w:rsidRDefault="00B868F9" w:rsidP="00B868F9">
      <w:r w:rsidRPr="00657B8F">
        <w:t xml:space="preserve"> Прилагаемые документы:</w:t>
      </w:r>
    </w:p>
    <w:p w:rsidR="00B868F9" w:rsidRPr="00657B8F" w:rsidRDefault="00B868F9" w:rsidP="00B868F9">
      <w:pPr>
        <w:jc w:val="both"/>
      </w:pPr>
      <w:r w:rsidRPr="00657B8F">
        <w:lastRenderedPageBreak/>
        <w:t xml:space="preserve">           проект организации строительства объекта капитального строительства, устанавливающий новый срок строительства в соответствии с требованиями ч.19 ст.51 Градостроительного кодекса РФ;</w:t>
      </w:r>
    </w:p>
    <w:p w:rsidR="00F5488E" w:rsidRDefault="00B868F9" w:rsidP="00603F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57B8F">
        <w:rPr>
          <w:rFonts w:ascii="Times New Roman" w:hAnsi="Times New Roman" w:cs="Times New Roman"/>
          <w:sz w:val="24"/>
          <w:szCs w:val="24"/>
        </w:rPr>
        <w:t xml:space="preserve">           подлинники всех выданных экземпляров разрешения на строительство (в случаях предоставления заявления посредством личного обращения, почтовым отправлением или через МФЦ (при наличии</w:t>
      </w:r>
      <w:r w:rsidR="0049537F">
        <w:rPr>
          <w:rFonts w:ascii="Times New Roman" w:hAnsi="Times New Roman" w:cs="Times New Roman"/>
          <w:sz w:val="24"/>
          <w:szCs w:val="24"/>
        </w:rPr>
        <w:t xml:space="preserve"> Соглашения о взаимодействии)).</w:t>
      </w:r>
    </w:p>
    <w:p w:rsidR="00041E3B" w:rsidRDefault="00041E3B" w:rsidP="00603F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1E3B" w:rsidRPr="00851955" w:rsidRDefault="00041E3B" w:rsidP="00041E3B">
      <w:pPr>
        <w:ind w:firstLine="708"/>
        <w:jc w:val="both"/>
      </w:pPr>
      <w:r w:rsidRPr="00851955">
        <w:t>Застр</w:t>
      </w:r>
      <w:r>
        <w:t>ойщик: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425"/>
        <w:gridCol w:w="2552"/>
        <w:gridCol w:w="567"/>
        <w:gridCol w:w="3225"/>
      </w:tblGrid>
      <w:tr w:rsidR="00041E3B" w:rsidRPr="00851955" w:rsidTr="00EF0A2D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041E3B" w:rsidRPr="00851955" w:rsidRDefault="00041E3B" w:rsidP="00EF0A2D">
            <w:pPr>
              <w:jc w:val="both"/>
            </w:pPr>
          </w:p>
        </w:tc>
        <w:tc>
          <w:tcPr>
            <w:tcW w:w="425" w:type="dxa"/>
            <w:shd w:val="clear" w:color="auto" w:fill="auto"/>
          </w:tcPr>
          <w:p w:rsidR="00041E3B" w:rsidRPr="00851955" w:rsidRDefault="00041E3B" w:rsidP="00EF0A2D">
            <w:pPr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41E3B" w:rsidRPr="00851955" w:rsidRDefault="00041E3B" w:rsidP="00EF0A2D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041E3B" w:rsidRPr="00851955" w:rsidRDefault="00041E3B" w:rsidP="00EF0A2D">
            <w:pPr>
              <w:jc w:val="both"/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041E3B" w:rsidRPr="00851955" w:rsidRDefault="00041E3B" w:rsidP="00EF0A2D">
            <w:pPr>
              <w:jc w:val="both"/>
            </w:pPr>
          </w:p>
        </w:tc>
      </w:tr>
      <w:tr w:rsidR="00041E3B" w:rsidRPr="00851955" w:rsidTr="00EF0A2D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041E3B" w:rsidRPr="00851955" w:rsidRDefault="00041E3B" w:rsidP="00EF0A2D">
            <w:pPr>
              <w:jc w:val="center"/>
              <w:rPr>
                <w:sz w:val="18"/>
                <w:szCs w:val="18"/>
              </w:rPr>
            </w:pPr>
            <w:r w:rsidRPr="00851955">
              <w:rPr>
                <w:sz w:val="18"/>
                <w:szCs w:val="18"/>
              </w:rPr>
              <w:t>(наименование должности руководителя для юридического лица)</w:t>
            </w:r>
          </w:p>
        </w:tc>
        <w:tc>
          <w:tcPr>
            <w:tcW w:w="425" w:type="dxa"/>
            <w:shd w:val="clear" w:color="auto" w:fill="auto"/>
          </w:tcPr>
          <w:p w:rsidR="00041E3B" w:rsidRPr="00851955" w:rsidRDefault="00041E3B" w:rsidP="00EF0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41E3B" w:rsidRPr="00851955" w:rsidRDefault="00041E3B" w:rsidP="00EF0A2D">
            <w:pPr>
              <w:jc w:val="center"/>
              <w:rPr>
                <w:sz w:val="18"/>
                <w:szCs w:val="18"/>
              </w:rPr>
            </w:pPr>
            <w:r w:rsidRPr="00851955">
              <w:rPr>
                <w:sz w:val="18"/>
                <w:szCs w:val="18"/>
              </w:rPr>
              <w:t>(личная подпись)</w:t>
            </w:r>
          </w:p>
        </w:tc>
        <w:tc>
          <w:tcPr>
            <w:tcW w:w="567" w:type="dxa"/>
            <w:shd w:val="clear" w:color="auto" w:fill="auto"/>
          </w:tcPr>
          <w:p w:rsidR="00041E3B" w:rsidRPr="00851955" w:rsidRDefault="00041E3B" w:rsidP="00EF0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041E3B" w:rsidRPr="00851955" w:rsidRDefault="00041E3B" w:rsidP="00EF0A2D">
            <w:pPr>
              <w:jc w:val="center"/>
              <w:rPr>
                <w:sz w:val="18"/>
                <w:szCs w:val="18"/>
              </w:rPr>
            </w:pPr>
            <w:r w:rsidRPr="00851955"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041E3B" w:rsidRPr="00851955" w:rsidRDefault="00041E3B" w:rsidP="00041E3B">
      <w:pPr>
        <w:jc w:val="both"/>
      </w:pPr>
      <w:r w:rsidRPr="00851955">
        <w:t xml:space="preserve"> </w:t>
      </w:r>
    </w:p>
    <w:p w:rsidR="00041E3B" w:rsidRPr="00851955" w:rsidRDefault="00041E3B" w:rsidP="00041E3B">
      <w:pPr>
        <w:jc w:val="both"/>
      </w:pPr>
      <w:r w:rsidRPr="00851955">
        <w:t>для юридического лица</w:t>
      </w:r>
      <w:r w:rsidRPr="00851955">
        <w:tab/>
      </w:r>
      <w:r w:rsidRPr="00851955">
        <w:tab/>
      </w:r>
      <w:r w:rsidRPr="00851955">
        <w:tab/>
      </w:r>
      <w:r w:rsidRPr="00851955">
        <w:tab/>
      </w:r>
      <w:r w:rsidRPr="00851955">
        <w:tab/>
      </w:r>
      <w:r w:rsidRPr="00851955">
        <w:tab/>
      </w:r>
      <w:proofErr w:type="gramStart"/>
      <w:r w:rsidRPr="00851955">
        <w:tab/>
        <w:t>«</w:t>
      </w:r>
      <w:proofErr w:type="gramEnd"/>
      <w:r w:rsidRPr="00851955">
        <w:t xml:space="preserve">____» ___________ 20___ г.       </w:t>
      </w:r>
    </w:p>
    <w:p w:rsidR="00041E3B" w:rsidRPr="0049537F" w:rsidRDefault="00041E3B" w:rsidP="00041E3B">
      <w:pPr>
        <w:jc w:val="both"/>
        <w:rPr>
          <w:sz w:val="18"/>
          <w:szCs w:val="18"/>
        </w:rPr>
      </w:pPr>
      <w:r w:rsidRPr="00851955">
        <w:tab/>
      </w:r>
      <w:r>
        <w:t xml:space="preserve">М.П. </w:t>
      </w:r>
      <w:r w:rsidRPr="003514D4">
        <w:rPr>
          <w:sz w:val="18"/>
          <w:szCs w:val="18"/>
        </w:rPr>
        <w:t>(при наличии)</w:t>
      </w:r>
    </w:p>
    <w:p w:rsidR="00041E3B" w:rsidRDefault="00041E3B" w:rsidP="00041E3B"/>
    <w:p w:rsidR="00041E3B" w:rsidRDefault="00041E3B" w:rsidP="00041E3B"/>
    <w:p w:rsidR="00041E3B" w:rsidRDefault="00041E3B" w:rsidP="00041E3B">
      <w:pPr>
        <w:ind w:left="7371"/>
      </w:pPr>
    </w:p>
    <w:p w:rsidR="00041E3B" w:rsidRPr="00603FE4" w:rsidRDefault="00041E3B" w:rsidP="00041E3B">
      <w:r w:rsidRPr="00603FE4">
        <w:t>Наименование должностного лица,</w:t>
      </w:r>
    </w:p>
    <w:p w:rsidR="00041E3B" w:rsidRPr="00603FE4" w:rsidRDefault="00041E3B" w:rsidP="00041E3B">
      <w:r w:rsidRPr="00603FE4">
        <w:t>принявшего документы                        ______________     ____________________________</w:t>
      </w:r>
    </w:p>
    <w:p w:rsidR="00041E3B" w:rsidRPr="00603FE4" w:rsidRDefault="00041E3B" w:rsidP="00041E3B">
      <w:pPr>
        <w:rPr>
          <w:sz w:val="18"/>
          <w:szCs w:val="18"/>
        </w:rPr>
      </w:pPr>
      <w:r w:rsidRPr="00603FE4">
        <w:t xml:space="preserve">                                                                          </w:t>
      </w:r>
      <w:r w:rsidRPr="00603FE4">
        <w:rPr>
          <w:sz w:val="18"/>
          <w:szCs w:val="18"/>
        </w:rPr>
        <w:t>(</w:t>
      </w:r>
      <w:proofErr w:type="gramStart"/>
      <w:r w:rsidRPr="00603FE4">
        <w:rPr>
          <w:sz w:val="18"/>
          <w:szCs w:val="18"/>
        </w:rPr>
        <w:t xml:space="preserve">подпись)   </w:t>
      </w:r>
      <w:proofErr w:type="gramEnd"/>
      <w:r w:rsidRPr="00603FE4">
        <w:rPr>
          <w:sz w:val="18"/>
          <w:szCs w:val="18"/>
        </w:rPr>
        <w:t xml:space="preserve">                      </w:t>
      </w:r>
      <w:r w:rsidRPr="00603FE4">
        <w:rPr>
          <w:sz w:val="18"/>
          <w:szCs w:val="18"/>
        </w:rPr>
        <w:tab/>
        <w:t>(фамилия и инициалы)</w:t>
      </w:r>
    </w:p>
    <w:p w:rsidR="00041E3B" w:rsidRPr="00603FE4" w:rsidRDefault="00041E3B" w:rsidP="00603F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488E" w:rsidRPr="00F5488E" w:rsidRDefault="00F5488E" w:rsidP="00F5488E">
      <w:pPr>
        <w:rPr>
          <w:sz w:val="28"/>
          <w:szCs w:val="28"/>
          <w:highlight w:val="yellow"/>
        </w:rPr>
      </w:pPr>
    </w:p>
    <w:p w:rsidR="00F5488E" w:rsidRPr="00603FE4" w:rsidRDefault="00F5488E" w:rsidP="00F5488E">
      <w:r w:rsidRPr="00603FE4">
        <w:t>Готовые документы прошу выдать мне/представителю (при наличии доверенности):</w:t>
      </w:r>
    </w:p>
    <w:p w:rsidR="00F5488E" w:rsidRPr="00603FE4" w:rsidRDefault="00F5488E" w:rsidP="00F5488E">
      <w:r w:rsidRPr="00603FE4">
        <w:t xml:space="preserve"> лично,</w:t>
      </w:r>
    </w:p>
    <w:p w:rsidR="00F5488E" w:rsidRPr="00603FE4" w:rsidRDefault="00F5488E" w:rsidP="00F5488E">
      <w:r w:rsidRPr="00603FE4">
        <w:t xml:space="preserve"> в электронной форме (посредством направления в личный кабинет интернет-портала www.gosuslugi.ru)</w:t>
      </w:r>
    </w:p>
    <w:p w:rsidR="00F5488E" w:rsidRPr="00603FE4" w:rsidRDefault="00F5488E" w:rsidP="00F5488E">
      <w:r w:rsidRPr="00603FE4">
        <w:t xml:space="preserve"> (нужное подчеркнуть).</w:t>
      </w:r>
    </w:p>
    <w:p w:rsidR="00F5488E" w:rsidRPr="00603FE4" w:rsidRDefault="00F5488E" w:rsidP="00F5488E"/>
    <w:p w:rsidR="00F5488E" w:rsidRPr="00603FE4" w:rsidRDefault="00F5488E" w:rsidP="00F5488E">
      <w:r w:rsidRPr="00603FE4">
        <w:t xml:space="preserve">           ДА/НЕТ (нужное подчеркнуть) Прошу информировать меня о ходе исполнения услуги (получения результата услуги) через единый личный кабинет интернет-портала www.gosuslugi.ru (для заявителей, зарегистрированных в ЕСИА)</w:t>
      </w:r>
    </w:p>
    <w:p w:rsidR="00F5488E" w:rsidRPr="00603FE4" w:rsidRDefault="00F5488E" w:rsidP="00F5488E">
      <w:r w:rsidRPr="00603FE4">
        <w:t xml:space="preserve">СНИЛС </w:t>
      </w:r>
      <w:r w:rsidRPr="00603FE4">
        <w:t></w:t>
      </w:r>
      <w:r w:rsidRPr="00603FE4">
        <w:t></w:t>
      </w:r>
      <w:r w:rsidRPr="00603FE4">
        <w:t>-</w:t>
      </w:r>
      <w:r w:rsidRPr="00603FE4">
        <w:t></w:t>
      </w:r>
      <w:r w:rsidRPr="00603FE4">
        <w:t></w:t>
      </w:r>
      <w:r w:rsidRPr="00603FE4">
        <w:t>-</w:t>
      </w:r>
      <w:r w:rsidRPr="00603FE4">
        <w:t></w:t>
      </w:r>
      <w:r w:rsidRPr="00603FE4">
        <w:t></w:t>
      </w:r>
      <w:r w:rsidRPr="00603FE4">
        <w:t>-</w:t>
      </w:r>
      <w:r w:rsidRPr="00603FE4">
        <w:t></w:t>
      </w:r>
      <w:r w:rsidRPr="00603FE4">
        <w:t></w:t>
      </w:r>
    </w:p>
    <w:p w:rsidR="00F5488E" w:rsidRPr="00603FE4" w:rsidRDefault="00F5488E" w:rsidP="00F5488E"/>
    <w:p w:rsidR="00F5488E" w:rsidRPr="00603FE4" w:rsidRDefault="00F5488E" w:rsidP="00F5488E">
      <w:r w:rsidRPr="00603FE4">
        <w:t>ДА/НЕТ (нужное подчеркнуть) Прошу произвести регистрацию на интернет-портале www.gosuslugi.ru (в ЕСИА) (только для заявителей - физических лиц, не зарегистрированных в ЕСИА).</w:t>
      </w:r>
    </w:p>
    <w:p w:rsidR="00F5488E" w:rsidRPr="00603FE4" w:rsidRDefault="00F5488E" w:rsidP="00F5488E">
      <w:r w:rsidRPr="00603FE4"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F5488E" w:rsidRPr="00603FE4" w:rsidRDefault="00F5488E" w:rsidP="00F5488E">
      <w:r w:rsidRPr="00603FE4">
        <w:t xml:space="preserve">СНИЛС </w:t>
      </w:r>
      <w:r w:rsidRPr="00603FE4">
        <w:t></w:t>
      </w:r>
      <w:r w:rsidRPr="00603FE4">
        <w:t></w:t>
      </w:r>
      <w:r w:rsidRPr="00603FE4">
        <w:t>-</w:t>
      </w:r>
      <w:r w:rsidRPr="00603FE4">
        <w:t></w:t>
      </w:r>
      <w:r w:rsidRPr="00603FE4">
        <w:t></w:t>
      </w:r>
      <w:r w:rsidRPr="00603FE4">
        <w:t>-</w:t>
      </w:r>
      <w:r w:rsidRPr="00603FE4">
        <w:t></w:t>
      </w:r>
      <w:r w:rsidRPr="00603FE4">
        <w:t></w:t>
      </w:r>
      <w:r w:rsidRPr="00603FE4">
        <w:t>-</w:t>
      </w:r>
      <w:r w:rsidRPr="00603FE4">
        <w:t></w:t>
      </w:r>
      <w:r w:rsidRPr="00603FE4">
        <w:t></w:t>
      </w:r>
    </w:p>
    <w:p w:rsidR="00F5488E" w:rsidRPr="00603FE4" w:rsidRDefault="00F5488E" w:rsidP="00F5488E">
      <w:r w:rsidRPr="00603FE4">
        <w:t xml:space="preserve">номер мобильного телефона в федеральном формате: 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</w:p>
    <w:p w:rsidR="00F5488E" w:rsidRPr="00603FE4" w:rsidRDefault="00F5488E" w:rsidP="00F5488E">
      <w:r w:rsidRPr="00603FE4">
        <w:t>e-</w:t>
      </w:r>
      <w:proofErr w:type="spellStart"/>
      <w:r w:rsidRPr="00603FE4">
        <w:t>mail</w:t>
      </w:r>
      <w:proofErr w:type="spellEnd"/>
      <w:r w:rsidRPr="00603FE4">
        <w:t xml:space="preserve"> _________________________ (если имеется)</w:t>
      </w:r>
    </w:p>
    <w:p w:rsidR="00F5488E" w:rsidRPr="00603FE4" w:rsidRDefault="00F5488E" w:rsidP="00F5488E">
      <w:r w:rsidRPr="00603FE4">
        <w:t>гражданство - Российская Федерация/ _________________________________</w:t>
      </w:r>
    </w:p>
    <w:p w:rsidR="00F5488E" w:rsidRPr="00603FE4" w:rsidRDefault="00F5488E" w:rsidP="00F5488E">
      <w:r w:rsidRPr="00603FE4">
        <w:t xml:space="preserve"> </w:t>
      </w:r>
      <w:r w:rsidRPr="00603FE4">
        <w:tab/>
      </w:r>
      <w:r w:rsidRPr="00603FE4">
        <w:tab/>
      </w:r>
      <w:r w:rsidRPr="00603FE4">
        <w:tab/>
      </w:r>
      <w:r w:rsidRPr="00603FE4">
        <w:tab/>
      </w:r>
      <w:r w:rsidRPr="00603FE4">
        <w:tab/>
      </w:r>
      <w:r w:rsidRPr="00603FE4">
        <w:tab/>
      </w:r>
      <w:r w:rsidRPr="00603FE4">
        <w:tab/>
      </w:r>
      <w:r w:rsidRPr="00603FE4">
        <w:tab/>
        <w:t>(наименование иностранного государства)</w:t>
      </w:r>
    </w:p>
    <w:p w:rsidR="00F5488E" w:rsidRPr="00603FE4" w:rsidRDefault="00F5488E" w:rsidP="00F5488E">
      <w:r w:rsidRPr="00603FE4">
        <w:t xml:space="preserve">В случае, если документ, удостоверяющий личность - паспорт гражданина РФ: </w:t>
      </w:r>
    </w:p>
    <w:p w:rsidR="00F5488E" w:rsidRPr="00603FE4" w:rsidRDefault="00F5488E" w:rsidP="00F5488E">
      <w:r w:rsidRPr="00603FE4">
        <w:t xml:space="preserve">серия, номер - </w:t>
      </w:r>
      <w:r w:rsidRPr="00603FE4">
        <w:t></w:t>
      </w:r>
      <w:r w:rsidRPr="00603FE4">
        <w:t></w:t>
      </w:r>
      <w:r w:rsidRPr="00603FE4">
        <w:t></w:t>
      </w:r>
      <w:r w:rsidRPr="00603FE4">
        <w:t xml:space="preserve">   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</w:p>
    <w:p w:rsidR="00F5488E" w:rsidRPr="00603FE4" w:rsidRDefault="00F5488E" w:rsidP="00F5488E">
      <w:r w:rsidRPr="00603FE4">
        <w:t>кем выдан - _________________________________________________________</w:t>
      </w:r>
    </w:p>
    <w:p w:rsidR="00F5488E" w:rsidRPr="00603FE4" w:rsidRDefault="00F5488E" w:rsidP="00F5488E">
      <w:r w:rsidRPr="00603FE4">
        <w:t>дата выдачи -</w:t>
      </w:r>
      <w:proofErr w:type="gramStart"/>
      <w:r w:rsidRPr="00603FE4">
        <w:t xml:space="preserve"> </w:t>
      </w:r>
      <w:r w:rsidRPr="00603FE4">
        <w:t></w:t>
      </w:r>
      <w:r w:rsidRPr="00603FE4">
        <w:t>.</w:t>
      </w:r>
      <w:r w:rsidRPr="00603FE4">
        <w:t></w:t>
      </w:r>
      <w:r w:rsidRPr="00603FE4">
        <w:t>.</w:t>
      </w:r>
      <w:proofErr w:type="gramEnd"/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</w:p>
    <w:p w:rsidR="00F5488E" w:rsidRPr="00603FE4" w:rsidRDefault="00F5488E" w:rsidP="00F5488E">
      <w:r w:rsidRPr="00603FE4">
        <w:t xml:space="preserve">код подразделения - 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</w:p>
    <w:p w:rsidR="00F5488E" w:rsidRPr="00603FE4" w:rsidRDefault="00F5488E" w:rsidP="00F5488E">
      <w:r w:rsidRPr="00603FE4">
        <w:t>дата рождения -</w:t>
      </w:r>
      <w:proofErr w:type="gramStart"/>
      <w:r w:rsidRPr="00603FE4">
        <w:t xml:space="preserve"> </w:t>
      </w:r>
      <w:r w:rsidRPr="00603FE4">
        <w:t></w:t>
      </w:r>
      <w:r w:rsidRPr="00603FE4">
        <w:t>.</w:t>
      </w:r>
      <w:r w:rsidRPr="00603FE4">
        <w:t></w:t>
      </w:r>
      <w:r w:rsidRPr="00603FE4">
        <w:t>.</w:t>
      </w:r>
      <w:proofErr w:type="gramEnd"/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</w:p>
    <w:p w:rsidR="00F5488E" w:rsidRPr="00603FE4" w:rsidRDefault="00F5488E" w:rsidP="00F5488E">
      <w:r w:rsidRPr="00603FE4">
        <w:t>место рождения - ______________________________________________________</w:t>
      </w:r>
    </w:p>
    <w:p w:rsidR="00F5488E" w:rsidRPr="00603FE4" w:rsidRDefault="00F5488E" w:rsidP="00F5488E">
      <w:r w:rsidRPr="00603FE4">
        <w:t>В случае, если документ, удостоверяющий личность - паспорт гражданина иностранного государства:</w:t>
      </w:r>
    </w:p>
    <w:p w:rsidR="00F5488E" w:rsidRPr="00603FE4" w:rsidRDefault="00F5488E" w:rsidP="00F5488E">
      <w:r w:rsidRPr="00603FE4">
        <w:t>дата выдачи -</w:t>
      </w:r>
      <w:proofErr w:type="gramStart"/>
      <w:r w:rsidRPr="00603FE4">
        <w:t xml:space="preserve"> </w:t>
      </w:r>
      <w:r w:rsidRPr="00603FE4">
        <w:t></w:t>
      </w:r>
      <w:r w:rsidRPr="00603FE4">
        <w:t>.</w:t>
      </w:r>
      <w:r w:rsidRPr="00603FE4">
        <w:t></w:t>
      </w:r>
      <w:r w:rsidRPr="00603FE4">
        <w:t>.</w:t>
      </w:r>
      <w:proofErr w:type="gramEnd"/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</w:p>
    <w:p w:rsidR="00F5488E" w:rsidRPr="00603FE4" w:rsidRDefault="00F5488E" w:rsidP="00F5488E">
      <w:r w:rsidRPr="00603FE4">
        <w:t>дата окончания срока действия -</w:t>
      </w:r>
      <w:proofErr w:type="gramStart"/>
      <w:r w:rsidRPr="00603FE4">
        <w:t xml:space="preserve"> </w:t>
      </w:r>
      <w:r w:rsidRPr="00603FE4">
        <w:t></w:t>
      </w:r>
      <w:r w:rsidRPr="00603FE4">
        <w:t>.</w:t>
      </w:r>
      <w:r w:rsidRPr="00603FE4">
        <w:t></w:t>
      </w:r>
      <w:r w:rsidRPr="00603FE4">
        <w:t>.</w:t>
      </w:r>
      <w:proofErr w:type="gramEnd"/>
      <w:r w:rsidRPr="00603FE4">
        <w:t></w:t>
      </w:r>
      <w:r w:rsidRPr="00603FE4">
        <w:t></w:t>
      </w:r>
      <w:r w:rsidRPr="00603FE4">
        <w:t></w:t>
      </w:r>
      <w:r w:rsidRPr="00603FE4">
        <w:t></w:t>
      </w:r>
    </w:p>
    <w:p w:rsidR="00F5488E" w:rsidRPr="00603FE4" w:rsidRDefault="00F5488E" w:rsidP="00F5488E"/>
    <w:p w:rsidR="00F5488E" w:rsidRPr="00603FE4" w:rsidRDefault="00F5488E" w:rsidP="00F5488E">
      <w:r w:rsidRPr="00603FE4">
        <w:t>ДА/НЕТ (нужное подчеркнуть) Прошу восстановить доступ на интернет-портале www.gosuslugi.ru (в ЕСИА) (для заявителей, ранее зарегистрированных в ЕСИА).</w:t>
      </w:r>
    </w:p>
    <w:p w:rsidR="00F5488E" w:rsidRPr="00603FE4" w:rsidRDefault="00F5488E" w:rsidP="00F5488E"/>
    <w:p w:rsidR="005A4539" w:rsidRDefault="00F5488E" w:rsidP="00F5488E">
      <w:r w:rsidRPr="00603FE4">
        <w:t>ДА/НЕТ (нужное подчеркнуть) Прошу подтвердить регистрацию учетной записи на интернет-портале www.gosuslugi.ru (в ЕСИА)</w:t>
      </w:r>
    </w:p>
    <w:p w:rsidR="00041E3B" w:rsidRDefault="00041E3B">
      <w:pPr>
        <w:spacing w:after="200" w:line="276" w:lineRule="auto"/>
      </w:pPr>
      <w:r>
        <w:br w:type="page"/>
      </w:r>
    </w:p>
    <w:p w:rsidR="00CB395D" w:rsidRDefault="00CB395D" w:rsidP="005A4539">
      <w:pPr>
        <w:ind w:left="7371"/>
      </w:pPr>
      <w:r>
        <w:lastRenderedPageBreak/>
        <w:t>Приложение №3</w:t>
      </w:r>
      <w:r w:rsidR="005A4539" w:rsidRPr="003B74AD">
        <w:t xml:space="preserve"> </w:t>
      </w:r>
    </w:p>
    <w:p w:rsidR="005A4539" w:rsidRPr="003B74AD" w:rsidRDefault="00C84BC7" w:rsidP="005A4539">
      <w:pPr>
        <w:ind w:left="7371"/>
      </w:pPr>
      <w:r>
        <w:t>к а</w:t>
      </w:r>
      <w:r w:rsidR="005A4539" w:rsidRPr="003B74AD">
        <w:t>дминистративному</w:t>
      </w:r>
    </w:p>
    <w:p w:rsidR="005A4539" w:rsidRPr="003B74AD" w:rsidRDefault="005A4539" w:rsidP="005A4539">
      <w:pPr>
        <w:ind w:left="7371"/>
      </w:pPr>
      <w:r w:rsidRPr="003B74AD">
        <w:t xml:space="preserve">регламенту </w:t>
      </w:r>
      <w:r w:rsidRPr="003B74AD">
        <w:rPr>
          <w:bCs/>
        </w:rPr>
        <w:t xml:space="preserve"> </w:t>
      </w:r>
    </w:p>
    <w:p w:rsidR="005A4539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  <w:rPr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5A4539" w:rsidTr="00B607AF">
        <w:tc>
          <w:tcPr>
            <w:tcW w:w="10314" w:type="dxa"/>
          </w:tcPr>
          <w:p w:rsidR="005A4539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 _____________________________________________</w:t>
            </w:r>
          </w:p>
          <w:p w:rsidR="005A4539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5A4539" w:rsidTr="00B607AF">
        <w:tc>
          <w:tcPr>
            <w:tcW w:w="10314" w:type="dxa"/>
          </w:tcPr>
          <w:p w:rsidR="005A4539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5A4539" w:rsidRPr="006313A7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3A7">
              <w:rPr>
                <w:rFonts w:ascii="Times New Roman" w:hAnsi="Times New Roman" w:cs="Times New Roman"/>
                <w:sz w:val="18"/>
                <w:szCs w:val="18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5A4539" w:rsidRPr="006313A7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296">
              <w:rPr>
                <w:rFonts w:ascii="Times New Roman" w:hAnsi="Times New Roman" w:cs="Times New Roman"/>
              </w:rPr>
              <w:t>(</w:t>
            </w:r>
            <w:r w:rsidRPr="006313A7">
              <w:rPr>
                <w:rFonts w:ascii="Times New Roman" w:hAnsi="Times New Roman" w:cs="Times New Roman"/>
                <w:sz w:val="18"/>
                <w:szCs w:val="18"/>
              </w:rPr>
              <w:t>Ф.И.О. руководителя или иного уполномоченного лица)</w:t>
            </w:r>
          </w:p>
          <w:p w:rsidR="005A4539" w:rsidRPr="006313A7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5A4539" w:rsidRPr="006313A7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3A7">
              <w:rPr>
                <w:rFonts w:ascii="Times New Roman" w:hAnsi="Times New Roman" w:cs="Times New Roman"/>
                <w:sz w:val="18"/>
                <w:szCs w:val="18"/>
              </w:rPr>
              <w:t>(вид документа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313A7">
              <w:rPr>
                <w:rFonts w:ascii="Times New Roman" w:hAnsi="Times New Roman" w:cs="Times New Roman"/>
                <w:sz w:val="18"/>
                <w:szCs w:val="18"/>
              </w:rPr>
              <w:t>серия, номер)</w:t>
            </w:r>
          </w:p>
          <w:p w:rsidR="005A4539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5A4539" w:rsidRPr="006313A7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3A7">
              <w:rPr>
                <w:rFonts w:ascii="Times New Roman" w:hAnsi="Times New Roman" w:cs="Times New Roman"/>
                <w:sz w:val="18"/>
                <w:szCs w:val="18"/>
              </w:rPr>
              <w:t>(кем, когда выдан) - для физических лиц</w:t>
            </w:r>
          </w:p>
          <w:p w:rsidR="005A4539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(индивидуального предпринимателя):</w:t>
            </w: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ОГРН (ОГРНИП)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ИНН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эл. почта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4539" w:rsidRPr="00EB03F2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3F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5A4539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539" w:rsidRPr="00851955" w:rsidRDefault="005A4539" w:rsidP="005A4539"/>
    <w:p w:rsidR="005A4539" w:rsidRPr="00851955" w:rsidRDefault="005A4539" w:rsidP="005A4539"/>
    <w:p w:rsidR="005A4539" w:rsidRPr="00851955" w:rsidRDefault="005A4539" w:rsidP="005A4539">
      <w:pPr>
        <w:jc w:val="center"/>
      </w:pPr>
      <w:r w:rsidRPr="00851955">
        <w:t>УВЕДОМЛЕНИЕ</w:t>
      </w:r>
    </w:p>
    <w:p w:rsidR="005A4539" w:rsidRPr="00851955" w:rsidRDefault="005A4539" w:rsidP="005A4539">
      <w:pPr>
        <w:jc w:val="center"/>
      </w:pPr>
      <w:r w:rsidRPr="00851955">
        <w:t>о переходе прав на земельный участок, об образовании земельного участка</w:t>
      </w:r>
    </w:p>
    <w:p w:rsidR="005A4539" w:rsidRPr="00851955" w:rsidRDefault="005A4539" w:rsidP="005A4539">
      <w:pPr>
        <w:jc w:val="both"/>
      </w:pPr>
    </w:p>
    <w:p w:rsidR="005A4539" w:rsidRPr="00851955" w:rsidRDefault="005A4539" w:rsidP="005A4539">
      <w:pPr>
        <w:ind w:firstLine="708"/>
        <w:jc w:val="both"/>
      </w:pPr>
      <w:r w:rsidRPr="00851955">
        <w:t xml:space="preserve">Прошу принять к сведению информацию о переходе прав на земельный участок/об образовании земельного участка </w:t>
      </w:r>
    </w:p>
    <w:p w:rsidR="005A4539" w:rsidRPr="00851955" w:rsidRDefault="005A4539" w:rsidP="005A4539">
      <w:pPr>
        <w:ind w:firstLine="708"/>
        <w:jc w:val="both"/>
      </w:pPr>
      <w:r w:rsidRPr="00851955">
        <w:rPr>
          <w:sz w:val="18"/>
          <w:szCs w:val="18"/>
        </w:rPr>
        <w:t>(нужное подчеркнуть)</w:t>
      </w:r>
      <w:r w:rsidRPr="00851955">
        <w:t xml:space="preserve"> </w:t>
      </w:r>
    </w:p>
    <w:p w:rsidR="005A4539" w:rsidRPr="00851955" w:rsidRDefault="005A4539" w:rsidP="005A4539">
      <w:pPr>
        <w:jc w:val="both"/>
      </w:pPr>
    </w:p>
    <w:p w:rsidR="005A4539" w:rsidRPr="00851955" w:rsidRDefault="005A4539" w:rsidP="005A4539">
      <w:pPr>
        <w:jc w:val="both"/>
      </w:pPr>
      <w:r w:rsidRPr="00851955">
        <w:t>для внесения изменений в разрешение на строительство/реконструкцию</w:t>
      </w:r>
    </w:p>
    <w:p w:rsidR="005A4539" w:rsidRPr="00851955" w:rsidRDefault="005A4539" w:rsidP="005A4539">
      <w:pPr>
        <w:ind w:firstLine="708"/>
        <w:jc w:val="both"/>
        <w:rPr>
          <w:sz w:val="18"/>
          <w:szCs w:val="18"/>
        </w:rPr>
      </w:pPr>
      <w:r w:rsidRPr="00851955">
        <w:tab/>
      </w:r>
      <w:r w:rsidRPr="00851955">
        <w:tab/>
      </w:r>
      <w:r w:rsidRPr="00851955">
        <w:tab/>
      </w:r>
      <w:r w:rsidRPr="00851955">
        <w:tab/>
      </w:r>
      <w:r w:rsidRPr="00851955">
        <w:tab/>
        <w:t xml:space="preserve">          </w:t>
      </w:r>
      <w:r w:rsidRPr="00851955">
        <w:rPr>
          <w:sz w:val="18"/>
          <w:szCs w:val="18"/>
        </w:rPr>
        <w:t>(нужное подчеркнуть)</w:t>
      </w:r>
    </w:p>
    <w:p w:rsidR="005A4539" w:rsidRPr="00851955" w:rsidRDefault="005A4539" w:rsidP="005A4539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"/>
        <w:gridCol w:w="1133"/>
        <w:gridCol w:w="1132"/>
        <w:gridCol w:w="1273"/>
        <w:gridCol w:w="567"/>
        <w:gridCol w:w="5660"/>
      </w:tblGrid>
      <w:tr w:rsidR="005A4539" w:rsidRPr="00851955" w:rsidTr="00B607AF">
        <w:tc>
          <w:tcPr>
            <w:tcW w:w="441" w:type="dxa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от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 xml:space="preserve">«           » 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№</w:t>
            </w:r>
          </w:p>
        </w:tc>
        <w:tc>
          <w:tcPr>
            <w:tcW w:w="5660" w:type="dxa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</w:tbl>
    <w:p w:rsidR="005A4539" w:rsidRPr="00851955" w:rsidRDefault="005A4539" w:rsidP="005A4539">
      <w:pPr>
        <w:ind w:firstLine="708"/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567"/>
        <w:gridCol w:w="5104"/>
      </w:tblGrid>
      <w:tr w:rsidR="005A4539" w:rsidRPr="00851955" w:rsidTr="00B607AF">
        <w:tc>
          <w:tcPr>
            <w:tcW w:w="2552" w:type="dxa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на земельном участке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10207" w:type="dxa"/>
            <w:gridSpan w:val="4"/>
            <w:shd w:val="clear" w:color="auto" w:fill="auto"/>
          </w:tcPr>
          <w:p w:rsidR="005A4539" w:rsidRPr="00851955" w:rsidRDefault="005A4539" w:rsidP="00B607AF">
            <w:pPr>
              <w:jc w:val="center"/>
              <w:rPr>
                <w:sz w:val="18"/>
                <w:szCs w:val="18"/>
              </w:rPr>
            </w:pPr>
            <w:r w:rsidRPr="00851955">
              <w:rPr>
                <w:sz w:val="18"/>
                <w:szCs w:val="18"/>
              </w:rPr>
              <w:t>(городской округ, муниципальный район, поселение и т.д.</w:t>
            </w:r>
          </w:p>
        </w:tc>
      </w:tr>
      <w:tr w:rsidR="005A4539" w:rsidRPr="00851955" w:rsidTr="00B607AF">
        <w:tc>
          <w:tcPr>
            <w:tcW w:w="102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center"/>
            </w:pPr>
          </w:p>
        </w:tc>
      </w:tr>
      <w:tr w:rsidR="005A4539" w:rsidRPr="00851955" w:rsidTr="00B607AF">
        <w:trPr>
          <w:trHeight w:val="276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center"/>
              <w:rPr>
                <w:sz w:val="18"/>
                <w:szCs w:val="18"/>
              </w:rPr>
            </w:pPr>
            <w:r w:rsidRPr="00851955">
              <w:rPr>
                <w:sz w:val="18"/>
                <w:szCs w:val="18"/>
              </w:rPr>
              <w:lastRenderedPageBreak/>
              <w:t>или строительный адрес, кадастровый номер, условный номер)</w:t>
            </w:r>
          </w:p>
        </w:tc>
      </w:tr>
      <w:tr w:rsidR="005A4539" w:rsidRPr="00851955" w:rsidTr="00B607AF">
        <w:tc>
          <w:tcPr>
            <w:tcW w:w="4536" w:type="dxa"/>
            <w:gridSpan w:val="2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- право на земельный участок закреплено</w:t>
            </w: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center"/>
              <w:rPr>
                <w:sz w:val="18"/>
                <w:szCs w:val="18"/>
              </w:rPr>
            </w:pPr>
            <w:r w:rsidRPr="00851955">
              <w:rPr>
                <w:sz w:val="18"/>
                <w:szCs w:val="18"/>
              </w:rPr>
              <w:t>(наименование документа, номер, дата)</w:t>
            </w:r>
          </w:p>
        </w:tc>
      </w:tr>
      <w:tr w:rsidR="005A4539" w:rsidRPr="00851955" w:rsidTr="00B607AF">
        <w:tc>
          <w:tcPr>
            <w:tcW w:w="5103" w:type="dxa"/>
            <w:gridSpan w:val="3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- решение об образовании земельных участков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5103" w:type="dxa"/>
            <w:gridSpan w:val="3"/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center"/>
              <w:rPr>
                <w:sz w:val="18"/>
                <w:szCs w:val="18"/>
              </w:rPr>
            </w:pPr>
            <w:r w:rsidRPr="00851955">
              <w:rPr>
                <w:sz w:val="18"/>
                <w:szCs w:val="18"/>
              </w:rPr>
              <w:t>(наименование документа, номер, дата)</w:t>
            </w:r>
          </w:p>
        </w:tc>
      </w:tr>
      <w:tr w:rsidR="005A4539" w:rsidRPr="00851955" w:rsidTr="00B607AF">
        <w:tc>
          <w:tcPr>
            <w:tcW w:w="5103" w:type="dxa"/>
            <w:gridSpan w:val="3"/>
            <w:shd w:val="clear" w:color="auto" w:fill="auto"/>
          </w:tcPr>
          <w:p w:rsidR="005A4539" w:rsidRPr="00851955" w:rsidRDefault="005A4539" w:rsidP="00B607AF">
            <w:pPr>
              <w:jc w:val="both"/>
            </w:pPr>
            <w:r w:rsidRPr="00851955">
              <w:t>- градостроительный план земельного участка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both"/>
            </w:pPr>
          </w:p>
        </w:tc>
      </w:tr>
      <w:tr w:rsidR="005A4539" w:rsidRPr="00851955" w:rsidTr="00B607AF">
        <w:tc>
          <w:tcPr>
            <w:tcW w:w="5103" w:type="dxa"/>
            <w:gridSpan w:val="3"/>
            <w:shd w:val="clear" w:color="auto" w:fill="auto"/>
          </w:tcPr>
          <w:p w:rsidR="005A4539" w:rsidRPr="00851955" w:rsidRDefault="005A4539" w:rsidP="00B607AF">
            <w:pPr>
              <w:tabs>
                <w:tab w:val="left" w:pos="7485"/>
              </w:tabs>
            </w:pPr>
            <w:r w:rsidRPr="00851955">
              <w:tab/>
            </w:r>
          </w:p>
        </w:tc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</w:tcPr>
          <w:p w:rsidR="005A4539" w:rsidRPr="00851955" w:rsidRDefault="005A4539" w:rsidP="00B607AF">
            <w:pPr>
              <w:jc w:val="center"/>
              <w:rPr>
                <w:sz w:val="18"/>
                <w:szCs w:val="18"/>
              </w:rPr>
            </w:pPr>
            <w:r w:rsidRPr="00851955">
              <w:rPr>
                <w:sz w:val="18"/>
                <w:szCs w:val="18"/>
              </w:rPr>
              <w:t>(наименование документа, номер, дата)</w:t>
            </w:r>
          </w:p>
        </w:tc>
      </w:tr>
    </w:tbl>
    <w:p w:rsidR="005A4539" w:rsidRPr="00851955" w:rsidRDefault="005A4539" w:rsidP="005A4539">
      <w:pPr>
        <w:jc w:val="both"/>
        <w:rPr>
          <w:sz w:val="28"/>
          <w:szCs w:val="28"/>
        </w:rPr>
      </w:pPr>
    </w:p>
    <w:p w:rsidR="00CB395D" w:rsidRDefault="005A4539" w:rsidP="00F5488E">
      <w:r w:rsidRPr="00851955">
        <w:rPr>
          <w:u w:val="single"/>
        </w:rPr>
        <w:t>Приложение</w:t>
      </w:r>
      <w:r w:rsidRPr="00851955">
        <w:t>: опись прилагаемых документов.</w:t>
      </w:r>
    </w:p>
    <w:p w:rsidR="00041E3B" w:rsidRDefault="00041E3B" w:rsidP="00041E3B">
      <w:pPr>
        <w:jc w:val="both"/>
      </w:pPr>
    </w:p>
    <w:p w:rsidR="00041E3B" w:rsidRPr="00851955" w:rsidRDefault="00041E3B" w:rsidP="00041E3B">
      <w:pPr>
        <w:ind w:firstLine="708"/>
        <w:jc w:val="both"/>
      </w:pPr>
      <w:r w:rsidRPr="00851955">
        <w:t>Застр</w:t>
      </w:r>
      <w:r>
        <w:t>ойщик: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425"/>
        <w:gridCol w:w="2552"/>
        <w:gridCol w:w="567"/>
        <w:gridCol w:w="3225"/>
      </w:tblGrid>
      <w:tr w:rsidR="00041E3B" w:rsidRPr="00851955" w:rsidTr="00EF0A2D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041E3B" w:rsidRPr="00851955" w:rsidRDefault="00041E3B" w:rsidP="00EF0A2D">
            <w:pPr>
              <w:jc w:val="both"/>
            </w:pPr>
          </w:p>
        </w:tc>
        <w:tc>
          <w:tcPr>
            <w:tcW w:w="425" w:type="dxa"/>
            <w:shd w:val="clear" w:color="auto" w:fill="auto"/>
          </w:tcPr>
          <w:p w:rsidR="00041E3B" w:rsidRPr="00851955" w:rsidRDefault="00041E3B" w:rsidP="00EF0A2D">
            <w:pPr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41E3B" w:rsidRPr="00851955" w:rsidRDefault="00041E3B" w:rsidP="00EF0A2D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041E3B" w:rsidRPr="00851955" w:rsidRDefault="00041E3B" w:rsidP="00EF0A2D">
            <w:pPr>
              <w:jc w:val="both"/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041E3B" w:rsidRPr="00851955" w:rsidRDefault="00041E3B" w:rsidP="00EF0A2D">
            <w:pPr>
              <w:jc w:val="both"/>
            </w:pPr>
          </w:p>
        </w:tc>
      </w:tr>
      <w:tr w:rsidR="00041E3B" w:rsidRPr="00851955" w:rsidTr="00EF0A2D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041E3B" w:rsidRPr="00851955" w:rsidRDefault="00041E3B" w:rsidP="00EF0A2D">
            <w:pPr>
              <w:jc w:val="center"/>
              <w:rPr>
                <w:sz w:val="18"/>
                <w:szCs w:val="18"/>
              </w:rPr>
            </w:pPr>
            <w:r w:rsidRPr="00851955">
              <w:rPr>
                <w:sz w:val="18"/>
                <w:szCs w:val="18"/>
              </w:rPr>
              <w:t>(наименование должности руководителя для юридического лица)</w:t>
            </w:r>
          </w:p>
        </w:tc>
        <w:tc>
          <w:tcPr>
            <w:tcW w:w="425" w:type="dxa"/>
            <w:shd w:val="clear" w:color="auto" w:fill="auto"/>
          </w:tcPr>
          <w:p w:rsidR="00041E3B" w:rsidRPr="00851955" w:rsidRDefault="00041E3B" w:rsidP="00EF0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41E3B" w:rsidRPr="00851955" w:rsidRDefault="00041E3B" w:rsidP="00EF0A2D">
            <w:pPr>
              <w:jc w:val="center"/>
              <w:rPr>
                <w:sz w:val="18"/>
                <w:szCs w:val="18"/>
              </w:rPr>
            </w:pPr>
            <w:r w:rsidRPr="00851955">
              <w:rPr>
                <w:sz w:val="18"/>
                <w:szCs w:val="18"/>
              </w:rPr>
              <w:t>(личная подпись)</w:t>
            </w:r>
          </w:p>
        </w:tc>
        <w:tc>
          <w:tcPr>
            <w:tcW w:w="567" w:type="dxa"/>
            <w:shd w:val="clear" w:color="auto" w:fill="auto"/>
          </w:tcPr>
          <w:p w:rsidR="00041E3B" w:rsidRPr="00851955" w:rsidRDefault="00041E3B" w:rsidP="00EF0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041E3B" w:rsidRPr="00851955" w:rsidRDefault="00041E3B" w:rsidP="00EF0A2D">
            <w:pPr>
              <w:jc w:val="center"/>
              <w:rPr>
                <w:sz w:val="18"/>
                <w:szCs w:val="18"/>
              </w:rPr>
            </w:pPr>
            <w:r w:rsidRPr="00851955"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041E3B" w:rsidRPr="00851955" w:rsidRDefault="00041E3B" w:rsidP="00041E3B">
      <w:pPr>
        <w:jc w:val="both"/>
      </w:pPr>
      <w:r w:rsidRPr="00851955">
        <w:t xml:space="preserve"> </w:t>
      </w:r>
    </w:p>
    <w:p w:rsidR="00041E3B" w:rsidRPr="00851955" w:rsidRDefault="00041E3B" w:rsidP="00041E3B">
      <w:pPr>
        <w:jc w:val="both"/>
      </w:pPr>
      <w:r w:rsidRPr="00851955">
        <w:t>для юридического лица</w:t>
      </w:r>
      <w:r w:rsidRPr="00851955">
        <w:tab/>
      </w:r>
      <w:r w:rsidRPr="00851955">
        <w:tab/>
      </w:r>
      <w:r w:rsidRPr="00851955">
        <w:tab/>
      </w:r>
      <w:r w:rsidRPr="00851955">
        <w:tab/>
      </w:r>
      <w:r w:rsidRPr="00851955">
        <w:tab/>
      </w:r>
      <w:r w:rsidRPr="00851955">
        <w:tab/>
      </w:r>
      <w:proofErr w:type="gramStart"/>
      <w:r w:rsidRPr="00851955">
        <w:tab/>
        <w:t>«</w:t>
      </w:r>
      <w:proofErr w:type="gramEnd"/>
      <w:r w:rsidRPr="00851955">
        <w:t xml:space="preserve">____» ___________ 20___ г.       </w:t>
      </w:r>
    </w:p>
    <w:p w:rsidR="00041E3B" w:rsidRPr="0049537F" w:rsidRDefault="00041E3B" w:rsidP="00041E3B">
      <w:pPr>
        <w:jc w:val="both"/>
        <w:rPr>
          <w:sz w:val="18"/>
          <w:szCs w:val="18"/>
        </w:rPr>
      </w:pPr>
      <w:r w:rsidRPr="00851955">
        <w:tab/>
      </w:r>
      <w:r>
        <w:t xml:space="preserve">М.П. </w:t>
      </w:r>
      <w:r w:rsidRPr="003514D4">
        <w:rPr>
          <w:sz w:val="18"/>
          <w:szCs w:val="18"/>
        </w:rPr>
        <w:t>(при наличии)</w:t>
      </w:r>
    </w:p>
    <w:p w:rsidR="00041E3B" w:rsidRDefault="00041E3B" w:rsidP="00041E3B"/>
    <w:p w:rsidR="00041E3B" w:rsidRDefault="00041E3B" w:rsidP="00041E3B">
      <w:pPr>
        <w:ind w:left="7371"/>
      </w:pPr>
    </w:p>
    <w:p w:rsidR="00041E3B" w:rsidRPr="00603FE4" w:rsidRDefault="00041E3B" w:rsidP="00041E3B">
      <w:r w:rsidRPr="00603FE4">
        <w:t>Наименование должностного лица,</w:t>
      </w:r>
    </w:p>
    <w:p w:rsidR="00041E3B" w:rsidRPr="00603FE4" w:rsidRDefault="00041E3B" w:rsidP="00041E3B">
      <w:r w:rsidRPr="00603FE4">
        <w:t>принявшего документы                        ______________     ____________________________</w:t>
      </w:r>
    </w:p>
    <w:p w:rsidR="00041E3B" w:rsidRPr="00603FE4" w:rsidRDefault="00041E3B" w:rsidP="00041E3B">
      <w:pPr>
        <w:rPr>
          <w:sz w:val="18"/>
          <w:szCs w:val="18"/>
        </w:rPr>
      </w:pPr>
      <w:r w:rsidRPr="00603FE4">
        <w:t xml:space="preserve">                                                                          </w:t>
      </w:r>
      <w:r w:rsidRPr="00603FE4">
        <w:rPr>
          <w:sz w:val="18"/>
          <w:szCs w:val="18"/>
        </w:rPr>
        <w:t>(</w:t>
      </w:r>
      <w:proofErr w:type="gramStart"/>
      <w:r w:rsidRPr="00603FE4">
        <w:rPr>
          <w:sz w:val="18"/>
          <w:szCs w:val="18"/>
        </w:rPr>
        <w:t xml:space="preserve">подпись)   </w:t>
      </w:r>
      <w:proofErr w:type="gramEnd"/>
      <w:r w:rsidRPr="00603FE4">
        <w:rPr>
          <w:sz w:val="18"/>
          <w:szCs w:val="18"/>
        </w:rPr>
        <w:t xml:space="preserve">                      </w:t>
      </w:r>
      <w:r w:rsidRPr="00603FE4">
        <w:rPr>
          <w:sz w:val="18"/>
          <w:szCs w:val="18"/>
        </w:rPr>
        <w:tab/>
        <w:t>(фамилия и инициалы)</w:t>
      </w:r>
    </w:p>
    <w:p w:rsidR="00041E3B" w:rsidRDefault="00041E3B" w:rsidP="00041E3B"/>
    <w:p w:rsidR="00041E3B" w:rsidRPr="00F5488E" w:rsidRDefault="00041E3B" w:rsidP="00F5488E"/>
    <w:p w:rsidR="00F5488E" w:rsidRPr="00C378B7" w:rsidRDefault="00F5488E" w:rsidP="00F5488E">
      <w:pPr>
        <w:jc w:val="both"/>
      </w:pPr>
      <w:r w:rsidRPr="00C378B7">
        <w:t>Готовые документы прошу выдать мне/представителю (при наличии доверенности):</w:t>
      </w:r>
    </w:p>
    <w:p w:rsidR="00F5488E" w:rsidRPr="00C378B7" w:rsidRDefault="00F5488E" w:rsidP="00F5488E">
      <w:pPr>
        <w:jc w:val="both"/>
      </w:pPr>
      <w:r w:rsidRPr="00C378B7">
        <w:t xml:space="preserve"> лично,</w:t>
      </w:r>
    </w:p>
    <w:p w:rsidR="00F5488E" w:rsidRPr="00C378B7" w:rsidRDefault="00F5488E" w:rsidP="00F5488E">
      <w:pPr>
        <w:jc w:val="both"/>
      </w:pPr>
      <w:r w:rsidRPr="00C378B7">
        <w:t xml:space="preserve"> в электронной форме (посредством направления в личный кабинет интернет-портала www.gosuslugi.ru)</w:t>
      </w:r>
    </w:p>
    <w:p w:rsidR="00F5488E" w:rsidRPr="00C378B7" w:rsidRDefault="00F5488E" w:rsidP="00F5488E">
      <w:pPr>
        <w:jc w:val="both"/>
      </w:pPr>
      <w:r w:rsidRPr="00C378B7">
        <w:t xml:space="preserve"> (нужное подчеркнуть).</w:t>
      </w:r>
    </w:p>
    <w:p w:rsidR="00F5488E" w:rsidRPr="00C378B7" w:rsidRDefault="00F5488E" w:rsidP="00F5488E">
      <w:pPr>
        <w:jc w:val="both"/>
      </w:pPr>
    </w:p>
    <w:p w:rsidR="00F5488E" w:rsidRPr="00C378B7" w:rsidRDefault="00F5488E" w:rsidP="00F5488E">
      <w:pPr>
        <w:jc w:val="both"/>
      </w:pPr>
      <w:r w:rsidRPr="00C378B7">
        <w:t xml:space="preserve">           ДА/НЕТ (нужное подчеркнуть) Прошу информировать меня о ходе исполнения услуги (получения результата услуги) через единый личный кабинет интернет-портала www.gosuslugi.ru (для заявителей, зарегистрированных в ЕСИА)</w:t>
      </w:r>
    </w:p>
    <w:p w:rsidR="00F5488E" w:rsidRPr="00C378B7" w:rsidRDefault="00F5488E" w:rsidP="00F5488E">
      <w:pPr>
        <w:jc w:val="both"/>
      </w:pPr>
      <w:r w:rsidRPr="00C378B7">
        <w:t xml:space="preserve">СНИЛС </w:t>
      </w:r>
      <w:r w:rsidRPr="00C378B7">
        <w:t></w:t>
      </w:r>
      <w:r w:rsidRPr="00C378B7">
        <w:t></w:t>
      </w:r>
      <w:r w:rsidRPr="00C378B7">
        <w:t>-</w:t>
      </w:r>
      <w:r w:rsidRPr="00C378B7">
        <w:t></w:t>
      </w:r>
      <w:r w:rsidRPr="00C378B7">
        <w:t></w:t>
      </w:r>
      <w:r w:rsidRPr="00C378B7">
        <w:t>-</w:t>
      </w:r>
      <w:r w:rsidRPr="00C378B7">
        <w:t></w:t>
      </w:r>
      <w:r w:rsidRPr="00C378B7">
        <w:t></w:t>
      </w:r>
      <w:r w:rsidRPr="00C378B7">
        <w:t>-</w:t>
      </w:r>
      <w:r w:rsidRPr="00C378B7">
        <w:t></w:t>
      </w:r>
      <w:r w:rsidRPr="00C378B7">
        <w:t></w:t>
      </w:r>
    </w:p>
    <w:p w:rsidR="00F5488E" w:rsidRPr="00C378B7" w:rsidRDefault="00F5488E" w:rsidP="00F5488E">
      <w:pPr>
        <w:jc w:val="both"/>
      </w:pPr>
    </w:p>
    <w:p w:rsidR="00F5488E" w:rsidRPr="00C378B7" w:rsidRDefault="00F5488E" w:rsidP="00F5488E">
      <w:pPr>
        <w:jc w:val="both"/>
      </w:pPr>
      <w:r w:rsidRPr="00C378B7">
        <w:t>ДА/НЕТ (нужное подчеркнуть) Прошу произвести регистрацию на интернет-портале www.gosuslugi.ru (в ЕСИА) (только для заявителей - физических лиц, не зарегистрированных в ЕСИА).</w:t>
      </w:r>
    </w:p>
    <w:p w:rsidR="00F5488E" w:rsidRPr="00C378B7" w:rsidRDefault="00F5488E" w:rsidP="00F5488E">
      <w:pPr>
        <w:jc w:val="both"/>
      </w:pPr>
      <w:r w:rsidRPr="00C378B7"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F5488E" w:rsidRPr="00C378B7" w:rsidRDefault="00F5488E" w:rsidP="00F5488E">
      <w:pPr>
        <w:jc w:val="both"/>
      </w:pPr>
      <w:r w:rsidRPr="00C378B7">
        <w:t xml:space="preserve">СНИЛС </w:t>
      </w:r>
      <w:r w:rsidRPr="00C378B7">
        <w:t></w:t>
      </w:r>
      <w:r w:rsidRPr="00C378B7">
        <w:t></w:t>
      </w:r>
      <w:r w:rsidRPr="00C378B7">
        <w:t>-</w:t>
      </w:r>
      <w:r w:rsidRPr="00C378B7">
        <w:t></w:t>
      </w:r>
      <w:r w:rsidRPr="00C378B7">
        <w:t></w:t>
      </w:r>
      <w:r w:rsidRPr="00C378B7">
        <w:t>-</w:t>
      </w:r>
      <w:r w:rsidRPr="00C378B7">
        <w:t></w:t>
      </w:r>
      <w:r w:rsidRPr="00C378B7">
        <w:t></w:t>
      </w:r>
      <w:r w:rsidRPr="00C378B7">
        <w:t>-</w:t>
      </w:r>
      <w:r w:rsidRPr="00C378B7">
        <w:t></w:t>
      </w:r>
      <w:r w:rsidRPr="00C378B7">
        <w:t></w:t>
      </w:r>
    </w:p>
    <w:p w:rsidR="00F5488E" w:rsidRPr="00C378B7" w:rsidRDefault="00F5488E" w:rsidP="00F5488E">
      <w:pPr>
        <w:jc w:val="both"/>
      </w:pPr>
      <w:r w:rsidRPr="00C378B7">
        <w:t xml:space="preserve">номер мобильного телефона в федеральном формате: </w:t>
      </w:r>
      <w:r w:rsidRPr="00C378B7">
        <w:t></w:t>
      </w:r>
      <w:r w:rsidRPr="00C378B7">
        <w:t></w:t>
      </w:r>
      <w:r w:rsidRPr="00C378B7">
        <w:t></w:t>
      </w:r>
      <w:r w:rsidRPr="00C378B7">
        <w:t></w:t>
      </w:r>
      <w:r w:rsidRPr="00C378B7">
        <w:t></w:t>
      </w:r>
      <w:r w:rsidRPr="00C378B7">
        <w:t></w:t>
      </w:r>
      <w:r w:rsidRPr="00C378B7">
        <w:t></w:t>
      </w:r>
      <w:r w:rsidRPr="00C378B7">
        <w:t></w:t>
      </w:r>
      <w:r w:rsidRPr="00C378B7">
        <w:t></w:t>
      </w:r>
      <w:r w:rsidRPr="00C378B7">
        <w:t></w:t>
      </w:r>
      <w:r w:rsidRPr="00C378B7">
        <w:t></w:t>
      </w:r>
    </w:p>
    <w:p w:rsidR="00F5488E" w:rsidRPr="00C378B7" w:rsidRDefault="00F5488E" w:rsidP="00F5488E">
      <w:pPr>
        <w:jc w:val="both"/>
      </w:pPr>
      <w:r w:rsidRPr="00C378B7">
        <w:t>e-</w:t>
      </w:r>
      <w:proofErr w:type="spellStart"/>
      <w:r w:rsidRPr="00C378B7">
        <w:t>mail</w:t>
      </w:r>
      <w:proofErr w:type="spellEnd"/>
      <w:r w:rsidRPr="00C378B7">
        <w:t xml:space="preserve"> _________________________ (если имеется)</w:t>
      </w:r>
    </w:p>
    <w:p w:rsidR="00F5488E" w:rsidRPr="00C378B7" w:rsidRDefault="00F5488E" w:rsidP="00F5488E">
      <w:pPr>
        <w:jc w:val="both"/>
      </w:pPr>
      <w:r w:rsidRPr="00C378B7">
        <w:t>гражданство - Российская Федерация/ _________________________________</w:t>
      </w:r>
    </w:p>
    <w:p w:rsidR="00F5488E" w:rsidRPr="00C378B7" w:rsidRDefault="00F5488E" w:rsidP="00F5488E">
      <w:pPr>
        <w:jc w:val="both"/>
      </w:pPr>
      <w:r w:rsidRPr="00C378B7">
        <w:t xml:space="preserve"> </w:t>
      </w:r>
      <w:r w:rsidRPr="00C378B7">
        <w:tab/>
      </w:r>
      <w:r w:rsidRPr="00C378B7">
        <w:tab/>
      </w:r>
      <w:r w:rsidRPr="00C378B7">
        <w:tab/>
      </w:r>
      <w:r w:rsidRPr="00C378B7">
        <w:tab/>
      </w:r>
      <w:r w:rsidRPr="00C378B7">
        <w:tab/>
      </w:r>
      <w:r w:rsidRPr="00C378B7">
        <w:tab/>
      </w:r>
      <w:r w:rsidRPr="00C378B7">
        <w:tab/>
      </w:r>
      <w:r w:rsidRPr="00C378B7">
        <w:tab/>
        <w:t>(наименование иностранного государства)</w:t>
      </w:r>
    </w:p>
    <w:p w:rsidR="00F5488E" w:rsidRPr="00C378B7" w:rsidRDefault="00F5488E" w:rsidP="00F5488E">
      <w:pPr>
        <w:jc w:val="both"/>
      </w:pPr>
      <w:r w:rsidRPr="00C378B7">
        <w:t xml:space="preserve">В случае, если документ, удостоверяющий личность - паспорт гражданина РФ: </w:t>
      </w:r>
    </w:p>
    <w:p w:rsidR="00F5488E" w:rsidRPr="00C378B7" w:rsidRDefault="00F5488E" w:rsidP="00F5488E">
      <w:pPr>
        <w:jc w:val="both"/>
      </w:pPr>
      <w:r w:rsidRPr="00C378B7">
        <w:t xml:space="preserve">серия, номер - </w:t>
      </w:r>
      <w:r w:rsidRPr="00C378B7">
        <w:t></w:t>
      </w:r>
      <w:r w:rsidRPr="00C378B7">
        <w:t></w:t>
      </w:r>
      <w:r w:rsidRPr="00C378B7">
        <w:t></w:t>
      </w:r>
      <w:r w:rsidRPr="00C378B7">
        <w:t xml:space="preserve">   </w:t>
      </w:r>
      <w:r w:rsidRPr="00C378B7">
        <w:t></w:t>
      </w:r>
      <w:r w:rsidRPr="00C378B7">
        <w:t></w:t>
      </w:r>
      <w:r w:rsidRPr="00C378B7">
        <w:t></w:t>
      </w:r>
      <w:r w:rsidRPr="00C378B7">
        <w:t></w:t>
      </w:r>
      <w:r w:rsidRPr="00C378B7">
        <w:t></w:t>
      </w:r>
      <w:r w:rsidRPr="00C378B7">
        <w:t></w:t>
      </w:r>
    </w:p>
    <w:p w:rsidR="00F5488E" w:rsidRPr="00C378B7" w:rsidRDefault="00F5488E" w:rsidP="00F5488E">
      <w:pPr>
        <w:jc w:val="both"/>
      </w:pPr>
      <w:r w:rsidRPr="00C378B7">
        <w:t>кем выдан - _________________________________________________________</w:t>
      </w:r>
    </w:p>
    <w:p w:rsidR="00F5488E" w:rsidRPr="00C378B7" w:rsidRDefault="00F5488E" w:rsidP="00F5488E">
      <w:pPr>
        <w:jc w:val="both"/>
      </w:pPr>
      <w:r w:rsidRPr="00C378B7">
        <w:t>дата выдачи -</w:t>
      </w:r>
      <w:proofErr w:type="gramStart"/>
      <w:r w:rsidRPr="00C378B7">
        <w:t xml:space="preserve"> </w:t>
      </w:r>
      <w:r w:rsidRPr="00C378B7">
        <w:t></w:t>
      </w:r>
      <w:r w:rsidRPr="00C378B7">
        <w:t>.</w:t>
      </w:r>
      <w:r w:rsidRPr="00C378B7">
        <w:t></w:t>
      </w:r>
      <w:r w:rsidRPr="00C378B7">
        <w:t>.</w:t>
      </w:r>
      <w:proofErr w:type="gramEnd"/>
      <w:r w:rsidRPr="00C378B7">
        <w:t></w:t>
      </w:r>
      <w:r w:rsidRPr="00C378B7">
        <w:t></w:t>
      </w:r>
      <w:r w:rsidRPr="00C378B7">
        <w:t></w:t>
      </w:r>
      <w:r w:rsidRPr="00C378B7">
        <w:t></w:t>
      </w:r>
    </w:p>
    <w:p w:rsidR="00F5488E" w:rsidRPr="00C378B7" w:rsidRDefault="00F5488E" w:rsidP="00F5488E">
      <w:pPr>
        <w:jc w:val="both"/>
      </w:pPr>
      <w:r w:rsidRPr="00C378B7">
        <w:t xml:space="preserve">код подразделения - </w:t>
      </w:r>
      <w:r w:rsidRPr="00C378B7">
        <w:t></w:t>
      </w:r>
      <w:r w:rsidRPr="00C378B7">
        <w:t></w:t>
      </w:r>
      <w:r w:rsidRPr="00C378B7">
        <w:t></w:t>
      </w:r>
      <w:r w:rsidRPr="00C378B7">
        <w:t></w:t>
      </w:r>
      <w:r w:rsidRPr="00C378B7">
        <w:t></w:t>
      </w:r>
      <w:r w:rsidRPr="00C378B7">
        <w:t></w:t>
      </w:r>
    </w:p>
    <w:p w:rsidR="00F5488E" w:rsidRPr="00C378B7" w:rsidRDefault="00F5488E" w:rsidP="00F5488E">
      <w:pPr>
        <w:jc w:val="both"/>
      </w:pPr>
      <w:r w:rsidRPr="00C378B7">
        <w:t>дата рождения -</w:t>
      </w:r>
      <w:proofErr w:type="gramStart"/>
      <w:r w:rsidRPr="00C378B7">
        <w:t xml:space="preserve"> </w:t>
      </w:r>
      <w:r w:rsidRPr="00C378B7">
        <w:t></w:t>
      </w:r>
      <w:r w:rsidRPr="00C378B7">
        <w:t>.</w:t>
      </w:r>
      <w:r w:rsidRPr="00C378B7">
        <w:t></w:t>
      </w:r>
      <w:r w:rsidRPr="00C378B7">
        <w:t>.</w:t>
      </w:r>
      <w:proofErr w:type="gramEnd"/>
      <w:r w:rsidRPr="00C378B7">
        <w:t></w:t>
      </w:r>
      <w:r w:rsidRPr="00C378B7">
        <w:t></w:t>
      </w:r>
      <w:r w:rsidRPr="00C378B7">
        <w:t></w:t>
      </w:r>
      <w:r w:rsidRPr="00C378B7">
        <w:t></w:t>
      </w:r>
    </w:p>
    <w:p w:rsidR="00F5488E" w:rsidRPr="00C378B7" w:rsidRDefault="00F5488E" w:rsidP="00F5488E">
      <w:pPr>
        <w:jc w:val="both"/>
      </w:pPr>
      <w:r w:rsidRPr="00C378B7">
        <w:t>место рождения - ______________________________________________________</w:t>
      </w:r>
    </w:p>
    <w:p w:rsidR="00F5488E" w:rsidRPr="00C378B7" w:rsidRDefault="00F5488E" w:rsidP="00F5488E">
      <w:pPr>
        <w:jc w:val="both"/>
      </w:pPr>
      <w:r w:rsidRPr="00C378B7">
        <w:t>В случае, если документ, удостоверяющий личность - паспорт гражданина иностранного государства:</w:t>
      </w:r>
    </w:p>
    <w:p w:rsidR="00F5488E" w:rsidRPr="00C378B7" w:rsidRDefault="00F5488E" w:rsidP="00F5488E">
      <w:pPr>
        <w:jc w:val="both"/>
      </w:pPr>
      <w:r w:rsidRPr="00C378B7">
        <w:lastRenderedPageBreak/>
        <w:t>дата выдачи -</w:t>
      </w:r>
      <w:proofErr w:type="gramStart"/>
      <w:r w:rsidRPr="00C378B7">
        <w:t xml:space="preserve"> </w:t>
      </w:r>
      <w:r w:rsidRPr="00C378B7">
        <w:t></w:t>
      </w:r>
      <w:r w:rsidRPr="00C378B7">
        <w:t>.</w:t>
      </w:r>
      <w:r w:rsidRPr="00C378B7">
        <w:t></w:t>
      </w:r>
      <w:r w:rsidRPr="00C378B7">
        <w:t>.</w:t>
      </w:r>
      <w:proofErr w:type="gramEnd"/>
      <w:r w:rsidRPr="00C378B7">
        <w:t></w:t>
      </w:r>
      <w:r w:rsidRPr="00C378B7">
        <w:t></w:t>
      </w:r>
      <w:r w:rsidRPr="00C378B7">
        <w:t></w:t>
      </w:r>
      <w:r w:rsidRPr="00C378B7">
        <w:t></w:t>
      </w:r>
    </w:p>
    <w:p w:rsidR="00F5488E" w:rsidRPr="00C378B7" w:rsidRDefault="00F5488E" w:rsidP="00F5488E">
      <w:pPr>
        <w:jc w:val="both"/>
      </w:pPr>
      <w:r w:rsidRPr="00C378B7">
        <w:t>дата окончания срока действия -</w:t>
      </w:r>
      <w:proofErr w:type="gramStart"/>
      <w:r w:rsidRPr="00C378B7">
        <w:t xml:space="preserve"> </w:t>
      </w:r>
      <w:r w:rsidRPr="00C378B7">
        <w:t></w:t>
      </w:r>
      <w:r w:rsidRPr="00C378B7">
        <w:t>.</w:t>
      </w:r>
      <w:r w:rsidRPr="00C378B7">
        <w:t></w:t>
      </w:r>
      <w:r w:rsidRPr="00C378B7">
        <w:t>.</w:t>
      </w:r>
      <w:proofErr w:type="gramEnd"/>
      <w:r w:rsidRPr="00C378B7">
        <w:t></w:t>
      </w:r>
      <w:r w:rsidRPr="00C378B7">
        <w:t></w:t>
      </w:r>
      <w:r w:rsidRPr="00C378B7">
        <w:t></w:t>
      </w:r>
      <w:r w:rsidRPr="00C378B7">
        <w:t></w:t>
      </w:r>
    </w:p>
    <w:p w:rsidR="00F5488E" w:rsidRPr="00C378B7" w:rsidRDefault="00F5488E" w:rsidP="00F5488E">
      <w:pPr>
        <w:jc w:val="both"/>
      </w:pPr>
    </w:p>
    <w:p w:rsidR="00F5488E" w:rsidRPr="00C378B7" w:rsidRDefault="00F5488E" w:rsidP="00F5488E">
      <w:pPr>
        <w:jc w:val="both"/>
      </w:pPr>
      <w:r w:rsidRPr="00C378B7">
        <w:t>ДА/НЕТ (нужное подчеркнуть) Прошу восстановить доступ на интернет-портале www.gosuslugi.ru (в ЕСИА) (для заявителей, ранее зарегистрированных в ЕСИА).</w:t>
      </w:r>
    </w:p>
    <w:p w:rsidR="00F5488E" w:rsidRPr="00C378B7" w:rsidRDefault="00F5488E" w:rsidP="00F5488E">
      <w:pPr>
        <w:jc w:val="both"/>
      </w:pPr>
    </w:p>
    <w:p w:rsidR="00C76707" w:rsidRDefault="00F5488E" w:rsidP="00F5488E">
      <w:pPr>
        <w:jc w:val="both"/>
      </w:pPr>
      <w:r w:rsidRPr="00C378B7">
        <w:t>ДА/НЕТ (нужное подчеркнуть) Прошу подтвердить регистрацию учетной записи на интернет-портале www.gosuslugi.ru (в ЕСИА)</w:t>
      </w:r>
    </w:p>
    <w:p w:rsidR="00041E3B" w:rsidRDefault="00041E3B" w:rsidP="00F5488E">
      <w:pPr>
        <w:jc w:val="both"/>
      </w:pPr>
      <w:r>
        <w:br w:type="page"/>
      </w:r>
    </w:p>
    <w:p w:rsidR="005A4539" w:rsidRPr="003B74AD" w:rsidRDefault="00C76707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lastRenderedPageBreak/>
        <w:t>Приложение №4</w:t>
      </w:r>
    </w:p>
    <w:p w:rsidR="005A4539" w:rsidRPr="003B74AD" w:rsidRDefault="00C84BC7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t>к а</w:t>
      </w:r>
      <w:r w:rsidR="005A4539" w:rsidRPr="003B74AD">
        <w:rPr>
          <w:lang w:eastAsia="en-US"/>
        </w:rPr>
        <w:t>дминистративному</w:t>
      </w:r>
    </w:p>
    <w:p w:rsidR="005A4539" w:rsidRPr="003B74AD" w:rsidRDefault="005A4539" w:rsidP="005A4539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 w:rsidRPr="003B74AD">
        <w:rPr>
          <w:lang w:eastAsia="en-US"/>
        </w:rPr>
        <w:t>регламенту</w:t>
      </w:r>
    </w:p>
    <w:p w:rsidR="005A4539" w:rsidRPr="003B74AD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005727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3B74AD">
        <w:rPr>
          <w:lang w:eastAsia="en-US"/>
        </w:rPr>
        <w:t>Блок-схема</w:t>
      </w:r>
    </w:p>
    <w:p w:rsidR="00005727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3B74AD">
        <w:rPr>
          <w:lang w:eastAsia="en-US"/>
        </w:rPr>
        <w:t xml:space="preserve"> исполнения предоставления муниципальной услуги </w:t>
      </w:r>
    </w:p>
    <w:p w:rsidR="005A4539" w:rsidRPr="003B74AD" w:rsidRDefault="005A4539" w:rsidP="0004625F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3B74AD">
        <w:rPr>
          <w:lang w:eastAsia="en-US"/>
        </w:rPr>
        <w:t>«Выдача разрешения на строительство</w:t>
      </w:r>
      <w:r w:rsidR="00A53065">
        <w:rPr>
          <w:lang w:eastAsia="en-US"/>
        </w:rPr>
        <w:t xml:space="preserve"> </w:t>
      </w:r>
      <w:r w:rsidR="0004625F">
        <w:rPr>
          <w:lang w:eastAsia="en-US"/>
        </w:rPr>
        <w:t xml:space="preserve">в случае,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района, и в случае реконструкции объекта капитального строительства, расположенного на территориях двух и более поселений в границах муниципального </w:t>
      </w:r>
      <w:proofErr w:type="gramStart"/>
      <w:r w:rsidR="0004625F">
        <w:rPr>
          <w:lang w:eastAsia="en-US"/>
        </w:rPr>
        <w:t xml:space="preserve">района </w:t>
      </w:r>
      <w:r w:rsidRPr="003B74AD">
        <w:rPr>
          <w:lang w:eastAsia="en-US"/>
        </w:rPr>
        <w:t>»</w:t>
      </w:r>
      <w:proofErr w:type="gramEnd"/>
    </w:p>
    <w:p w:rsidR="005A4539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426"/>
        <w:gridCol w:w="1134"/>
        <w:gridCol w:w="141"/>
        <w:gridCol w:w="415"/>
        <w:gridCol w:w="152"/>
        <w:gridCol w:w="993"/>
        <w:gridCol w:w="425"/>
        <w:gridCol w:w="2942"/>
        <w:gridCol w:w="59"/>
      </w:tblGrid>
      <w:tr w:rsidR="00792B4D" w:rsidTr="00CF654B">
        <w:trPr>
          <w:gridAfter w:val="1"/>
          <w:wAfter w:w="59" w:type="dxa"/>
        </w:trPr>
        <w:tc>
          <w:tcPr>
            <w:tcW w:w="9571" w:type="dxa"/>
            <w:gridSpan w:val="9"/>
          </w:tcPr>
          <w:p w:rsidR="00792B4D" w:rsidRPr="003514D4" w:rsidRDefault="00792B4D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514D4">
              <w:rPr>
                <w:sz w:val="20"/>
                <w:szCs w:val="20"/>
                <w:lang w:eastAsia="en-US"/>
              </w:rPr>
              <w:t>Заявитель</w:t>
            </w:r>
          </w:p>
          <w:p w:rsidR="00792B4D" w:rsidRPr="00005727" w:rsidRDefault="00792B4D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792B4D" w:rsidTr="00CF654B">
        <w:trPr>
          <w:gridAfter w:val="1"/>
          <w:wAfter w:w="59" w:type="dxa"/>
        </w:trPr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 w:rsidR="00792B4D" w:rsidRPr="00005727" w:rsidRDefault="007200F9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>
                      <wp:simplePos x="0" y="0"/>
                      <wp:positionH relativeFrom="column">
                        <wp:posOffset>4920614</wp:posOffset>
                      </wp:positionH>
                      <wp:positionV relativeFrom="paragraph">
                        <wp:posOffset>7620</wp:posOffset>
                      </wp:positionV>
                      <wp:extent cx="0" cy="381000"/>
                      <wp:effectExtent l="95250" t="0" r="114300" b="571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504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387.45pt;margin-top:.6pt;width:0;height:30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>
                      <wp:simplePos x="0" y="0"/>
                      <wp:positionH relativeFrom="column">
                        <wp:posOffset>2977514</wp:posOffset>
                      </wp:positionH>
                      <wp:positionV relativeFrom="paragraph">
                        <wp:posOffset>7620</wp:posOffset>
                      </wp:positionV>
                      <wp:extent cx="0" cy="381000"/>
                      <wp:effectExtent l="95250" t="0" r="114300" b="571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86A86" id="Прямая со стрелкой 3" o:spid="_x0000_s1026" type="#_x0000_t32" style="position:absolute;margin-left:234.45pt;margin-top:.6pt;width:0;height:30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7620</wp:posOffset>
                      </wp:positionV>
                      <wp:extent cx="9525" cy="381000"/>
                      <wp:effectExtent l="95250" t="0" r="104775" b="571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962BF" id="Прямая со стрелкой 2" o:spid="_x0000_s1026" type="#_x0000_t32" style="position:absolute;margin-left:67.2pt;margin-top:.6pt;width:.75pt;height:30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792B4D" w:rsidRPr="00005727" w:rsidRDefault="00792B4D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792B4D" w:rsidTr="00CF654B">
        <w:trPr>
          <w:gridAfter w:val="1"/>
          <w:wAfter w:w="59" w:type="dxa"/>
        </w:trPr>
        <w:tc>
          <w:tcPr>
            <w:tcW w:w="2943" w:type="dxa"/>
          </w:tcPr>
          <w:p w:rsidR="00792B4D" w:rsidRPr="003514D4" w:rsidRDefault="007200F9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197485</wp:posOffset>
                      </wp:positionV>
                      <wp:extent cx="276225" cy="9525"/>
                      <wp:effectExtent l="0" t="76200" r="9525" b="10477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62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92BC4" id="Прямая со стрелкой 6" o:spid="_x0000_s1026" type="#_x0000_t32" style="position:absolute;margin-left:140.7pt;margin-top:15.55pt;width:21.7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792B4D" w:rsidRPr="003514D4">
              <w:rPr>
                <w:sz w:val="20"/>
                <w:szCs w:val="20"/>
                <w:lang w:eastAsia="en-US"/>
              </w:rPr>
              <w:t>МФЦ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792B4D" w:rsidRPr="003514D4" w:rsidRDefault="00792B4D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</w:tcPr>
          <w:p w:rsidR="00792B4D" w:rsidRPr="003514D4" w:rsidRDefault="007200F9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197484</wp:posOffset>
                      </wp:positionV>
                      <wp:extent cx="285750" cy="0"/>
                      <wp:effectExtent l="38100" t="76200" r="0" b="11430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E726B" id="Прямая со стрелкой 8" o:spid="_x0000_s1026" type="#_x0000_t32" style="position:absolute;margin-left:135pt;margin-top:15.55pt;width:22.5pt;height:0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792B4D" w:rsidRPr="003514D4">
              <w:rPr>
                <w:sz w:val="20"/>
                <w:szCs w:val="20"/>
                <w:lang w:eastAsia="en-US"/>
              </w:rPr>
              <w:t xml:space="preserve">Орган местного самоуправления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92B4D" w:rsidRPr="003514D4" w:rsidRDefault="00792B4D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42" w:type="dxa"/>
          </w:tcPr>
          <w:p w:rsidR="00792B4D" w:rsidRPr="003514D4" w:rsidRDefault="00792B4D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514D4">
              <w:rPr>
                <w:sz w:val="20"/>
                <w:szCs w:val="20"/>
                <w:lang w:eastAsia="en-US"/>
              </w:rPr>
              <w:t>Портал</w:t>
            </w:r>
          </w:p>
        </w:tc>
      </w:tr>
      <w:tr w:rsidR="00792B4D" w:rsidTr="00023C01">
        <w:trPr>
          <w:gridAfter w:val="1"/>
          <w:wAfter w:w="59" w:type="dxa"/>
        </w:trPr>
        <w:tc>
          <w:tcPr>
            <w:tcW w:w="95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92B4D" w:rsidRPr="00005727" w:rsidRDefault="007200F9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>
                      <wp:simplePos x="0" y="0"/>
                      <wp:positionH relativeFrom="column">
                        <wp:posOffset>3529329</wp:posOffset>
                      </wp:positionH>
                      <wp:positionV relativeFrom="paragraph">
                        <wp:posOffset>-3175</wp:posOffset>
                      </wp:positionV>
                      <wp:extent cx="0" cy="400050"/>
                      <wp:effectExtent l="95250" t="0" r="114300" b="571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F094C" id="Прямая со стрелкой 7" o:spid="_x0000_s1026" type="#_x0000_t32" style="position:absolute;margin-left:277.9pt;margin-top:-.25pt;width:0;height:31.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4624" behindDoc="0" locked="0" layoutInCell="1" allowOverlap="1">
                      <wp:simplePos x="0" y="0"/>
                      <wp:positionH relativeFrom="column">
                        <wp:posOffset>2511424</wp:posOffset>
                      </wp:positionH>
                      <wp:positionV relativeFrom="paragraph">
                        <wp:posOffset>-5080</wp:posOffset>
                      </wp:positionV>
                      <wp:extent cx="0" cy="390525"/>
                      <wp:effectExtent l="95250" t="0" r="114300" b="6667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160D6" id="Прямая со стрелкой 9" o:spid="_x0000_s1026" type="#_x0000_t32" style="position:absolute;margin-left:197.75pt;margin-top:-.4pt;width:0;height:30.7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792B4D" w:rsidRPr="00005727" w:rsidRDefault="00792B4D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023C01" w:rsidTr="00023C01">
        <w:tc>
          <w:tcPr>
            <w:tcW w:w="4644" w:type="dxa"/>
            <w:gridSpan w:val="4"/>
          </w:tcPr>
          <w:p w:rsidR="00023C01" w:rsidRPr="003514D4" w:rsidRDefault="00023C01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514D4">
              <w:rPr>
                <w:sz w:val="20"/>
                <w:szCs w:val="20"/>
                <w:lang w:eastAsia="en-US"/>
              </w:rPr>
              <w:t xml:space="preserve">Прием и регистрация заявления. </w:t>
            </w:r>
          </w:p>
          <w:p w:rsidR="00023C01" w:rsidRPr="00005727" w:rsidRDefault="00023C01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514D4">
              <w:rPr>
                <w:sz w:val="20"/>
                <w:szCs w:val="20"/>
                <w:lang w:eastAsia="en-US"/>
              </w:rPr>
              <w:t>Формирование пакета документов</w:t>
            </w:r>
          </w:p>
        </w:tc>
        <w:tc>
          <w:tcPr>
            <w:tcW w:w="415" w:type="dxa"/>
            <w:tcBorders>
              <w:top w:val="nil"/>
              <w:bottom w:val="nil"/>
            </w:tcBorders>
          </w:tcPr>
          <w:p w:rsidR="00023C01" w:rsidRPr="00005727" w:rsidRDefault="00023C01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571" w:type="dxa"/>
            <w:gridSpan w:val="5"/>
          </w:tcPr>
          <w:p w:rsidR="00023C01" w:rsidRPr="00005727" w:rsidRDefault="00023C01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514D4">
              <w:rPr>
                <w:sz w:val="20"/>
                <w:szCs w:val="20"/>
                <w:lang w:eastAsia="en-US"/>
              </w:rPr>
              <w:t>Направление в порядке межведомственного информационного взаимодействия межведомственных запросов</w:t>
            </w:r>
          </w:p>
        </w:tc>
      </w:tr>
      <w:tr w:rsidR="00792B4D" w:rsidTr="00023C01">
        <w:trPr>
          <w:gridAfter w:val="1"/>
          <w:wAfter w:w="59" w:type="dxa"/>
        </w:trPr>
        <w:tc>
          <w:tcPr>
            <w:tcW w:w="9571" w:type="dxa"/>
            <w:gridSpan w:val="9"/>
            <w:tcBorders>
              <w:top w:val="nil"/>
              <w:left w:val="nil"/>
              <w:right w:val="nil"/>
            </w:tcBorders>
          </w:tcPr>
          <w:p w:rsidR="00792B4D" w:rsidRPr="00005727" w:rsidRDefault="007200F9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>
                      <wp:simplePos x="0" y="0"/>
                      <wp:positionH relativeFrom="column">
                        <wp:posOffset>1390014</wp:posOffset>
                      </wp:positionH>
                      <wp:positionV relativeFrom="paragraph">
                        <wp:posOffset>6985</wp:posOffset>
                      </wp:positionV>
                      <wp:extent cx="0" cy="381000"/>
                      <wp:effectExtent l="95250" t="0" r="114300" b="5715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2D3F5" id="Прямая со стрелкой 10" o:spid="_x0000_s1026" type="#_x0000_t32" style="position:absolute;margin-left:109.45pt;margin-top:.55pt;width:0;height:30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6672" behindDoc="0" locked="0" layoutInCell="1" allowOverlap="1">
                      <wp:simplePos x="0" y="0"/>
                      <wp:positionH relativeFrom="column">
                        <wp:posOffset>4458334</wp:posOffset>
                      </wp:positionH>
                      <wp:positionV relativeFrom="paragraph">
                        <wp:posOffset>3810</wp:posOffset>
                      </wp:positionV>
                      <wp:extent cx="0" cy="381000"/>
                      <wp:effectExtent l="95250" t="0" r="114300" b="5715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56EF3" id="Прямая со стрелкой 1" o:spid="_x0000_s1026" type="#_x0000_t32" style="position:absolute;margin-left:351.05pt;margin-top:.3pt;width:0;height:30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792B4D" w:rsidRPr="00005727" w:rsidRDefault="00792B4D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792B4D" w:rsidTr="00CF654B">
        <w:trPr>
          <w:gridAfter w:val="1"/>
          <w:wAfter w:w="59" w:type="dxa"/>
        </w:trPr>
        <w:tc>
          <w:tcPr>
            <w:tcW w:w="9571" w:type="dxa"/>
            <w:gridSpan w:val="9"/>
          </w:tcPr>
          <w:p w:rsidR="00792B4D" w:rsidRPr="003514D4" w:rsidRDefault="00792B4D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514D4">
              <w:rPr>
                <w:sz w:val="20"/>
                <w:szCs w:val="20"/>
                <w:lang w:eastAsia="en-US"/>
              </w:rPr>
              <w:t>Рассмотрение заявления и документов, представленных заявителем, и ответов на запросы, полученные в результате межведомственного взаимодействия</w:t>
            </w:r>
          </w:p>
        </w:tc>
      </w:tr>
      <w:tr w:rsidR="00792B4D" w:rsidTr="00CF654B">
        <w:trPr>
          <w:gridAfter w:val="1"/>
          <w:wAfter w:w="59" w:type="dxa"/>
        </w:trPr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 w:rsidR="00792B4D" w:rsidRPr="00005727" w:rsidRDefault="007200F9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4463415</wp:posOffset>
                      </wp:positionH>
                      <wp:positionV relativeFrom="paragraph">
                        <wp:posOffset>-3810</wp:posOffset>
                      </wp:positionV>
                      <wp:extent cx="9525" cy="400050"/>
                      <wp:effectExtent l="76200" t="0" r="85725" b="571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D4B5E" id="Прямая со стрелкой 12" o:spid="_x0000_s1026" type="#_x0000_t32" style="position:absolute;margin-left:351.45pt;margin-top:-.3pt;width:.7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1" allowOverlap="1">
                      <wp:simplePos x="0" y="0"/>
                      <wp:positionH relativeFrom="column">
                        <wp:posOffset>1396364</wp:posOffset>
                      </wp:positionH>
                      <wp:positionV relativeFrom="paragraph">
                        <wp:posOffset>-3810</wp:posOffset>
                      </wp:positionV>
                      <wp:extent cx="0" cy="400050"/>
                      <wp:effectExtent l="95250" t="0" r="114300" b="5715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82298" id="Прямая со стрелкой 11" o:spid="_x0000_s1026" type="#_x0000_t32" style="position:absolute;margin-left:109.95pt;margin-top:-.3pt;width:0;height:31.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792B4D" w:rsidRPr="00005727" w:rsidRDefault="00792B4D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792B4D" w:rsidTr="00CF654B">
        <w:trPr>
          <w:gridAfter w:val="1"/>
          <w:wAfter w:w="59" w:type="dxa"/>
        </w:trPr>
        <w:tc>
          <w:tcPr>
            <w:tcW w:w="4503" w:type="dxa"/>
            <w:gridSpan w:val="3"/>
          </w:tcPr>
          <w:p w:rsidR="00792B4D" w:rsidRPr="003514D4" w:rsidRDefault="00792B4D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514D4">
              <w:rPr>
                <w:sz w:val="20"/>
                <w:szCs w:val="20"/>
                <w:lang w:eastAsia="en-US"/>
              </w:rPr>
              <w:t>Принятие решения о предоставлении муниципальной услуги</w:t>
            </w:r>
          </w:p>
        </w:tc>
        <w:tc>
          <w:tcPr>
            <w:tcW w:w="708" w:type="dxa"/>
            <w:gridSpan w:val="3"/>
            <w:tcBorders>
              <w:top w:val="nil"/>
              <w:bottom w:val="nil"/>
            </w:tcBorders>
          </w:tcPr>
          <w:p w:rsidR="00792B4D" w:rsidRPr="00005727" w:rsidRDefault="00792B4D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360" w:type="dxa"/>
            <w:gridSpan w:val="3"/>
          </w:tcPr>
          <w:p w:rsidR="00792B4D" w:rsidRPr="003514D4" w:rsidRDefault="00792B4D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514D4">
              <w:rPr>
                <w:sz w:val="20"/>
                <w:szCs w:val="20"/>
                <w:lang w:eastAsia="en-US"/>
              </w:rPr>
              <w:t>Принятие решение об отказе в предоставлении муниципальной услуги</w:t>
            </w:r>
          </w:p>
        </w:tc>
      </w:tr>
      <w:tr w:rsidR="00792B4D" w:rsidTr="00CF654B">
        <w:trPr>
          <w:gridAfter w:val="1"/>
          <w:wAfter w:w="59" w:type="dxa"/>
        </w:trPr>
        <w:tc>
          <w:tcPr>
            <w:tcW w:w="9571" w:type="dxa"/>
            <w:gridSpan w:val="9"/>
            <w:tcBorders>
              <w:top w:val="nil"/>
              <w:left w:val="nil"/>
              <w:right w:val="nil"/>
            </w:tcBorders>
          </w:tcPr>
          <w:p w:rsidR="00792B4D" w:rsidRPr="00005727" w:rsidRDefault="007200F9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4463415</wp:posOffset>
                      </wp:positionH>
                      <wp:positionV relativeFrom="paragraph">
                        <wp:posOffset>7620</wp:posOffset>
                      </wp:positionV>
                      <wp:extent cx="9525" cy="390525"/>
                      <wp:effectExtent l="76200" t="0" r="85725" b="66675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B1ECE" id="Прямая со стрелкой 14" o:spid="_x0000_s1026" type="#_x0000_t32" style="position:absolute;margin-left:351.45pt;margin-top:.6pt;width:.75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9504" behindDoc="0" locked="0" layoutInCell="1" allowOverlap="1">
                      <wp:simplePos x="0" y="0"/>
                      <wp:positionH relativeFrom="column">
                        <wp:posOffset>1396364</wp:posOffset>
                      </wp:positionH>
                      <wp:positionV relativeFrom="paragraph">
                        <wp:posOffset>7620</wp:posOffset>
                      </wp:positionV>
                      <wp:extent cx="0" cy="390525"/>
                      <wp:effectExtent l="95250" t="0" r="114300" b="66675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5383F" id="Прямая со стрелкой 13" o:spid="_x0000_s1026" type="#_x0000_t32" style="position:absolute;margin-left:109.95pt;margin-top:.6pt;width:0;height:30.7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792B4D" w:rsidRPr="00005727" w:rsidRDefault="00792B4D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792B4D" w:rsidTr="00CF654B">
        <w:trPr>
          <w:gridAfter w:val="1"/>
          <w:wAfter w:w="59" w:type="dxa"/>
        </w:trPr>
        <w:tc>
          <w:tcPr>
            <w:tcW w:w="9571" w:type="dxa"/>
            <w:gridSpan w:val="9"/>
          </w:tcPr>
          <w:p w:rsidR="00792B4D" w:rsidRPr="003514D4" w:rsidRDefault="00792B4D" w:rsidP="00CF6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514D4">
              <w:rPr>
                <w:sz w:val="20"/>
                <w:szCs w:val="20"/>
                <w:lang w:eastAsia="en-US"/>
              </w:rPr>
              <w:t xml:space="preserve">Уведомление заявителя о принятом решении и выдача разрешения на строительство (отказа в выдаче разрешения на строительство), разрешения на строительство с продлением срока действия разрешения на строительство, (отказа в </w:t>
            </w:r>
            <w:r w:rsidR="009536F1" w:rsidRPr="003514D4">
              <w:rPr>
                <w:sz w:val="20"/>
                <w:szCs w:val="20"/>
                <w:lang w:eastAsia="en-US"/>
              </w:rPr>
              <w:t>продлении</w:t>
            </w:r>
            <w:r w:rsidRPr="003514D4">
              <w:rPr>
                <w:sz w:val="20"/>
                <w:szCs w:val="20"/>
                <w:lang w:eastAsia="en-US"/>
              </w:rPr>
              <w:t xml:space="preserve"> срока действия разрешения на строительство), внесение изменений в разрешение на строительство (отказ во внесении изменений в разрешение на строительство)</w:t>
            </w:r>
          </w:p>
        </w:tc>
      </w:tr>
    </w:tbl>
    <w:p w:rsidR="005A4539" w:rsidRPr="00851955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  <w:sectPr w:rsidR="005A4539" w:rsidRPr="00851955" w:rsidSect="00D530C4">
          <w:headerReference w:type="even" r:id="rId20"/>
          <w:headerReference w:type="default" r:id="rId21"/>
          <w:pgSz w:w="12240" w:h="15840" w:code="1"/>
          <w:pgMar w:top="992" w:right="567" w:bottom="567" w:left="1134" w:header="284" w:footer="284" w:gutter="0"/>
          <w:pgNumType w:start="1"/>
          <w:cols w:space="720"/>
          <w:noEndnote/>
          <w:docGrid w:linePitch="299"/>
        </w:sectPr>
      </w:pPr>
    </w:p>
    <w:p w:rsidR="005A4539" w:rsidRPr="00005727" w:rsidRDefault="00005727" w:rsidP="00005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>
        <w:rPr>
          <w:sz w:val="27"/>
          <w:szCs w:val="27"/>
        </w:rPr>
        <w:lastRenderedPageBreak/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tab/>
        <w:t xml:space="preserve">   </w:t>
      </w:r>
      <w:r w:rsidR="005A4539" w:rsidRPr="00005727">
        <w:t xml:space="preserve">Приложение № </w:t>
      </w:r>
      <w:r w:rsidR="00C76707">
        <w:t>5</w:t>
      </w:r>
    </w:p>
    <w:p w:rsidR="005A4539" w:rsidRPr="00005727" w:rsidRDefault="0074399F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  <w:r>
        <w:t xml:space="preserve">к </w:t>
      </w:r>
      <w:r w:rsidR="00C84BC7">
        <w:t>а</w:t>
      </w:r>
      <w:r w:rsidR="005A4539" w:rsidRPr="00005727">
        <w:t>дминистративному регламенту</w:t>
      </w:r>
    </w:p>
    <w:p w:rsidR="005A4539" w:rsidRPr="00005727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</w:p>
    <w:p w:rsidR="005A4539" w:rsidRPr="00005727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 w:rsidRPr="00005727">
        <w:t>Журнал регистрации заявлений о выдаче разрешений на строительство (продлении срока действия разрешения на строительство) и уведомлений о переходе прав на земельный участок, об образовании земельного участка</w:t>
      </w:r>
    </w:p>
    <w:tbl>
      <w:tblPr>
        <w:tblpPr w:leftFromText="180" w:rightFromText="180" w:vertAnchor="page" w:horzAnchor="margin" w:tblpX="-670" w:tblpY="3386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59"/>
        <w:gridCol w:w="1559"/>
        <w:gridCol w:w="1843"/>
        <w:gridCol w:w="1701"/>
        <w:gridCol w:w="2268"/>
        <w:gridCol w:w="2126"/>
        <w:gridCol w:w="2126"/>
        <w:gridCol w:w="1452"/>
      </w:tblGrid>
      <w:tr w:rsidR="005A4539" w:rsidRPr="00851955" w:rsidTr="00B607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851955">
              <w:rPr>
                <w:rFonts w:cs="Courier New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851955">
              <w:rPr>
                <w:rFonts w:cs="Courier New"/>
                <w:sz w:val="20"/>
                <w:szCs w:val="20"/>
              </w:rPr>
              <w:t>Дата представления заявителем документов (дата регистрации в ОМС)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851955">
              <w:rPr>
                <w:rFonts w:cs="Courier New"/>
                <w:sz w:val="20"/>
                <w:szCs w:val="20"/>
              </w:rPr>
              <w:t>Наименование заявителя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851955">
              <w:rPr>
                <w:rFonts w:cs="Courier New"/>
                <w:sz w:val="20"/>
                <w:szCs w:val="20"/>
              </w:rPr>
              <w:t xml:space="preserve">Фамилия и </w:t>
            </w:r>
            <w:proofErr w:type="gramStart"/>
            <w:r w:rsidRPr="00851955">
              <w:rPr>
                <w:rFonts w:cs="Courier New"/>
                <w:sz w:val="20"/>
                <w:szCs w:val="20"/>
              </w:rPr>
              <w:t>инициалы  уполномоченного</w:t>
            </w:r>
            <w:proofErr w:type="gramEnd"/>
            <w:r w:rsidRPr="00851955">
              <w:rPr>
                <w:rFonts w:cs="Courier New"/>
                <w:sz w:val="20"/>
                <w:szCs w:val="20"/>
              </w:rPr>
              <w:t xml:space="preserve"> должностного лица, принявшего документы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851955">
              <w:rPr>
                <w:rFonts w:cs="Courier New"/>
                <w:sz w:val="20"/>
                <w:szCs w:val="20"/>
              </w:rPr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proofErr w:type="gramStart"/>
            <w:r w:rsidRPr="00851955">
              <w:rPr>
                <w:rFonts w:cs="Courier New"/>
                <w:sz w:val="20"/>
                <w:szCs w:val="20"/>
              </w:rPr>
              <w:t>Дата  и</w:t>
            </w:r>
            <w:proofErr w:type="gramEnd"/>
            <w:r w:rsidRPr="00851955">
              <w:rPr>
                <w:rFonts w:cs="Courier New"/>
                <w:sz w:val="20"/>
                <w:szCs w:val="20"/>
              </w:rPr>
              <w:t xml:space="preserve"> номер:</w:t>
            </w:r>
          </w:p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  <w:u w:val="single"/>
              </w:rPr>
            </w:pPr>
            <w:r w:rsidRPr="00851955">
              <w:rPr>
                <w:rFonts w:cs="Courier New"/>
                <w:sz w:val="20"/>
                <w:szCs w:val="20"/>
              </w:rPr>
              <w:t>разрешения на строительство (отказа в выдаче разрешения на строительство) / разрешения на строительство с продленным сроком действия (отказа в продлении срока действия разрешения на строительство) /</w:t>
            </w:r>
          </w:p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851955">
              <w:rPr>
                <w:rFonts w:cs="Courier New"/>
                <w:sz w:val="20"/>
                <w:szCs w:val="20"/>
              </w:rPr>
              <w:t>разрешения на строительство с внесенными изменениями (отказа во внесении изменений в разрешение на строительство)</w:t>
            </w:r>
          </w:p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cs="Courier New"/>
                <w:sz w:val="20"/>
                <w:szCs w:val="20"/>
                <w:u w:val="single"/>
              </w:rPr>
            </w:pPr>
          </w:p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851955">
              <w:rPr>
                <w:rFonts w:cs="Courier New"/>
                <w:sz w:val="20"/>
                <w:szCs w:val="20"/>
              </w:rPr>
              <w:t>Дата получения заявителем (при личном получении):</w:t>
            </w:r>
          </w:p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851955">
              <w:rPr>
                <w:rFonts w:cs="Courier New"/>
                <w:sz w:val="20"/>
                <w:szCs w:val="20"/>
              </w:rPr>
              <w:t>разрешения на строительство (отказа в выдаче разрешения на строительство) / разрешения на строительство с продленным сроком действия (отказа в продлении срока действия разрешения на строительство) / разрешения на строительство с внесенными изменениями (отказа во внесении изменений в разрешение на строительство)</w:t>
            </w:r>
          </w:p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cs="Courier New"/>
                <w:sz w:val="20"/>
                <w:szCs w:val="20"/>
              </w:rPr>
            </w:pPr>
          </w:p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851955">
              <w:rPr>
                <w:rFonts w:cs="Courier New"/>
                <w:sz w:val="20"/>
                <w:szCs w:val="20"/>
              </w:rPr>
              <w:t>Подпись лица (при личном получении), получившего разрешение на строительство (отказ в выдаче разрешения на строительство) / разрешение на строительство с продленным сроком действия (отказ в продлении срока действия разрешения на строительство) / разрешение на строительство с внесенными изменениями (отказ во внесении изменений в разрешение на строительство)</w:t>
            </w:r>
          </w:p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cs="Courier New"/>
                <w:sz w:val="20"/>
                <w:szCs w:val="20"/>
              </w:rPr>
            </w:pPr>
          </w:p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851955">
              <w:rPr>
                <w:rFonts w:cs="Courier New"/>
                <w:sz w:val="20"/>
                <w:szCs w:val="20"/>
              </w:rPr>
              <w:t>Сведения о направлении почтой</w:t>
            </w:r>
          </w:p>
        </w:tc>
      </w:tr>
      <w:tr w:rsidR="005A4539" w:rsidRPr="00851955" w:rsidTr="00B607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</w:tr>
      <w:tr w:rsidR="005A4539" w:rsidRPr="00851955" w:rsidTr="00B607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</w:tr>
      <w:tr w:rsidR="005A4539" w:rsidRPr="00851955" w:rsidTr="00B607A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39" w:rsidRPr="00851955" w:rsidRDefault="005A4539" w:rsidP="00B607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</w:tr>
    </w:tbl>
    <w:p w:rsidR="005A4539" w:rsidRPr="00851955" w:rsidRDefault="005A4539" w:rsidP="00845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sz w:val="20"/>
          <w:szCs w:val="20"/>
        </w:rPr>
      </w:pPr>
    </w:p>
    <w:p w:rsidR="005A4539" w:rsidRPr="00851955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right"/>
        <w:rPr>
          <w:sz w:val="20"/>
          <w:szCs w:val="20"/>
        </w:rPr>
        <w:sectPr w:rsidR="005A4539" w:rsidRPr="00851955" w:rsidSect="00B607AF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5840" w:h="12240" w:orient="landscape" w:code="1"/>
          <w:pgMar w:top="1134" w:right="1134" w:bottom="567" w:left="1134" w:header="567" w:footer="567" w:gutter="0"/>
          <w:pgNumType w:start="29"/>
          <w:cols w:space="720"/>
          <w:noEndnote/>
          <w:titlePg/>
          <w:docGrid w:linePitch="299"/>
        </w:sectPr>
      </w:pPr>
    </w:p>
    <w:p w:rsidR="005A4539" w:rsidRPr="0084515F" w:rsidRDefault="00C84BC7" w:rsidP="00F4568B">
      <w:pPr>
        <w:widowControl w:val="0"/>
        <w:tabs>
          <w:tab w:val="left" w:pos="10348"/>
        </w:tabs>
        <w:autoSpaceDE w:val="0"/>
        <w:autoSpaceDN w:val="0"/>
        <w:adjustRightInd w:val="0"/>
        <w:ind w:left="7776" w:firstLine="1428"/>
        <w:jc w:val="center"/>
      </w:pPr>
      <w:r>
        <w:lastRenderedPageBreak/>
        <w:t xml:space="preserve">  </w:t>
      </w:r>
      <w:r w:rsidR="0084515F" w:rsidRPr="0084515F">
        <w:t>Приложение №6</w:t>
      </w:r>
    </w:p>
    <w:p w:rsidR="005A4539" w:rsidRPr="0084515F" w:rsidRDefault="00C84BC7" w:rsidP="005A4539">
      <w:pPr>
        <w:widowControl w:val="0"/>
        <w:autoSpaceDE w:val="0"/>
        <w:autoSpaceDN w:val="0"/>
        <w:adjustRightInd w:val="0"/>
        <w:ind w:left="-720" w:firstLine="709"/>
        <w:jc w:val="right"/>
        <w:rPr>
          <w:rFonts w:cs="Courier New"/>
        </w:rPr>
      </w:pPr>
      <w:r>
        <w:t>к а</w:t>
      </w:r>
      <w:r w:rsidR="005A4539" w:rsidRPr="0084515F">
        <w:t>дминистративному регламенту</w:t>
      </w:r>
    </w:p>
    <w:tbl>
      <w:tblPr>
        <w:tblpPr w:leftFromText="180" w:rightFromText="180" w:vertAnchor="page" w:horzAnchor="margin" w:tblpX="-318" w:tblpY="3583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3"/>
        <w:gridCol w:w="1837"/>
        <w:gridCol w:w="2403"/>
        <w:gridCol w:w="2545"/>
        <w:gridCol w:w="1979"/>
        <w:gridCol w:w="1698"/>
        <w:gridCol w:w="1733"/>
        <w:gridCol w:w="1839"/>
      </w:tblGrid>
      <w:tr w:rsidR="005A4539" w:rsidRPr="00851955" w:rsidTr="0084515F">
        <w:tc>
          <w:tcPr>
            <w:tcW w:w="533" w:type="dxa"/>
          </w:tcPr>
          <w:p w:rsidR="005A4539" w:rsidRPr="0084515F" w:rsidRDefault="005A4539" w:rsidP="00B607AF">
            <w:pPr>
              <w:jc w:val="center"/>
              <w:rPr>
                <w:sz w:val="20"/>
                <w:szCs w:val="20"/>
              </w:rPr>
            </w:pPr>
            <w:r w:rsidRPr="0084515F">
              <w:rPr>
                <w:sz w:val="20"/>
                <w:szCs w:val="20"/>
              </w:rPr>
              <w:t>№ п/п</w:t>
            </w:r>
          </w:p>
        </w:tc>
        <w:tc>
          <w:tcPr>
            <w:tcW w:w="1837" w:type="dxa"/>
          </w:tcPr>
          <w:p w:rsidR="005A4539" w:rsidRPr="0084515F" w:rsidRDefault="005A4539" w:rsidP="00B607AF">
            <w:pPr>
              <w:jc w:val="center"/>
              <w:rPr>
                <w:sz w:val="20"/>
                <w:szCs w:val="20"/>
              </w:rPr>
            </w:pPr>
            <w:r w:rsidRPr="0084515F">
              <w:rPr>
                <w:sz w:val="20"/>
                <w:szCs w:val="20"/>
              </w:rPr>
              <w:t>Номер и дата входящего документа</w:t>
            </w:r>
          </w:p>
        </w:tc>
        <w:tc>
          <w:tcPr>
            <w:tcW w:w="2403" w:type="dxa"/>
          </w:tcPr>
          <w:p w:rsidR="005A4539" w:rsidRPr="0084515F" w:rsidRDefault="005A4539" w:rsidP="00B607AF">
            <w:pPr>
              <w:jc w:val="center"/>
              <w:rPr>
                <w:sz w:val="20"/>
                <w:szCs w:val="20"/>
              </w:rPr>
            </w:pPr>
            <w:r w:rsidRPr="0084515F">
              <w:rPr>
                <w:sz w:val="20"/>
                <w:szCs w:val="20"/>
              </w:rPr>
              <w:t>Наименование заявителя</w:t>
            </w:r>
          </w:p>
        </w:tc>
        <w:tc>
          <w:tcPr>
            <w:tcW w:w="2545" w:type="dxa"/>
          </w:tcPr>
          <w:p w:rsidR="005A4539" w:rsidRPr="0084515F" w:rsidRDefault="005A4539" w:rsidP="00B607AF">
            <w:pPr>
              <w:jc w:val="center"/>
              <w:rPr>
                <w:sz w:val="20"/>
                <w:szCs w:val="20"/>
              </w:rPr>
            </w:pPr>
            <w:r w:rsidRPr="0084515F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84515F">
              <w:rPr>
                <w:sz w:val="20"/>
                <w:szCs w:val="20"/>
              </w:rPr>
              <w:t>объекта  в</w:t>
            </w:r>
            <w:proofErr w:type="gramEnd"/>
            <w:r w:rsidRPr="0084515F">
              <w:rPr>
                <w:sz w:val="20"/>
                <w:szCs w:val="20"/>
              </w:rPr>
              <w:t xml:space="preserve"> соответствии с утвержденной застройщиком проектной документацией</w:t>
            </w:r>
          </w:p>
        </w:tc>
        <w:tc>
          <w:tcPr>
            <w:tcW w:w="1979" w:type="dxa"/>
          </w:tcPr>
          <w:p w:rsidR="005A4539" w:rsidRPr="0084515F" w:rsidRDefault="005A4539" w:rsidP="00B607AF">
            <w:pPr>
              <w:jc w:val="center"/>
              <w:rPr>
                <w:sz w:val="20"/>
                <w:szCs w:val="20"/>
              </w:rPr>
            </w:pPr>
            <w:r w:rsidRPr="0084515F">
              <w:rPr>
                <w:sz w:val="20"/>
                <w:szCs w:val="20"/>
              </w:rPr>
              <w:t>Дата и номер разрешения</w:t>
            </w:r>
          </w:p>
        </w:tc>
        <w:tc>
          <w:tcPr>
            <w:tcW w:w="1698" w:type="dxa"/>
          </w:tcPr>
          <w:p w:rsidR="005A4539" w:rsidRPr="0084515F" w:rsidRDefault="005A4539" w:rsidP="00B607AF">
            <w:pPr>
              <w:jc w:val="center"/>
              <w:rPr>
                <w:sz w:val="20"/>
                <w:szCs w:val="20"/>
              </w:rPr>
            </w:pPr>
            <w:r w:rsidRPr="0084515F">
              <w:rPr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733" w:type="dxa"/>
          </w:tcPr>
          <w:p w:rsidR="005A4539" w:rsidRPr="0084515F" w:rsidRDefault="005A4539" w:rsidP="00B607AF">
            <w:pPr>
              <w:jc w:val="center"/>
              <w:rPr>
                <w:sz w:val="20"/>
                <w:szCs w:val="20"/>
              </w:rPr>
            </w:pPr>
            <w:r w:rsidRPr="0084515F">
              <w:rPr>
                <w:sz w:val="20"/>
                <w:szCs w:val="20"/>
              </w:rPr>
              <w:t>Номер и дата исходящего документа о направлении копий документов в инспекцию государственного строительного надзора Оренбургской области</w:t>
            </w:r>
          </w:p>
        </w:tc>
        <w:tc>
          <w:tcPr>
            <w:tcW w:w="1839" w:type="dxa"/>
          </w:tcPr>
          <w:p w:rsidR="005A4539" w:rsidRPr="00851955" w:rsidRDefault="005A4539" w:rsidP="00B607AF">
            <w:pPr>
              <w:jc w:val="center"/>
              <w:rPr>
                <w:sz w:val="20"/>
                <w:szCs w:val="20"/>
              </w:rPr>
            </w:pPr>
            <w:r w:rsidRPr="0084515F">
              <w:rPr>
                <w:sz w:val="20"/>
                <w:szCs w:val="20"/>
              </w:rPr>
              <w:t>Примечание</w:t>
            </w:r>
          </w:p>
        </w:tc>
      </w:tr>
      <w:tr w:rsidR="005A4539" w:rsidRPr="00851955" w:rsidTr="0084515F">
        <w:tc>
          <w:tcPr>
            <w:tcW w:w="533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45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</w:tr>
      <w:tr w:rsidR="005A4539" w:rsidRPr="00851955" w:rsidTr="0084515F">
        <w:tc>
          <w:tcPr>
            <w:tcW w:w="533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45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</w:tr>
      <w:tr w:rsidR="005A4539" w:rsidRPr="00851955" w:rsidTr="0084515F">
        <w:tc>
          <w:tcPr>
            <w:tcW w:w="533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45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</w:tr>
      <w:tr w:rsidR="005A4539" w:rsidRPr="00851955" w:rsidTr="0084515F">
        <w:tc>
          <w:tcPr>
            <w:tcW w:w="533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45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</w:tr>
      <w:tr w:rsidR="005A4539" w:rsidRPr="00851955" w:rsidTr="0084515F">
        <w:tc>
          <w:tcPr>
            <w:tcW w:w="533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45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698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5A4539" w:rsidRPr="00851955" w:rsidRDefault="005A4539" w:rsidP="00B607AF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B607AF" w:rsidRDefault="0084515F" w:rsidP="0084515F">
      <w:pPr>
        <w:jc w:val="center"/>
      </w:pPr>
      <w:r w:rsidRPr="0084515F">
        <w:t xml:space="preserve">Реестр выданных разрешений на строительство  </w:t>
      </w:r>
    </w:p>
    <w:sectPr w:rsidR="00B607AF" w:rsidSect="00CF65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EBD" w:rsidRDefault="004D1EBD">
      <w:r>
        <w:separator/>
      </w:r>
    </w:p>
  </w:endnote>
  <w:endnote w:type="continuationSeparator" w:id="0">
    <w:p w:rsidR="004D1EBD" w:rsidRDefault="004D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08" w:rsidRDefault="00917A0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08" w:rsidRDefault="00917A0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08" w:rsidRDefault="00917A0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EBD" w:rsidRDefault="004D1EBD">
      <w:r>
        <w:separator/>
      </w:r>
    </w:p>
  </w:footnote>
  <w:footnote w:type="continuationSeparator" w:id="0">
    <w:p w:rsidR="004D1EBD" w:rsidRDefault="004D1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08" w:rsidRDefault="00917A08" w:rsidP="00B607A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:rsidR="00917A08" w:rsidRDefault="00917A0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08" w:rsidRPr="00C73F7A" w:rsidRDefault="00917A08" w:rsidP="00B607AF">
    <w:pPr>
      <w:pStyle w:val="ab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08" w:rsidRDefault="00917A08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08" w:rsidRPr="00690EB2" w:rsidRDefault="00917A08" w:rsidP="00CF654B">
    <w:pPr>
      <w:pStyle w:val="ab"/>
      <w:jc w:val="center"/>
    </w:pPr>
    <w:r>
      <w:t>27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08" w:rsidRPr="00547706" w:rsidRDefault="00917A08" w:rsidP="00B607AF">
    <w:pPr>
      <w:pStyle w:val="ab"/>
      <w:jc w:val="center"/>
      <w:rPr>
        <w:sz w:val="20"/>
        <w:szCs w:val="20"/>
      </w:rPr>
    </w:pPr>
    <w:r>
      <w:rPr>
        <w:sz w:val="20"/>
        <w:szCs w:val="20"/>
      </w:rPr>
      <w:t>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EB"/>
    <w:rsid w:val="00001775"/>
    <w:rsid w:val="00005727"/>
    <w:rsid w:val="00013B6C"/>
    <w:rsid w:val="00021D09"/>
    <w:rsid w:val="00023C01"/>
    <w:rsid w:val="0003313C"/>
    <w:rsid w:val="00036223"/>
    <w:rsid w:val="00041E3B"/>
    <w:rsid w:val="00045593"/>
    <w:rsid w:val="0004625F"/>
    <w:rsid w:val="00052EA1"/>
    <w:rsid w:val="0006656B"/>
    <w:rsid w:val="00075726"/>
    <w:rsid w:val="000B3BAA"/>
    <w:rsid w:val="000C623C"/>
    <w:rsid w:val="000E3638"/>
    <w:rsid w:val="00120376"/>
    <w:rsid w:val="00141132"/>
    <w:rsid w:val="0015337D"/>
    <w:rsid w:val="0017462B"/>
    <w:rsid w:val="001752F2"/>
    <w:rsid w:val="00182BDB"/>
    <w:rsid w:val="001D74C3"/>
    <w:rsid w:val="001F6258"/>
    <w:rsid w:val="002039EB"/>
    <w:rsid w:val="0021267A"/>
    <w:rsid w:val="00222146"/>
    <w:rsid w:val="00227E5A"/>
    <w:rsid w:val="00234D41"/>
    <w:rsid w:val="00251CB9"/>
    <w:rsid w:val="00277C09"/>
    <w:rsid w:val="00291A2C"/>
    <w:rsid w:val="00292E38"/>
    <w:rsid w:val="00293050"/>
    <w:rsid w:val="002A53A8"/>
    <w:rsid w:val="002C09ED"/>
    <w:rsid w:val="002D2D8F"/>
    <w:rsid w:val="002E3868"/>
    <w:rsid w:val="002F0E19"/>
    <w:rsid w:val="003225CF"/>
    <w:rsid w:val="00331583"/>
    <w:rsid w:val="003417AE"/>
    <w:rsid w:val="003514D4"/>
    <w:rsid w:val="0035150A"/>
    <w:rsid w:val="00351E83"/>
    <w:rsid w:val="00353BB6"/>
    <w:rsid w:val="00360265"/>
    <w:rsid w:val="00366817"/>
    <w:rsid w:val="00383449"/>
    <w:rsid w:val="003B2B9F"/>
    <w:rsid w:val="003B74AD"/>
    <w:rsid w:val="003C0884"/>
    <w:rsid w:val="003D50A1"/>
    <w:rsid w:val="003E148D"/>
    <w:rsid w:val="003E6662"/>
    <w:rsid w:val="003F1A6B"/>
    <w:rsid w:val="003F56E8"/>
    <w:rsid w:val="004035F3"/>
    <w:rsid w:val="004130CD"/>
    <w:rsid w:val="00417259"/>
    <w:rsid w:val="00425485"/>
    <w:rsid w:val="00440CC2"/>
    <w:rsid w:val="00443193"/>
    <w:rsid w:val="00445441"/>
    <w:rsid w:val="00465C3B"/>
    <w:rsid w:val="004735CE"/>
    <w:rsid w:val="0049537F"/>
    <w:rsid w:val="004A0911"/>
    <w:rsid w:val="004A6C45"/>
    <w:rsid w:val="004B0554"/>
    <w:rsid w:val="004B3C1A"/>
    <w:rsid w:val="004B6283"/>
    <w:rsid w:val="004C0D32"/>
    <w:rsid w:val="004C5596"/>
    <w:rsid w:val="004C638B"/>
    <w:rsid w:val="004D1EBD"/>
    <w:rsid w:val="004D350C"/>
    <w:rsid w:val="004D6DD3"/>
    <w:rsid w:val="004E45B2"/>
    <w:rsid w:val="004E7B2C"/>
    <w:rsid w:val="004F3725"/>
    <w:rsid w:val="005017C2"/>
    <w:rsid w:val="005053FE"/>
    <w:rsid w:val="00515129"/>
    <w:rsid w:val="005211BD"/>
    <w:rsid w:val="00522A2E"/>
    <w:rsid w:val="0057106A"/>
    <w:rsid w:val="005809E2"/>
    <w:rsid w:val="00581A05"/>
    <w:rsid w:val="005A4539"/>
    <w:rsid w:val="005A6587"/>
    <w:rsid w:val="005E1CD5"/>
    <w:rsid w:val="005E2A8C"/>
    <w:rsid w:val="005F6B84"/>
    <w:rsid w:val="005F7B8A"/>
    <w:rsid w:val="00603FE4"/>
    <w:rsid w:val="006063FE"/>
    <w:rsid w:val="00607C4D"/>
    <w:rsid w:val="00614817"/>
    <w:rsid w:val="00630859"/>
    <w:rsid w:val="006531E7"/>
    <w:rsid w:val="00682EDD"/>
    <w:rsid w:val="006B7271"/>
    <w:rsid w:val="006E483E"/>
    <w:rsid w:val="007043D4"/>
    <w:rsid w:val="007060F2"/>
    <w:rsid w:val="007112F3"/>
    <w:rsid w:val="00713887"/>
    <w:rsid w:val="00717377"/>
    <w:rsid w:val="007200F9"/>
    <w:rsid w:val="0072260B"/>
    <w:rsid w:val="00725D6A"/>
    <w:rsid w:val="00727832"/>
    <w:rsid w:val="0073388D"/>
    <w:rsid w:val="0074399F"/>
    <w:rsid w:val="00745EF7"/>
    <w:rsid w:val="0074608A"/>
    <w:rsid w:val="007538DD"/>
    <w:rsid w:val="0076322D"/>
    <w:rsid w:val="00792B4D"/>
    <w:rsid w:val="00795C52"/>
    <w:rsid w:val="00796B3F"/>
    <w:rsid w:val="007C5629"/>
    <w:rsid w:val="007D1695"/>
    <w:rsid w:val="007E7475"/>
    <w:rsid w:val="007F099F"/>
    <w:rsid w:val="0080452C"/>
    <w:rsid w:val="008062DF"/>
    <w:rsid w:val="008126DD"/>
    <w:rsid w:val="00821FE1"/>
    <w:rsid w:val="008247E0"/>
    <w:rsid w:val="00844F0B"/>
    <w:rsid w:val="0084515F"/>
    <w:rsid w:val="00851C8A"/>
    <w:rsid w:val="0087603A"/>
    <w:rsid w:val="00883CDD"/>
    <w:rsid w:val="00883CE9"/>
    <w:rsid w:val="00895081"/>
    <w:rsid w:val="008D56F5"/>
    <w:rsid w:val="008D61A5"/>
    <w:rsid w:val="008E36C5"/>
    <w:rsid w:val="00914A12"/>
    <w:rsid w:val="00917A08"/>
    <w:rsid w:val="009508FF"/>
    <w:rsid w:val="009536F1"/>
    <w:rsid w:val="00971549"/>
    <w:rsid w:val="0098143C"/>
    <w:rsid w:val="00982041"/>
    <w:rsid w:val="00982812"/>
    <w:rsid w:val="00984751"/>
    <w:rsid w:val="009854E9"/>
    <w:rsid w:val="009952EB"/>
    <w:rsid w:val="0099768D"/>
    <w:rsid w:val="009A45D9"/>
    <w:rsid w:val="009B23B8"/>
    <w:rsid w:val="009B7CA8"/>
    <w:rsid w:val="009E24AA"/>
    <w:rsid w:val="009E4A59"/>
    <w:rsid w:val="009F0177"/>
    <w:rsid w:val="009F37D2"/>
    <w:rsid w:val="009F77D0"/>
    <w:rsid w:val="00A00307"/>
    <w:rsid w:val="00A12CD9"/>
    <w:rsid w:val="00A30442"/>
    <w:rsid w:val="00A32078"/>
    <w:rsid w:val="00A527FD"/>
    <w:rsid w:val="00A53065"/>
    <w:rsid w:val="00A54936"/>
    <w:rsid w:val="00A60F15"/>
    <w:rsid w:val="00A64DDD"/>
    <w:rsid w:val="00A651BF"/>
    <w:rsid w:val="00A716C4"/>
    <w:rsid w:val="00A817D0"/>
    <w:rsid w:val="00A81A86"/>
    <w:rsid w:val="00A8681E"/>
    <w:rsid w:val="00A94F01"/>
    <w:rsid w:val="00AB1A86"/>
    <w:rsid w:val="00AB364E"/>
    <w:rsid w:val="00AC627F"/>
    <w:rsid w:val="00AD112E"/>
    <w:rsid w:val="00AD1CE0"/>
    <w:rsid w:val="00AD5988"/>
    <w:rsid w:val="00AF664C"/>
    <w:rsid w:val="00B27D62"/>
    <w:rsid w:val="00B34D8C"/>
    <w:rsid w:val="00B3636A"/>
    <w:rsid w:val="00B3761A"/>
    <w:rsid w:val="00B405F5"/>
    <w:rsid w:val="00B4462D"/>
    <w:rsid w:val="00B50FCE"/>
    <w:rsid w:val="00B51657"/>
    <w:rsid w:val="00B607AF"/>
    <w:rsid w:val="00B60CDB"/>
    <w:rsid w:val="00B654BF"/>
    <w:rsid w:val="00B72473"/>
    <w:rsid w:val="00B82FCB"/>
    <w:rsid w:val="00B868F9"/>
    <w:rsid w:val="00B93732"/>
    <w:rsid w:val="00B93875"/>
    <w:rsid w:val="00B944C6"/>
    <w:rsid w:val="00BA4319"/>
    <w:rsid w:val="00BB683E"/>
    <w:rsid w:val="00BE4C52"/>
    <w:rsid w:val="00BE5877"/>
    <w:rsid w:val="00C11E07"/>
    <w:rsid w:val="00C249DC"/>
    <w:rsid w:val="00C2513F"/>
    <w:rsid w:val="00C3668E"/>
    <w:rsid w:val="00C378B7"/>
    <w:rsid w:val="00C76707"/>
    <w:rsid w:val="00C8027E"/>
    <w:rsid w:val="00C84BC7"/>
    <w:rsid w:val="00CA681C"/>
    <w:rsid w:val="00CB2AA2"/>
    <w:rsid w:val="00CB395D"/>
    <w:rsid w:val="00CB66C5"/>
    <w:rsid w:val="00CC2955"/>
    <w:rsid w:val="00CD5FF9"/>
    <w:rsid w:val="00CF5CB8"/>
    <w:rsid w:val="00CF654B"/>
    <w:rsid w:val="00D1188A"/>
    <w:rsid w:val="00D15AC6"/>
    <w:rsid w:val="00D20B7D"/>
    <w:rsid w:val="00D22E41"/>
    <w:rsid w:val="00D320BB"/>
    <w:rsid w:val="00D32E14"/>
    <w:rsid w:val="00D3564A"/>
    <w:rsid w:val="00D45CBD"/>
    <w:rsid w:val="00D475D4"/>
    <w:rsid w:val="00D517AB"/>
    <w:rsid w:val="00D530C4"/>
    <w:rsid w:val="00D61CCD"/>
    <w:rsid w:val="00D73E00"/>
    <w:rsid w:val="00D7465A"/>
    <w:rsid w:val="00D76B4D"/>
    <w:rsid w:val="00D92992"/>
    <w:rsid w:val="00D92FB3"/>
    <w:rsid w:val="00DA05A6"/>
    <w:rsid w:val="00DA2A9A"/>
    <w:rsid w:val="00DB10D9"/>
    <w:rsid w:val="00DB173F"/>
    <w:rsid w:val="00DB4D2E"/>
    <w:rsid w:val="00DB588F"/>
    <w:rsid w:val="00DC4171"/>
    <w:rsid w:val="00DC7E26"/>
    <w:rsid w:val="00DD04D4"/>
    <w:rsid w:val="00DE11AF"/>
    <w:rsid w:val="00DE275F"/>
    <w:rsid w:val="00DE4561"/>
    <w:rsid w:val="00DE53D3"/>
    <w:rsid w:val="00DF00F3"/>
    <w:rsid w:val="00E0332A"/>
    <w:rsid w:val="00E1432A"/>
    <w:rsid w:val="00E15D18"/>
    <w:rsid w:val="00E3170E"/>
    <w:rsid w:val="00E34D04"/>
    <w:rsid w:val="00E37572"/>
    <w:rsid w:val="00E53890"/>
    <w:rsid w:val="00E54586"/>
    <w:rsid w:val="00E6300A"/>
    <w:rsid w:val="00E74073"/>
    <w:rsid w:val="00E75099"/>
    <w:rsid w:val="00E77105"/>
    <w:rsid w:val="00E81426"/>
    <w:rsid w:val="00E85BCA"/>
    <w:rsid w:val="00E90D35"/>
    <w:rsid w:val="00E92DDC"/>
    <w:rsid w:val="00E9675B"/>
    <w:rsid w:val="00EA7A44"/>
    <w:rsid w:val="00EA7D3B"/>
    <w:rsid w:val="00EF0A2D"/>
    <w:rsid w:val="00EF786E"/>
    <w:rsid w:val="00F15539"/>
    <w:rsid w:val="00F34FAC"/>
    <w:rsid w:val="00F4568B"/>
    <w:rsid w:val="00F5488E"/>
    <w:rsid w:val="00F62020"/>
    <w:rsid w:val="00F64640"/>
    <w:rsid w:val="00F651E2"/>
    <w:rsid w:val="00F77DA5"/>
    <w:rsid w:val="00F81A91"/>
    <w:rsid w:val="00F86732"/>
    <w:rsid w:val="00F86E4F"/>
    <w:rsid w:val="00F968D7"/>
    <w:rsid w:val="00FB204B"/>
    <w:rsid w:val="00FC1629"/>
    <w:rsid w:val="00FC4A01"/>
    <w:rsid w:val="00FE7080"/>
    <w:rsid w:val="00FF4D97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A4614-C475-48BA-B16F-9B5A4762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character" w:styleId="af0">
    <w:name w:val="annotation reference"/>
    <w:basedOn w:val="a0"/>
    <w:uiPriority w:val="99"/>
    <w:semiHidden/>
    <w:unhideWhenUsed/>
    <w:rsid w:val="00B868F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868F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868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DA3E51AE0180EC95543DCE6FD1FD774113BB293C9985922C80CA8C859F8AE379522880FB588FDEBK731E" TargetMode="External"/><Relationship Id="rId18" Type="http://schemas.openxmlformats.org/officeDocument/2006/relationships/hyperlink" Target="consultantplus://offline/ref=C52D873195D1C21D6C120B6A49D35471040238F97A3725AD7F3A843224524E4F5750EED1F622L3u2J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A3E51AE0180EC95543DCE6FD1FD774113BB293C9985922C80CA8C859F8AE379522880FB588FDEBK737E" TargetMode="External"/><Relationship Id="rId17" Type="http://schemas.openxmlformats.org/officeDocument/2006/relationships/hyperlink" Target="consultantplus://offline/ref=8188C12DC598D1A95CF4C4C51F21BB449C84A87B0DDDB862A2860BFDEDF7A21B91AAC52410qBB1N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37A1BEB0A7DBE28DAAEF855DE8CBBF697E6C0C4213C6ACB2A14F2EE459F48690D310A36DFC68E1EqDm9F" TargetMode="External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A3E51AE0180EC95543DCE6FD1FD774113BB293C9985922C80CA8C859F8AE379522880FB588FDEBK731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37A1BEB0A7DBE28DAAEF855DE8CBBF697E6C0C4213C6ACB2A14F2EE459F48690D310A36DFC68E1EqDm9F" TargetMode="External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DA3E51AE0180EC95543DCE6FD1FD774113BB293C9985922C80CA8C859F8AE379522880FB588FDEBK731E" TargetMode="External"/><Relationship Id="rId19" Type="http://schemas.openxmlformats.org/officeDocument/2006/relationships/hyperlink" Target="consultantplus://offline/ref=A37A1BEB0A7DBE28DAAEF855DE8CBBF697E6C0C4213C6ACB2A14F2EE459F48690D310A36DFC68E1EqDm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A3E51AE0180EC95543DCE6FD1FD774113BB293C9985922C80CA8C859F8AE379522880CB1K83CE" TargetMode="External"/><Relationship Id="rId14" Type="http://schemas.openxmlformats.org/officeDocument/2006/relationships/hyperlink" Target="consultantplus://offline/ref=1DA3E51AE0180EC95543DCE6FD1FD774113BB293C9985922C80CA8C859F8AE379522880FB588FDEBK731E" TargetMode="External"/><Relationship Id="rId22" Type="http://schemas.openxmlformats.org/officeDocument/2006/relationships/header" Target="header3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4F99D-6EB7-4A53-85D3-E4518B40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13942</Words>
  <Characters>79474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User</cp:lastModifiedBy>
  <cp:revision>12</cp:revision>
  <cp:lastPrinted>2018-11-21T09:37:00Z</cp:lastPrinted>
  <dcterms:created xsi:type="dcterms:W3CDTF">2018-11-06T12:35:00Z</dcterms:created>
  <dcterms:modified xsi:type="dcterms:W3CDTF">2018-11-27T09:56:00Z</dcterms:modified>
</cp:coreProperties>
</file>