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9D" w:rsidRPr="009A41DE" w:rsidRDefault="009D129D" w:rsidP="009A4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-224790</wp:posOffset>
            </wp:positionV>
            <wp:extent cx="438150" cy="561975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9D129D" w:rsidRPr="009D129D" w:rsidTr="008D40DD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D129D" w:rsidRPr="009D129D" w:rsidRDefault="009D129D" w:rsidP="009D129D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29D" w:rsidRPr="009D129D" w:rsidRDefault="009D129D" w:rsidP="009D1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АДМИНИСТРАЦИЯ  МУНИЦИПАЛЬНОГО  ОБРАЗОВАНИЯ</w:t>
            </w:r>
          </w:p>
          <w:p w:rsidR="009D129D" w:rsidRPr="009D129D" w:rsidRDefault="009D129D" w:rsidP="009D1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9D129D" w:rsidRPr="008D663E" w:rsidRDefault="009D129D" w:rsidP="009D129D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D663E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8D663E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9D129D" w:rsidRPr="009D129D" w:rsidRDefault="009D129D" w:rsidP="009D1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D129D" w:rsidRDefault="009D129D" w:rsidP="009D1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67B" w:rsidRPr="009D129D" w:rsidRDefault="004F467B" w:rsidP="009D1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29D" w:rsidRPr="009D129D" w:rsidRDefault="00E75F10" w:rsidP="009D1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12.10.2018            </w:t>
      </w:r>
      <w:r w:rsidR="009D129D" w:rsidRPr="009D12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129D" w:rsidRPr="008D663E">
        <w:rPr>
          <w:rFonts w:ascii="Times New Roman" w:hAnsi="Times New Roman" w:cs="Times New Roman"/>
          <w:sz w:val="24"/>
          <w:szCs w:val="24"/>
        </w:rPr>
        <w:t>с.</w:t>
      </w:r>
      <w:r w:rsidR="00AA5476" w:rsidRPr="008D663E">
        <w:rPr>
          <w:rFonts w:ascii="Times New Roman" w:hAnsi="Times New Roman" w:cs="Times New Roman"/>
          <w:sz w:val="24"/>
          <w:szCs w:val="24"/>
        </w:rPr>
        <w:t xml:space="preserve"> </w:t>
      </w:r>
      <w:r w:rsidR="009D129D" w:rsidRPr="008D663E">
        <w:rPr>
          <w:rFonts w:ascii="Times New Roman" w:hAnsi="Times New Roman" w:cs="Times New Roman"/>
          <w:sz w:val="24"/>
          <w:szCs w:val="24"/>
        </w:rPr>
        <w:t xml:space="preserve">Грачевка        </w:t>
      </w:r>
      <w:r w:rsidR="009D129D" w:rsidRPr="009D12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54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D663E">
        <w:rPr>
          <w:rFonts w:ascii="Times New Roman" w:hAnsi="Times New Roman" w:cs="Times New Roman"/>
          <w:sz w:val="28"/>
          <w:szCs w:val="28"/>
        </w:rPr>
        <w:t xml:space="preserve">   </w:t>
      </w:r>
      <w:r w:rsidR="00AA5476">
        <w:rPr>
          <w:rFonts w:ascii="Times New Roman" w:hAnsi="Times New Roman" w:cs="Times New Roman"/>
          <w:sz w:val="28"/>
          <w:szCs w:val="28"/>
        </w:rPr>
        <w:t xml:space="preserve">     </w:t>
      </w:r>
      <w:r w:rsidR="009D129D" w:rsidRPr="009D12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569 п</w:t>
      </w:r>
    </w:p>
    <w:p w:rsidR="009D129D" w:rsidRPr="009D129D" w:rsidRDefault="009D129D" w:rsidP="009D1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29D" w:rsidRPr="009D129D" w:rsidRDefault="009D129D" w:rsidP="00850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29D">
        <w:rPr>
          <w:rFonts w:ascii="Times New Roman" w:hAnsi="Times New Roman" w:cs="Times New Roman"/>
          <w:sz w:val="28"/>
          <w:szCs w:val="28"/>
        </w:rPr>
        <w:t>О</w:t>
      </w:r>
      <w:r w:rsidR="008501A7">
        <w:rPr>
          <w:rFonts w:ascii="Times New Roman" w:hAnsi="Times New Roman" w:cs="Times New Roman"/>
          <w:sz w:val="28"/>
          <w:szCs w:val="28"/>
        </w:rPr>
        <w:t xml:space="preserve">б утверждении Порядка осуществления внутреннего муниципального </w:t>
      </w:r>
      <w:proofErr w:type="gramStart"/>
      <w:r w:rsidR="008501A7">
        <w:rPr>
          <w:rFonts w:ascii="Times New Roman" w:hAnsi="Times New Roman" w:cs="Times New Roman"/>
          <w:sz w:val="28"/>
          <w:szCs w:val="28"/>
        </w:rPr>
        <w:t>финансового  контроля</w:t>
      </w:r>
      <w:proofErr w:type="gramEnd"/>
      <w:r w:rsidR="008501A7">
        <w:rPr>
          <w:rFonts w:ascii="Times New Roman" w:hAnsi="Times New Roman" w:cs="Times New Roman"/>
          <w:sz w:val="28"/>
          <w:szCs w:val="28"/>
        </w:rPr>
        <w:t xml:space="preserve"> за соблюдением  Федерального закона </w:t>
      </w:r>
      <w:r w:rsidR="009A41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01A7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муниципальных нужд» </w:t>
      </w:r>
    </w:p>
    <w:p w:rsidR="009D129D" w:rsidRPr="009D129D" w:rsidRDefault="009D129D" w:rsidP="009D1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29D" w:rsidRPr="009D129D" w:rsidRDefault="00B61230" w:rsidP="00B61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129D" w:rsidRPr="0081028B">
        <w:rPr>
          <w:rFonts w:ascii="Times New Roman" w:hAnsi="Times New Roman" w:cs="Times New Roman"/>
          <w:sz w:val="28"/>
          <w:szCs w:val="28"/>
        </w:rPr>
        <w:t>В  соот</w:t>
      </w:r>
      <w:r w:rsidR="0081028B" w:rsidRPr="0081028B">
        <w:rPr>
          <w:rFonts w:ascii="Times New Roman" w:hAnsi="Times New Roman" w:cs="Times New Roman"/>
          <w:sz w:val="28"/>
          <w:szCs w:val="28"/>
        </w:rPr>
        <w:t>ветствии со статьей  269.2</w:t>
      </w:r>
      <w:r w:rsidR="009D129D" w:rsidRPr="0081028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05.04.2013 г.  №44-ФЗ «О контрактной системе в сфере закупок товаров, работ, услуг для обеспечения государ</w:t>
      </w:r>
      <w:r w:rsidR="008501A7">
        <w:rPr>
          <w:rFonts w:ascii="Times New Roman" w:hAnsi="Times New Roman" w:cs="Times New Roman"/>
          <w:sz w:val="28"/>
          <w:szCs w:val="28"/>
        </w:rPr>
        <w:t xml:space="preserve">ственных и муниципальных нужд», </w:t>
      </w:r>
      <w:r w:rsidR="009D129D" w:rsidRPr="0081028B">
        <w:rPr>
          <w:rFonts w:ascii="Times New Roman" w:hAnsi="Times New Roman" w:cs="Times New Roman"/>
          <w:sz w:val="28"/>
          <w:szCs w:val="28"/>
        </w:rPr>
        <w:t>на основании приказа Федеральн</w:t>
      </w:r>
      <w:r w:rsidR="002259BE">
        <w:rPr>
          <w:rFonts w:ascii="Times New Roman" w:hAnsi="Times New Roman" w:cs="Times New Roman"/>
          <w:sz w:val="28"/>
          <w:szCs w:val="28"/>
        </w:rPr>
        <w:t xml:space="preserve">ого казначейства от 12.03.2018г. </w:t>
      </w:r>
      <w:r w:rsidR="009D129D" w:rsidRPr="0081028B">
        <w:rPr>
          <w:rFonts w:ascii="Times New Roman" w:hAnsi="Times New Roman" w:cs="Times New Roman"/>
          <w:sz w:val="28"/>
          <w:szCs w:val="28"/>
        </w:rPr>
        <w:t xml:space="preserve"> № 14н «Об утверждении Общих </w:t>
      </w:r>
      <w:proofErr w:type="gramStart"/>
      <w:r w:rsidR="009D129D" w:rsidRPr="0081028B">
        <w:rPr>
          <w:rFonts w:ascii="Times New Roman" w:hAnsi="Times New Roman" w:cs="Times New Roman"/>
          <w:sz w:val="28"/>
          <w:szCs w:val="28"/>
        </w:rPr>
        <w:t>требований</w:t>
      </w:r>
      <w:r w:rsidR="002259BE">
        <w:rPr>
          <w:rFonts w:ascii="Times New Roman" w:hAnsi="Times New Roman" w:cs="Times New Roman"/>
          <w:sz w:val="28"/>
          <w:szCs w:val="28"/>
        </w:rPr>
        <w:t xml:space="preserve"> </w:t>
      </w:r>
      <w:r w:rsidR="009D129D" w:rsidRPr="0081028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D129D" w:rsidRPr="0081028B">
        <w:rPr>
          <w:rFonts w:ascii="Times New Roman" w:hAnsi="Times New Roman" w:cs="Times New Roman"/>
          <w:sz w:val="28"/>
          <w:szCs w:val="28"/>
        </w:rPr>
        <w:t xml:space="preserve"> </w:t>
      </w:r>
      <w:r w:rsidR="002259BE">
        <w:rPr>
          <w:rFonts w:ascii="Times New Roman" w:hAnsi="Times New Roman" w:cs="Times New Roman"/>
          <w:sz w:val="28"/>
          <w:szCs w:val="28"/>
        </w:rPr>
        <w:t xml:space="preserve"> </w:t>
      </w:r>
      <w:r w:rsidR="009D129D" w:rsidRPr="0081028B">
        <w:rPr>
          <w:rFonts w:ascii="Times New Roman" w:hAnsi="Times New Roman" w:cs="Times New Roman"/>
          <w:sz w:val="28"/>
          <w:szCs w:val="28"/>
        </w:rPr>
        <w:t xml:space="preserve">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</w:t>
      </w:r>
      <w:r w:rsidR="000C0A82">
        <w:rPr>
          <w:rFonts w:ascii="Times New Roman" w:hAnsi="Times New Roman" w:cs="Times New Roman"/>
          <w:sz w:val="28"/>
          <w:szCs w:val="28"/>
        </w:rPr>
        <w:t>соблюдением Федерального закона</w:t>
      </w:r>
      <w:r w:rsidR="009C61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D129D" w:rsidRPr="0081028B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9C6164">
        <w:rPr>
          <w:rFonts w:ascii="Times New Roman" w:hAnsi="Times New Roman" w:cs="Times New Roman"/>
          <w:sz w:val="28"/>
          <w:szCs w:val="28"/>
        </w:rPr>
        <w:t xml:space="preserve"> </w:t>
      </w:r>
      <w:r w:rsidR="009D129D" w:rsidRPr="009D129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86783" w:rsidRDefault="009D129D" w:rsidP="009D1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9D">
        <w:rPr>
          <w:rFonts w:ascii="Times New Roman" w:hAnsi="Times New Roman" w:cs="Times New Roman"/>
          <w:sz w:val="28"/>
          <w:szCs w:val="28"/>
        </w:rPr>
        <w:t xml:space="preserve">     1.</w:t>
      </w:r>
      <w:r w:rsidR="00D86783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="00D86783">
        <w:rPr>
          <w:rFonts w:ascii="Times New Roman" w:hAnsi="Times New Roman" w:cs="Times New Roman"/>
          <w:sz w:val="28"/>
          <w:szCs w:val="28"/>
        </w:rPr>
        <w:t>Порядок  осуществления</w:t>
      </w:r>
      <w:proofErr w:type="gramEnd"/>
      <w:r w:rsidR="00D86783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финансового контроля  за со</w:t>
      </w:r>
      <w:r w:rsidR="00477214">
        <w:rPr>
          <w:rFonts w:ascii="Times New Roman" w:hAnsi="Times New Roman" w:cs="Times New Roman"/>
          <w:sz w:val="28"/>
          <w:szCs w:val="28"/>
        </w:rPr>
        <w:t xml:space="preserve">блюдением  Федерального закона </w:t>
      </w:r>
      <w:r w:rsidR="001620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7214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муниципальных нужд»</w:t>
      </w:r>
      <w:r w:rsidR="00367FF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9D129D" w:rsidRPr="009D129D" w:rsidRDefault="009D129D" w:rsidP="009D1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9D">
        <w:rPr>
          <w:rFonts w:ascii="Times New Roman" w:hAnsi="Times New Roman" w:cs="Times New Roman"/>
          <w:sz w:val="28"/>
          <w:szCs w:val="28"/>
        </w:rPr>
        <w:t xml:space="preserve">    </w:t>
      </w:r>
      <w:r w:rsidR="00B61230">
        <w:rPr>
          <w:rFonts w:ascii="Times New Roman" w:hAnsi="Times New Roman" w:cs="Times New Roman"/>
          <w:sz w:val="28"/>
          <w:szCs w:val="28"/>
        </w:rPr>
        <w:t xml:space="preserve"> </w:t>
      </w:r>
      <w:r w:rsidRPr="009D129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D129D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9D129D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возложить на начальника финансового отдела администрации Грачевского района    О.А.Унщикову.</w:t>
      </w:r>
    </w:p>
    <w:p w:rsidR="009D129D" w:rsidRPr="009D129D" w:rsidRDefault="009D129D" w:rsidP="009D129D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9D">
        <w:rPr>
          <w:rFonts w:ascii="Times New Roman" w:hAnsi="Times New Roman" w:cs="Times New Roman"/>
          <w:sz w:val="28"/>
          <w:szCs w:val="28"/>
        </w:rPr>
        <w:t xml:space="preserve">    </w:t>
      </w:r>
      <w:r w:rsidR="00B61230">
        <w:rPr>
          <w:rFonts w:ascii="Times New Roman" w:hAnsi="Times New Roman" w:cs="Times New Roman"/>
          <w:sz w:val="28"/>
          <w:szCs w:val="28"/>
        </w:rPr>
        <w:t xml:space="preserve"> </w:t>
      </w:r>
      <w:r w:rsidRPr="009D129D">
        <w:rPr>
          <w:rFonts w:ascii="Times New Roman" w:hAnsi="Times New Roman" w:cs="Times New Roman"/>
          <w:sz w:val="28"/>
          <w:szCs w:val="28"/>
        </w:rPr>
        <w:t>3. Настоящее постановление вступае</w:t>
      </w:r>
      <w:r w:rsidR="002259BE">
        <w:rPr>
          <w:rFonts w:ascii="Times New Roman" w:hAnsi="Times New Roman" w:cs="Times New Roman"/>
          <w:sz w:val="28"/>
          <w:szCs w:val="28"/>
        </w:rPr>
        <w:t>т в силу со дня его подписания</w:t>
      </w:r>
      <w:r w:rsidR="00134A79">
        <w:rPr>
          <w:rFonts w:ascii="Times New Roman" w:hAnsi="Times New Roman" w:cs="Times New Roman"/>
          <w:sz w:val="28"/>
          <w:szCs w:val="28"/>
        </w:rPr>
        <w:t xml:space="preserve"> и </w:t>
      </w:r>
      <w:r w:rsidR="002259BE">
        <w:rPr>
          <w:rFonts w:ascii="Times New Roman" w:hAnsi="Times New Roman" w:cs="Times New Roman"/>
          <w:sz w:val="28"/>
          <w:szCs w:val="28"/>
        </w:rPr>
        <w:t xml:space="preserve"> </w:t>
      </w:r>
      <w:r w:rsidR="00134A79">
        <w:rPr>
          <w:rFonts w:ascii="Times New Roman" w:hAnsi="Times New Roman" w:cs="Times New Roman"/>
          <w:sz w:val="28"/>
          <w:szCs w:val="28"/>
        </w:rPr>
        <w:t xml:space="preserve"> </w:t>
      </w:r>
      <w:r w:rsidR="008F02D3">
        <w:rPr>
          <w:rFonts w:ascii="Times New Roman" w:hAnsi="Times New Roman" w:cs="Times New Roman"/>
          <w:sz w:val="28"/>
          <w:szCs w:val="28"/>
        </w:rPr>
        <w:t xml:space="preserve"> </w:t>
      </w:r>
      <w:r w:rsidRPr="009D129D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информационном сайте администрации муниципального образования Грачевский район</w:t>
      </w:r>
      <w:r w:rsidR="00134A79">
        <w:rPr>
          <w:rFonts w:ascii="Times New Roman" w:hAnsi="Times New Roman" w:cs="Times New Roman"/>
          <w:sz w:val="28"/>
          <w:szCs w:val="28"/>
        </w:rPr>
        <w:t xml:space="preserve">, </w:t>
      </w:r>
      <w:r w:rsidR="00F41315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F4131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D129D">
        <w:rPr>
          <w:rFonts w:ascii="Times New Roman" w:hAnsi="Times New Roman" w:cs="Times New Roman"/>
          <w:sz w:val="28"/>
          <w:szCs w:val="28"/>
        </w:rPr>
        <w:t>.</w:t>
      </w:r>
      <w:r w:rsidR="00F41315" w:rsidRPr="00F41315">
        <w:rPr>
          <w:rFonts w:ascii="Times New Roman" w:hAnsi="Times New Roman" w:cs="Times New Roman"/>
          <w:sz w:val="28"/>
          <w:szCs w:val="28"/>
        </w:rPr>
        <w:t xml:space="preserve"> </w:t>
      </w:r>
      <w:r w:rsidR="00F41315">
        <w:rPr>
          <w:rFonts w:ascii="Times New Roman" w:hAnsi="Times New Roman" w:cs="Times New Roman"/>
          <w:sz w:val="28"/>
          <w:szCs w:val="28"/>
        </w:rPr>
        <w:t>право-</w:t>
      </w:r>
      <w:proofErr w:type="spellStart"/>
      <w:r w:rsidR="00F41315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="00F41315">
        <w:rPr>
          <w:rFonts w:ascii="Times New Roman" w:hAnsi="Times New Roman" w:cs="Times New Roman"/>
          <w:sz w:val="28"/>
          <w:szCs w:val="28"/>
        </w:rPr>
        <w:t>.</w:t>
      </w:r>
      <w:r w:rsidRPr="009D1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29D" w:rsidRPr="009D129D" w:rsidRDefault="009D129D" w:rsidP="00DB668B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29D" w:rsidRPr="009D129D" w:rsidRDefault="009D129D" w:rsidP="009D129D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9D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О.М. Свиридов   </w:t>
      </w:r>
    </w:p>
    <w:p w:rsidR="009D129D" w:rsidRDefault="009D129D" w:rsidP="009D129D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68B" w:rsidRPr="009D129D" w:rsidRDefault="00DB668B" w:rsidP="009D129D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29D" w:rsidRPr="009D129D" w:rsidRDefault="009D129D" w:rsidP="009D129D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9D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DB668B">
        <w:rPr>
          <w:rFonts w:ascii="Times New Roman" w:hAnsi="Times New Roman" w:cs="Times New Roman"/>
          <w:sz w:val="28"/>
          <w:szCs w:val="28"/>
        </w:rPr>
        <w:t xml:space="preserve">финансовый отдел, отдел экономики, МКУ «ЦБУ», отдел образования, отдел культуры, </w:t>
      </w:r>
      <w:r w:rsidRPr="009D129D">
        <w:rPr>
          <w:rFonts w:ascii="Times New Roman" w:hAnsi="Times New Roman" w:cs="Times New Roman"/>
          <w:sz w:val="28"/>
          <w:szCs w:val="28"/>
        </w:rPr>
        <w:t xml:space="preserve">организационно-правовой отдел.       </w:t>
      </w:r>
    </w:p>
    <w:p w:rsidR="00AA5476" w:rsidRDefault="00AA5476"/>
    <w:p w:rsidR="0082565B" w:rsidRPr="008F02D3" w:rsidRDefault="00AA5476" w:rsidP="00367FF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F4131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9A41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20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565B" w:rsidRPr="008F02D3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8F02D3" w:rsidRPr="008F02D3" w:rsidRDefault="00AA5476" w:rsidP="00367FF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9A41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1620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41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565B" w:rsidRPr="008F02D3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82565B" w:rsidRPr="008F02D3" w:rsidRDefault="00AA5476" w:rsidP="00AA547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="009A41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1620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565B" w:rsidRPr="008F02D3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8F02D3" w:rsidRPr="008F02D3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82565B" w:rsidRPr="0013154C" w:rsidRDefault="00AA5476" w:rsidP="0013154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9A41DE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proofErr w:type="gramStart"/>
      <w:r w:rsidR="00E75F10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E75F10">
        <w:rPr>
          <w:rFonts w:ascii="Times New Roman" w:hAnsi="Times New Roman" w:cs="Times New Roman"/>
          <w:b w:val="0"/>
          <w:sz w:val="28"/>
          <w:szCs w:val="28"/>
        </w:rPr>
        <w:t xml:space="preserve"> 12.10.2018 № 569 п</w:t>
      </w:r>
    </w:p>
    <w:p w:rsidR="0082565B" w:rsidRDefault="0082565B" w:rsidP="0082565B">
      <w:pPr>
        <w:pStyle w:val="ConsPlusNormal"/>
        <w:ind w:firstLine="540"/>
        <w:jc w:val="both"/>
        <w:rPr>
          <w:sz w:val="24"/>
          <w:szCs w:val="24"/>
        </w:rPr>
      </w:pPr>
    </w:p>
    <w:p w:rsidR="0082565B" w:rsidRPr="001C720C" w:rsidRDefault="0082565B" w:rsidP="008256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720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70442" w:rsidRDefault="0013154C" w:rsidP="0057044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82565B" w:rsidRPr="001C720C">
        <w:rPr>
          <w:rFonts w:ascii="Times New Roman" w:hAnsi="Times New Roman" w:cs="Times New Roman"/>
          <w:b w:val="0"/>
          <w:color w:val="000000"/>
          <w:sz w:val="28"/>
          <w:szCs w:val="28"/>
        </w:rPr>
        <w:t>существления</w:t>
      </w:r>
      <w:proofErr w:type="gramEnd"/>
      <w:r w:rsidR="0057044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внутреннего муниципального финансового контроля </w:t>
      </w:r>
      <w:r w:rsidR="0082565B" w:rsidRPr="001C72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 соблюдением Федерального закона от 05.04.2013 № 44-ФЗ </w:t>
      </w:r>
    </w:p>
    <w:p w:rsidR="0082565B" w:rsidRPr="001C720C" w:rsidRDefault="0082565B" w:rsidP="008256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720C">
        <w:rPr>
          <w:rFonts w:ascii="Times New Roman" w:hAnsi="Times New Roman" w:cs="Times New Roman"/>
          <w:b w:val="0"/>
          <w:color w:val="00000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82565B" w:rsidRPr="001C720C" w:rsidRDefault="0082565B" w:rsidP="0082565B">
      <w:pPr>
        <w:pStyle w:val="ConsPlusNormal"/>
        <w:ind w:firstLine="540"/>
        <w:jc w:val="both"/>
      </w:pPr>
    </w:p>
    <w:p w:rsidR="0082565B" w:rsidRPr="001C720C" w:rsidRDefault="0082565B" w:rsidP="0082565B">
      <w:pPr>
        <w:pStyle w:val="ConsPlusNormal"/>
        <w:ind w:firstLine="567"/>
        <w:jc w:val="center"/>
        <w:rPr>
          <w:b/>
        </w:rPr>
      </w:pPr>
      <w:r w:rsidRPr="001C720C">
        <w:rPr>
          <w:b/>
        </w:rPr>
        <w:t>1. Общие положения</w:t>
      </w:r>
    </w:p>
    <w:p w:rsidR="0082565B" w:rsidRDefault="0082565B" w:rsidP="0082565B">
      <w:pPr>
        <w:pStyle w:val="ConsPlusNormal"/>
        <w:ind w:firstLine="567"/>
        <w:jc w:val="both"/>
        <w:rPr>
          <w:sz w:val="22"/>
          <w:szCs w:val="22"/>
        </w:rPr>
      </w:pPr>
    </w:p>
    <w:p w:rsidR="00570442" w:rsidRDefault="0082565B" w:rsidP="0082565B">
      <w:pPr>
        <w:pStyle w:val="ConsPlusNormal"/>
        <w:ind w:firstLine="567"/>
        <w:jc w:val="both"/>
      </w:pPr>
      <w:r w:rsidRPr="001C720C">
        <w:t>1.1. Настоящий порядок разработан в соответствии с требованиями</w:t>
      </w:r>
      <w:r w:rsidR="000C7C63">
        <w:t xml:space="preserve"> статей </w:t>
      </w:r>
      <w:r w:rsidRPr="001C720C">
        <w:t xml:space="preserve"> 8, 9, 11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2A0832">
        <w:t xml:space="preserve"> </w:t>
      </w:r>
      <w:r w:rsidRPr="001C720C">
        <w:t xml:space="preserve"> и определяет порядок осуществления</w:t>
      </w:r>
      <w:r w:rsidR="00C208AB" w:rsidRPr="001C720C">
        <w:t xml:space="preserve"> финансовым отделом -</w:t>
      </w:r>
      <w:r w:rsidRPr="001C720C">
        <w:t xml:space="preserve"> органом</w:t>
      </w:r>
      <w:r w:rsidR="00C208AB" w:rsidRPr="001C720C">
        <w:t xml:space="preserve">, уполномоченным на осуществление </w:t>
      </w:r>
      <w:r w:rsidRPr="001C720C">
        <w:t xml:space="preserve"> внутреннего муниципального финансового контроля администрации муниципального образования </w:t>
      </w:r>
      <w:r w:rsidR="00C208AB" w:rsidRPr="001C720C">
        <w:t xml:space="preserve"> Грачевский район (далее –</w:t>
      </w:r>
      <w:r w:rsidR="00B61230">
        <w:t xml:space="preserve"> </w:t>
      </w:r>
      <w:r w:rsidR="00C208AB" w:rsidRPr="001C720C">
        <w:t>Финансовый отдел</w:t>
      </w:r>
      <w:r w:rsidRPr="001C720C">
        <w:t>)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- Порядок)</w:t>
      </w:r>
      <w:r w:rsidR="00570442">
        <w:t>.</w:t>
      </w:r>
    </w:p>
    <w:p w:rsidR="0082565B" w:rsidRPr="001C720C" w:rsidRDefault="0082565B" w:rsidP="0082565B">
      <w:pPr>
        <w:pStyle w:val="ConsPlusNormal"/>
        <w:ind w:firstLine="567"/>
        <w:jc w:val="both"/>
      </w:pPr>
      <w:r w:rsidRPr="001C720C">
        <w:t xml:space="preserve">1.2. </w:t>
      </w:r>
      <w:r w:rsidR="00C208AB" w:rsidRPr="001C720C">
        <w:t xml:space="preserve">Финансовый отдел </w:t>
      </w:r>
      <w:r w:rsidRPr="001C720C">
        <w:t xml:space="preserve"> осуществляет деятельность по контролю в сфере закупок в целях установления законности составления и исполнения бюджета муниципального образов</w:t>
      </w:r>
      <w:r w:rsidR="00C208AB" w:rsidRPr="001C720C">
        <w:t>ания Грачевский район</w:t>
      </w:r>
      <w:r w:rsidRPr="001C720C">
        <w:t xml:space="preserve"> в отношении расходов, связанных с осуществлением закупок, достоверности учета таких расходов и отчетности в соответствии с Федеральным </w:t>
      </w:r>
      <w:hyperlink r:id="rId7" w:history="1">
        <w:r w:rsidRPr="001C720C">
          <w:t>законом</w:t>
        </w:r>
      </w:hyperlink>
      <w:r w:rsidRPr="001C720C">
        <w:t xml:space="preserve"> N 44-ФЗ, Бюджетным кодексом Российской Федерации и принимаемыми в соответствии с ними нормативными правовыми актами Российской Федерации.</w:t>
      </w:r>
    </w:p>
    <w:p w:rsidR="0082565B" w:rsidRPr="001C720C" w:rsidRDefault="0082565B" w:rsidP="00FC3C3C">
      <w:pPr>
        <w:pStyle w:val="ConsPlusNormal"/>
        <w:ind w:firstLine="567"/>
        <w:jc w:val="both"/>
      </w:pPr>
      <w:r w:rsidRPr="001C720C">
        <w:t>1.3</w:t>
      </w:r>
      <w:r w:rsidR="00C208AB" w:rsidRPr="001C720C">
        <w:t xml:space="preserve">. </w:t>
      </w:r>
      <w:r w:rsidR="004472DE">
        <w:t>Контрольная д</w:t>
      </w:r>
      <w:r w:rsidR="00C208AB" w:rsidRPr="001C720C">
        <w:t xml:space="preserve">еятельность Финансового отдела </w:t>
      </w:r>
      <w:r w:rsidRPr="001C720C">
        <w:t xml:space="preserve">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82565B" w:rsidRPr="001C255D" w:rsidRDefault="0082565B" w:rsidP="00FC3C3C">
      <w:pPr>
        <w:pStyle w:val="ConsPlusNormal"/>
        <w:ind w:firstLine="567"/>
        <w:jc w:val="both"/>
      </w:pPr>
      <w:r w:rsidRPr="001C255D">
        <w:t>1.4</w:t>
      </w:r>
      <w:r w:rsidR="004472DE">
        <w:t>.</w:t>
      </w:r>
      <w:r w:rsidR="001C255D" w:rsidRPr="001C255D">
        <w:t>Финансовый отдел администрации Грачевского района осуществляет контроль в отношении:</w:t>
      </w:r>
    </w:p>
    <w:p w:rsidR="001C255D" w:rsidRPr="004E2392" w:rsidRDefault="001C255D" w:rsidP="00FC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1)</w:t>
      </w:r>
      <w:r w:rsidR="0029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</w:t>
      </w:r>
      <w:r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обоснованию закупок и обоснованности закупок;</w:t>
      </w:r>
    </w:p>
    <w:p w:rsidR="001C255D" w:rsidRPr="004E2392" w:rsidRDefault="001C255D" w:rsidP="00FC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соблюдения</w:t>
      </w:r>
      <w:r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нормирования в сфере закупок;</w:t>
      </w:r>
    </w:p>
    <w:p w:rsidR="001C255D" w:rsidRPr="004E2392" w:rsidRDefault="00E42B6F" w:rsidP="00FC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1C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обоснования</w:t>
      </w:r>
      <w:r w:rsidR="001C255D"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1C255D" w:rsidRPr="004E2392" w:rsidRDefault="001C255D" w:rsidP="00FC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4) применения </w:t>
      </w:r>
      <w:r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ответственности и совершения</w:t>
      </w:r>
      <w:r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действий в случае нарушения поставщиком (подрядчиком, исполнителем) условий контракта;</w:t>
      </w:r>
    </w:p>
    <w:p w:rsidR="001C255D" w:rsidRPr="004E2392" w:rsidRDefault="00296B90" w:rsidP="00FC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5) </w:t>
      </w:r>
      <w:r w:rsidR="001C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</w:t>
      </w:r>
      <w:r w:rsidR="001C255D"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поставленного товара, выполненной работы (ее результата) или оказанной услуги условиям контракта;</w:t>
      </w:r>
    </w:p>
    <w:p w:rsidR="001C255D" w:rsidRPr="004E2392" w:rsidRDefault="001C255D" w:rsidP="00FC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6) своевременности, полноты и достоверности</w:t>
      </w:r>
      <w:r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отражения в документах учета поставленного товара, выполненной работы (ее результата) или оказанной услуги;</w:t>
      </w:r>
    </w:p>
    <w:p w:rsidR="001C255D" w:rsidRPr="001C255D" w:rsidRDefault="001C255D" w:rsidP="00FC3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7) соответствия</w:t>
      </w:r>
      <w:r w:rsidRPr="004E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поставленного товара, выполненной работы (ее результата) или оказанной услуги целям осуществления закупки.</w:t>
      </w:r>
    </w:p>
    <w:p w:rsidR="004F467B" w:rsidRDefault="004F467B" w:rsidP="00FC3C3C">
      <w:pPr>
        <w:pStyle w:val="ConsPlusNormal"/>
        <w:ind w:firstLine="567"/>
        <w:jc w:val="center"/>
        <w:rPr>
          <w:b/>
        </w:rPr>
      </w:pPr>
    </w:p>
    <w:p w:rsidR="0082565B" w:rsidRPr="001C720C" w:rsidRDefault="0082565B" w:rsidP="00FC3C3C">
      <w:pPr>
        <w:pStyle w:val="ConsPlusNormal"/>
        <w:ind w:firstLine="567"/>
        <w:jc w:val="center"/>
        <w:rPr>
          <w:b/>
        </w:rPr>
      </w:pPr>
      <w:r w:rsidRPr="001C720C">
        <w:rPr>
          <w:b/>
        </w:rPr>
        <w:t xml:space="preserve">2. Права и обязанности органа внутреннего муниципального </w:t>
      </w:r>
    </w:p>
    <w:p w:rsidR="0082565B" w:rsidRPr="001C720C" w:rsidRDefault="0082565B" w:rsidP="00FC3C3C">
      <w:pPr>
        <w:pStyle w:val="ConsPlusNormal"/>
        <w:ind w:firstLine="567"/>
        <w:jc w:val="center"/>
        <w:rPr>
          <w:b/>
        </w:rPr>
      </w:pPr>
      <w:r w:rsidRPr="001C720C">
        <w:rPr>
          <w:b/>
        </w:rPr>
        <w:t>финансового контроля и его должностных лиц, уполномоченных на осуществление деятельности по контролю</w:t>
      </w:r>
      <w:r w:rsidR="002E1247" w:rsidRPr="001C720C">
        <w:rPr>
          <w:b/>
        </w:rPr>
        <w:t>.</w:t>
      </w:r>
    </w:p>
    <w:p w:rsidR="002E1247" w:rsidRPr="001C720C" w:rsidRDefault="002E1247" w:rsidP="00FC3C3C">
      <w:pPr>
        <w:pStyle w:val="ConsPlusNormal"/>
        <w:ind w:firstLine="567"/>
        <w:jc w:val="both"/>
      </w:pPr>
      <w:r w:rsidRPr="001C720C">
        <w:t>2.1</w:t>
      </w:r>
      <w:r w:rsidR="00644DD0" w:rsidRPr="001C720C">
        <w:t xml:space="preserve">. </w:t>
      </w:r>
      <w:r w:rsidRPr="001C720C">
        <w:t>Должностными лицами Финансового отдела, осуществляющими деятельность по контролю являются:</w:t>
      </w:r>
    </w:p>
    <w:p w:rsidR="002E1247" w:rsidRPr="001C720C" w:rsidRDefault="002E1247" w:rsidP="00FC3C3C">
      <w:pPr>
        <w:pStyle w:val="ConsPlusNormal"/>
        <w:ind w:firstLine="567"/>
        <w:jc w:val="both"/>
      </w:pPr>
      <w:r w:rsidRPr="001C720C">
        <w:t>а) начальник финансового отдела</w:t>
      </w:r>
      <w:r w:rsidR="004472DE">
        <w:t xml:space="preserve"> администрации района</w:t>
      </w:r>
      <w:r w:rsidRPr="001C720C">
        <w:t>;</w:t>
      </w:r>
    </w:p>
    <w:p w:rsidR="002E1247" w:rsidRPr="001C720C" w:rsidRDefault="002E1247" w:rsidP="00FC3C3C">
      <w:pPr>
        <w:pStyle w:val="ConsPlusNormal"/>
        <w:ind w:firstLine="567"/>
        <w:jc w:val="both"/>
      </w:pPr>
      <w:r w:rsidRPr="001C720C">
        <w:t>б) заместитель начальника финансового отдела;</w:t>
      </w:r>
    </w:p>
    <w:p w:rsidR="0082565B" w:rsidRPr="001C255D" w:rsidRDefault="004472DE" w:rsidP="00FC3C3C">
      <w:pPr>
        <w:pStyle w:val="ConsPlusNormal"/>
        <w:ind w:firstLine="567"/>
        <w:jc w:val="both"/>
      </w:pPr>
      <w:r>
        <w:t>в</w:t>
      </w:r>
      <w:r w:rsidR="002E1247">
        <w:t>) специалисты финансового отдела, уполномоченные на участие в проведении контрольных мероприятий в соответствии с приказом финансового отдела.</w:t>
      </w:r>
    </w:p>
    <w:p w:rsidR="0082565B" w:rsidRPr="00606A68" w:rsidRDefault="00644DD0" w:rsidP="00FC3C3C">
      <w:pPr>
        <w:pStyle w:val="ConsPlusNormal"/>
        <w:ind w:firstLine="567"/>
        <w:jc w:val="both"/>
      </w:pPr>
      <w:r>
        <w:t>2.2</w:t>
      </w:r>
      <w:r w:rsidR="002721EF" w:rsidRPr="00606A68">
        <w:t>. Финансовый отдел администрации Грачевского район</w:t>
      </w:r>
      <w:r w:rsidR="00DE6E61">
        <w:t>,</w:t>
      </w:r>
      <w:r w:rsidR="0082565B" w:rsidRPr="00606A68">
        <w:t xml:space="preserve"> а также его должностные лица, уполномоченные на осуществление деятельности по контролю, обязаны:</w:t>
      </w:r>
    </w:p>
    <w:p w:rsidR="0082565B" w:rsidRPr="00606A68" w:rsidRDefault="0082565B" w:rsidP="00FC3C3C">
      <w:pPr>
        <w:pStyle w:val="ConsPlusNormal"/>
        <w:ind w:firstLine="567"/>
        <w:jc w:val="both"/>
      </w:pPr>
      <w:r w:rsidRPr="00606A68">
        <w:t>а) соблюдать требования нормативных правовых актов в установл</w:t>
      </w:r>
      <w:r w:rsidR="002721EF" w:rsidRPr="00606A68">
        <w:t>енной сфере деятельности для органа внутреннего муниципального финансового контроля</w:t>
      </w:r>
      <w:r w:rsidRPr="00606A68">
        <w:t>;</w:t>
      </w:r>
    </w:p>
    <w:p w:rsidR="0082565B" w:rsidRPr="00606A68" w:rsidRDefault="0082565B" w:rsidP="00FC3C3C">
      <w:pPr>
        <w:pStyle w:val="ConsPlusNormal"/>
        <w:ind w:firstLine="567"/>
        <w:jc w:val="both"/>
      </w:pPr>
      <w:r w:rsidRPr="00606A68">
        <w:t xml:space="preserve">б) проводить контрольные мероприятия в соответствии с </w:t>
      </w:r>
      <w:r w:rsidR="002721EF" w:rsidRPr="00606A68">
        <w:t>приказами начальника Финансового  отдела (заместителя начальника финансового отдела)</w:t>
      </w:r>
      <w:r w:rsidRPr="00606A68">
        <w:t>;</w:t>
      </w:r>
    </w:p>
    <w:p w:rsidR="0082565B" w:rsidRPr="00606A68" w:rsidRDefault="0082565B" w:rsidP="00FC3C3C">
      <w:pPr>
        <w:pStyle w:val="ConsPlusNormal"/>
        <w:ind w:firstLine="567"/>
        <w:jc w:val="both"/>
      </w:pPr>
      <w:r w:rsidRPr="00606A68">
        <w:t>в) знакомить руководителя или уполномоченное должностное лицо суб</w:t>
      </w:r>
      <w:r w:rsidR="002721EF" w:rsidRPr="00606A68">
        <w:t>ъекта контроля с копией приказа начальника финансового отдела</w:t>
      </w:r>
      <w:r w:rsidR="00606A68">
        <w:t xml:space="preserve">  (заместителя начальника</w:t>
      </w:r>
      <w:r w:rsidR="002721EF" w:rsidRPr="00606A68">
        <w:t xml:space="preserve">) </w:t>
      </w:r>
      <w:r w:rsidRPr="00606A68">
        <w:t xml:space="preserve"> о назначении контрольного мероприятия, о приостановлении, возобновлении, продлении срока проведения выездной или камеральной проверок, об изменении </w:t>
      </w:r>
      <w:r w:rsidR="00606A68" w:rsidRPr="00606A68">
        <w:t>состава проверочной группы</w:t>
      </w:r>
      <w:r w:rsidRPr="00606A68">
        <w:t>, а также с результатами выездной или камеральной проверки;</w:t>
      </w:r>
    </w:p>
    <w:p w:rsidR="0082565B" w:rsidRPr="00606A68" w:rsidRDefault="00296B90" w:rsidP="00FC3C3C">
      <w:pPr>
        <w:pStyle w:val="ConsPlusNormal"/>
        <w:ind w:firstLine="567"/>
        <w:jc w:val="both"/>
      </w:pPr>
      <w:proofErr w:type="gramStart"/>
      <w:r>
        <w:t>г</w:t>
      </w:r>
      <w:proofErr w:type="gramEnd"/>
      <w:r>
        <w:t xml:space="preserve">) </w:t>
      </w:r>
      <w:r w:rsidR="0082565B" w:rsidRPr="00606A68"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</w:t>
      </w:r>
      <w:r w:rsidR="00606A68" w:rsidRPr="00606A68">
        <w:t>го факта по решению начальника финансового отдела  (заместителя начальника)</w:t>
      </w:r>
      <w:r w:rsidR="0082565B" w:rsidRPr="00606A68">
        <w:t>;</w:t>
      </w:r>
    </w:p>
    <w:p w:rsidR="0082565B" w:rsidRPr="00606A68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A68">
        <w:rPr>
          <w:rFonts w:ascii="Times New Roman" w:hAnsi="Times New Roman" w:cs="Times New Roman"/>
          <w:sz w:val="28"/>
          <w:szCs w:val="28"/>
        </w:rPr>
        <w:t xml:space="preserve">д)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</w:t>
      </w:r>
      <w:r w:rsidRPr="00606A6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</w:t>
      </w:r>
      <w:r w:rsidR="00606A68">
        <w:rPr>
          <w:rFonts w:ascii="Times New Roman" w:hAnsi="Times New Roman" w:cs="Times New Roman"/>
          <w:sz w:val="28"/>
          <w:szCs w:val="28"/>
        </w:rPr>
        <w:t>фактов по решению начальника финансового отдела(</w:t>
      </w:r>
      <w:r w:rsidRPr="00606A68">
        <w:rPr>
          <w:rFonts w:ascii="Times New Roman" w:hAnsi="Times New Roman" w:cs="Times New Roman"/>
          <w:sz w:val="28"/>
          <w:szCs w:val="28"/>
        </w:rPr>
        <w:t>заместителя руководителя).</w:t>
      </w:r>
    </w:p>
    <w:p w:rsidR="0082565B" w:rsidRPr="00606A68" w:rsidRDefault="00644DD0" w:rsidP="00FC3C3C">
      <w:pPr>
        <w:pStyle w:val="ConsPlusNormal"/>
        <w:ind w:firstLine="567"/>
        <w:jc w:val="both"/>
      </w:pPr>
      <w:r>
        <w:t>2.3</w:t>
      </w:r>
      <w:r w:rsidR="00606A68">
        <w:t>. Финансовый отдел</w:t>
      </w:r>
      <w:r w:rsidR="0082565B" w:rsidRPr="00606A68">
        <w:t>, а также его должностные лица, уполномоченные на осуществление деятельности по контролю, имеют право:</w:t>
      </w:r>
    </w:p>
    <w:p w:rsidR="0082565B" w:rsidRPr="00606A68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A68">
        <w:rPr>
          <w:rFonts w:ascii="Times New Roman" w:hAnsi="Times New Roman" w:cs="Times New Roman"/>
          <w:sz w:val="28"/>
          <w:szCs w:val="28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82565B" w:rsidRPr="00606A68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A68">
        <w:rPr>
          <w:rFonts w:ascii="Times New Roman" w:hAnsi="Times New Roman" w:cs="Times New Roman"/>
          <w:sz w:val="28"/>
          <w:szCs w:val="28"/>
        </w:rPr>
        <w:t xml:space="preserve">б) при осуществлении контрольных мероприятий беспрепятственно по предъявлении служебных удостоверений и копии </w:t>
      </w:r>
      <w:r w:rsidR="00606A68">
        <w:rPr>
          <w:rFonts w:ascii="Times New Roman" w:hAnsi="Times New Roman" w:cs="Times New Roman"/>
          <w:sz w:val="28"/>
          <w:szCs w:val="28"/>
        </w:rPr>
        <w:t xml:space="preserve"> приказа начальника  финансового отдела (заместителя начальника</w:t>
      </w:r>
      <w:r w:rsidRPr="00606A68">
        <w:rPr>
          <w:rFonts w:ascii="Times New Roman" w:hAnsi="Times New Roman" w:cs="Times New Roman"/>
          <w:sz w:val="28"/>
          <w:szCs w:val="28"/>
        </w:rPr>
        <w:t>) 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82565B" w:rsidRPr="00606A68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A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6A68">
        <w:rPr>
          <w:rFonts w:ascii="Times New Roman" w:hAnsi="Times New Roman" w:cs="Times New Roman"/>
          <w:sz w:val="28"/>
          <w:szCs w:val="28"/>
        </w:rPr>
        <w:t>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законодательством Российской Федерации;</w:t>
      </w:r>
    </w:p>
    <w:p w:rsidR="002E1247" w:rsidRPr="000C5CE3" w:rsidRDefault="00623DC7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2565B" w:rsidRPr="000C5CE3">
        <w:rPr>
          <w:rFonts w:ascii="Times New Roman" w:hAnsi="Times New Roman" w:cs="Times New Roman"/>
          <w:sz w:val="28"/>
          <w:szCs w:val="28"/>
        </w:rPr>
        <w:t xml:space="preserve">обращаться в суд, арбитражный суд с исками о признании осуществленных закупок недействительными в соответствии с </w:t>
      </w:r>
      <w:r w:rsidR="007F13A1" w:rsidRPr="000C5CE3">
        <w:rPr>
          <w:rFonts w:ascii="Times New Roman" w:hAnsi="Times New Roman" w:cs="Times New Roman"/>
          <w:sz w:val="28"/>
          <w:szCs w:val="28"/>
        </w:rPr>
        <w:t xml:space="preserve">Гражданским кодексом </w:t>
      </w:r>
      <w:r w:rsidR="0082565B" w:rsidRPr="000C5CE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C75B2" w:rsidRPr="000C5CE3">
        <w:rPr>
          <w:rFonts w:ascii="Times New Roman" w:hAnsi="Times New Roman" w:cs="Times New Roman"/>
          <w:sz w:val="28"/>
          <w:szCs w:val="28"/>
        </w:rPr>
        <w:t>.</w:t>
      </w:r>
    </w:p>
    <w:p w:rsidR="0082565B" w:rsidRPr="00606A68" w:rsidRDefault="0082565B" w:rsidP="00FC3C3C">
      <w:pPr>
        <w:pStyle w:val="ConsPlusNormal"/>
        <w:ind w:firstLine="567"/>
        <w:jc w:val="both"/>
      </w:pPr>
      <w:r w:rsidRPr="00606A68">
        <w:t>2.4. По фактам непредставления или несвоевременного представления должностными лицами субъектов контроля информации, документов и материалов, запрошенных при проведении контрольного мер</w:t>
      </w:r>
      <w:r w:rsidR="002E1247">
        <w:t>оприятия, должностное лицо финансового отдела  составляе</w:t>
      </w:r>
      <w:r w:rsidRPr="00606A68">
        <w:t>т акт о непредставлении (несвоевременном представлении) должностными лицами субъектов контроля информации, документов и материалов, запрошенных при проведении контрольного мероприятия.</w:t>
      </w:r>
    </w:p>
    <w:p w:rsidR="0082565B" w:rsidRPr="00606A68" w:rsidRDefault="0082565B" w:rsidP="00FC3C3C">
      <w:pPr>
        <w:pStyle w:val="ConsPlusNormal"/>
        <w:ind w:firstLine="567"/>
        <w:jc w:val="both"/>
      </w:pPr>
      <w:r w:rsidRPr="00606A68">
        <w:t>Форма акта о непредставлении документов установлена в приложении № 2 к настоящему Порядку.</w:t>
      </w:r>
    </w:p>
    <w:p w:rsidR="0082565B" w:rsidRPr="00606A68" w:rsidRDefault="0082565B" w:rsidP="00FC3C3C">
      <w:pPr>
        <w:pStyle w:val="ConsPlusNormal"/>
        <w:ind w:firstLine="567"/>
        <w:jc w:val="both"/>
      </w:pPr>
      <w:r w:rsidRPr="00606A68">
        <w:t>2.5. Должност</w:t>
      </w:r>
      <w:r w:rsidR="002E1247">
        <w:t xml:space="preserve">ные лица, указанные в пункте 2.1 </w:t>
      </w:r>
      <w:r w:rsidRPr="00606A68">
        <w:t xml:space="preserve">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82565B" w:rsidRPr="00DC75B2" w:rsidRDefault="0082565B" w:rsidP="00FC3C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B8">
        <w:br/>
      </w:r>
      <w:r w:rsidRPr="001C720C">
        <w:rPr>
          <w:rFonts w:ascii="Times New Roman" w:hAnsi="Times New Roman" w:cs="Times New Roman"/>
          <w:b/>
          <w:sz w:val="28"/>
          <w:szCs w:val="28"/>
        </w:rPr>
        <w:t>3. Порядок осуществления деятельности по контролю</w:t>
      </w:r>
    </w:p>
    <w:p w:rsidR="0082565B" w:rsidRPr="00644DD0" w:rsidRDefault="0082565B" w:rsidP="00FC3C3C">
      <w:pPr>
        <w:pStyle w:val="ConsPlusNormal"/>
        <w:ind w:firstLine="567"/>
        <w:jc w:val="both"/>
      </w:pPr>
      <w:r w:rsidRPr="00644DD0">
        <w:t>3.1. Деятельность по контролю осуществляется посредством проведения плановых и внеплановых проверок (далее - контрольные мероприятия). Контрольные мероприятия подразделяются на выездные и камеральные</w:t>
      </w:r>
      <w:r w:rsidR="00644DD0" w:rsidRPr="00644DD0">
        <w:t>, а также  встречные проверки, проводимые в рамках выездных и (или) камеральных проверок</w:t>
      </w:r>
      <w:r w:rsidRPr="00644DD0">
        <w:t>.</w:t>
      </w:r>
    </w:p>
    <w:p w:rsidR="0082565B" w:rsidRPr="00644DD0" w:rsidRDefault="0082565B" w:rsidP="00FC3C3C">
      <w:pPr>
        <w:pStyle w:val="ConsPlusNormal"/>
        <w:ind w:firstLine="567"/>
        <w:jc w:val="both"/>
      </w:pPr>
      <w:r w:rsidRPr="00644DD0">
        <w:lastRenderedPageBreak/>
        <w:t>3.2.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82565B" w:rsidRPr="006165C3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C3">
        <w:rPr>
          <w:rFonts w:ascii="Times New Roman" w:hAnsi="Times New Roman" w:cs="Times New Roman"/>
          <w:sz w:val="28"/>
          <w:szCs w:val="28"/>
        </w:rPr>
        <w:t>3.3. Все документы, состав</w:t>
      </w:r>
      <w:r w:rsidR="00644DD0" w:rsidRPr="006165C3">
        <w:rPr>
          <w:rFonts w:ascii="Times New Roman" w:hAnsi="Times New Roman" w:cs="Times New Roman"/>
          <w:sz w:val="28"/>
          <w:szCs w:val="28"/>
        </w:rPr>
        <w:t>ляемые должностными лицами</w:t>
      </w:r>
      <w:r w:rsidRPr="006165C3">
        <w:rPr>
          <w:rFonts w:ascii="Times New Roman" w:hAnsi="Times New Roman" w:cs="Times New Roman"/>
          <w:sz w:val="28"/>
          <w:szCs w:val="28"/>
        </w:rPr>
        <w:t xml:space="preserve">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82565B" w:rsidRPr="00E54EB8" w:rsidRDefault="0082565B" w:rsidP="00FC3C3C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  <w:r w:rsidRPr="00644DD0">
        <w:rPr>
          <w:rFonts w:ascii="Times New Roman" w:hAnsi="Times New Roman" w:cs="Times New Roman"/>
          <w:sz w:val="28"/>
          <w:szCs w:val="28"/>
        </w:rPr>
        <w:t>3.4. Запросы о представлении документов и информации, уведомления о проведении проверок, акты проверок, предписания вручаются руководителям или уполномоченным должностным лицам субъектов контроля (далее - представитель субъекта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</w:t>
      </w:r>
      <w:r w:rsidRPr="00E54EB8">
        <w:rPr>
          <w:rFonts w:ascii="Arial" w:hAnsi="Arial" w:cs="Arial"/>
          <w:sz w:val="24"/>
          <w:szCs w:val="24"/>
        </w:rPr>
        <w:t>.</w:t>
      </w:r>
    </w:p>
    <w:p w:rsidR="0082565B" w:rsidRPr="00644DD0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3.5. Срок представления субъектом контроля документов и информации устанавливается в запросе и отсчитывается с даты получения запроса субъектом контроля.</w:t>
      </w:r>
    </w:p>
    <w:p w:rsidR="0082565B" w:rsidRPr="001C720C" w:rsidRDefault="0082565B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 xml:space="preserve">3.6. Контрольное мероприятие проводится должностным лицом </w:t>
      </w:r>
      <w:r w:rsidR="00644DD0" w:rsidRPr="001C720C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1C720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44DD0" w:rsidRPr="001C720C">
        <w:rPr>
          <w:rFonts w:ascii="Times New Roman" w:hAnsi="Times New Roman" w:cs="Times New Roman"/>
          <w:sz w:val="28"/>
          <w:szCs w:val="28"/>
        </w:rPr>
        <w:t xml:space="preserve"> приказа начальника финансового отдела (заместителя начальника</w:t>
      </w:r>
      <w:r w:rsidRPr="001C720C">
        <w:rPr>
          <w:rFonts w:ascii="Times New Roman" w:hAnsi="Times New Roman" w:cs="Times New Roman"/>
          <w:sz w:val="28"/>
          <w:szCs w:val="28"/>
        </w:rPr>
        <w:t>) о назначении контрольного мероприятия.</w:t>
      </w:r>
    </w:p>
    <w:p w:rsidR="00644DD0" w:rsidRPr="001C720C" w:rsidRDefault="00644DD0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 xml:space="preserve">Приказ начальника финансового отдела </w:t>
      </w:r>
      <w:r w:rsidR="0082565B" w:rsidRPr="001C720C">
        <w:rPr>
          <w:rFonts w:ascii="Times New Roman" w:hAnsi="Times New Roman" w:cs="Times New Roman"/>
          <w:sz w:val="28"/>
          <w:szCs w:val="28"/>
        </w:rPr>
        <w:t xml:space="preserve">(заместителя </w:t>
      </w:r>
      <w:r w:rsidRPr="001C720C">
        <w:rPr>
          <w:rFonts w:ascii="Times New Roman" w:hAnsi="Times New Roman" w:cs="Times New Roman"/>
          <w:sz w:val="28"/>
          <w:szCs w:val="28"/>
        </w:rPr>
        <w:t>начальника)</w:t>
      </w:r>
    </w:p>
    <w:p w:rsidR="0082565B" w:rsidRPr="001C720C" w:rsidRDefault="0082565B" w:rsidP="00C61B37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о назначении контрольного мероприятия должен содержать следующие сведения:</w:t>
      </w:r>
    </w:p>
    <w:p w:rsidR="0082565B" w:rsidRPr="001C720C" w:rsidRDefault="0082565B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а) наименование субъекта контроля;</w:t>
      </w:r>
    </w:p>
    <w:p w:rsidR="0082565B" w:rsidRPr="001C720C" w:rsidRDefault="0082565B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б) место нахождения субъекта контроля;</w:t>
      </w:r>
    </w:p>
    <w:p w:rsidR="0082565B" w:rsidRPr="001C720C" w:rsidRDefault="0082565B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в) место фактического осуществления деятельности субъекта контроля;</w:t>
      </w:r>
    </w:p>
    <w:p w:rsidR="0082565B" w:rsidRPr="001C720C" w:rsidRDefault="0082565B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г) проверяемый период;</w:t>
      </w:r>
    </w:p>
    <w:p w:rsidR="0082565B" w:rsidRPr="001C720C" w:rsidRDefault="0082565B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д) основание проведения контрольного мероприятия;</w:t>
      </w:r>
    </w:p>
    <w:p w:rsidR="0082565B" w:rsidRPr="001C720C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е) тему контрольного мероприятия;</w:t>
      </w:r>
    </w:p>
    <w:p w:rsidR="0082565B" w:rsidRPr="001C720C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 xml:space="preserve">ж) фамилии, имена, отчества (последнее - при наличии) должностного лица </w:t>
      </w:r>
      <w:r w:rsidR="00644DD0" w:rsidRPr="001C720C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1C720C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лицом), членов проверочной группы, руководителя проверочной группы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82565B" w:rsidRPr="001C720C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з) срок проведения контрольного мероприятия;</w:t>
      </w:r>
    </w:p>
    <w:p w:rsidR="0082565B" w:rsidRPr="001C720C" w:rsidRDefault="0082565B" w:rsidP="00FC3C3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>и) перечень основных вопросов, подлежащих изучению в ходе проведения контрольного мероприятия.</w:t>
      </w:r>
    </w:p>
    <w:p w:rsidR="0082565B" w:rsidRPr="001C720C" w:rsidRDefault="0082565B" w:rsidP="00FC3C3C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20C">
        <w:rPr>
          <w:rFonts w:ascii="Times New Roman" w:hAnsi="Times New Roman" w:cs="Times New Roman"/>
          <w:sz w:val="28"/>
          <w:szCs w:val="28"/>
        </w:rPr>
        <w:t xml:space="preserve">Изменение состава должностных лиц проверочной группы </w:t>
      </w:r>
      <w:r w:rsidR="00644DD0" w:rsidRPr="001C720C">
        <w:rPr>
          <w:rFonts w:ascii="Times New Roman" w:hAnsi="Times New Roman" w:cs="Times New Roman"/>
          <w:sz w:val="28"/>
          <w:szCs w:val="28"/>
        </w:rPr>
        <w:t>финансового отдела, а также замена должностного</w:t>
      </w:r>
      <w:r w:rsidRPr="001C720C">
        <w:rPr>
          <w:rFonts w:ascii="Times New Roman" w:hAnsi="Times New Roman" w:cs="Times New Roman"/>
          <w:sz w:val="28"/>
          <w:szCs w:val="28"/>
        </w:rPr>
        <w:t xml:space="preserve"> лица  (при проведении камеральной проверки одним должностным лицом), уполномоченных на проведение контрольного мероприятия, оформляется </w:t>
      </w:r>
      <w:r w:rsidR="006165C3" w:rsidRPr="001C720C">
        <w:rPr>
          <w:rFonts w:ascii="Times New Roman" w:hAnsi="Times New Roman" w:cs="Times New Roman"/>
          <w:sz w:val="28"/>
          <w:szCs w:val="28"/>
        </w:rPr>
        <w:t>приказом начальника финансового отдела (заместителя начальника).</w:t>
      </w:r>
    </w:p>
    <w:p w:rsidR="0082565B" w:rsidRPr="001C720C" w:rsidRDefault="0082565B" w:rsidP="00FC3C3C">
      <w:pPr>
        <w:pStyle w:val="ConsPlusNormal"/>
        <w:ind w:firstLine="567"/>
        <w:jc w:val="both"/>
      </w:pPr>
      <w:r w:rsidRPr="001C720C">
        <w:lastRenderedPageBreak/>
        <w:t xml:space="preserve">3.7. Субъекту контроля направляется уведомление о проведении проверки, содержащее, в том числе, требование о подготовке субъектом контроля документов и сведений, необходимых для осуществления проверки, с указанием срока их предоставления. Уведомление направляется любым способом, предусмотренным </w:t>
      </w:r>
      <w:hyperlink w:anchor="P60" w:history="1">
        <w:r w:rsidRPr="001C720C">
          <w:t xml:space="preserve">пунктом </w:t>
        </w:r>
      </w:hyperlink>
      <w:r w:rsidRPr="001C720C">
        <w:t>3.4. настоящего Порядка и позволяющим доставить уведомление в срок не позднее</w:t>
      </w:r>
      <w:r w:rsidR="00413113">
        <w:t>,</w:t>
      </w:r>
      <w:r w:rsidRPr="001C720C">
        <w:t xml:space="preserve"> чем за три рабочих дня до даты проведения проверки.</w:t>
      </w:r>
    </w:p>
    <w:p w:rsidR="0082565B" w:rsidRPr="006165C3" w:rsidRDefault="0082565B" w:rsidP="0082565B">
      <w:pPr>
        <w:pStyle w:val="ConsPlusNormal"/>
        <w:ind w:firstLine="567"/>
        <w:jc w:val="both"/>
      </w:pPr>
      <w:r w:rsidRPr="006165C3">
        <w:t xml:space="preserve">Форма </w:t>
      </w:r>
      <w:hyperlink w:anchor="P253" w:history="1">
        <w:r w:rsidRPr="006165C3">
          <w:t>уведомления</w:t>
        </w:r>
      </w:hyperlink>
      <w:r w:rsidRPr="006165C3">
        <w:t xml:space="preserve"> о проведении контрольного мероприятия установлена в приложении № 1 к настоящему Порядку.</w:t>
      </w:r>
    </w:p>
    <w:p w:rsidR="0082565B" w:rsidRPr="006165C3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C3">
        <w:rPr>
          <w:rFonts w:ascii="Times New Roman" w:hAnsi="Times New Roman" w:cs="Times New Roman"/>
          <w:sz w:val="28"/>
          <w:szCs w:val="28"/>
        </w:rPr>
        <w:t xml:space="preserve">3.8. Плановые контрольные мероприятия осуществляются в соответствии с планом контрольных мероприятий </w:t>
      </w:r>
      <w:r w:rsidR="006165C3" w:rsidRPr="006165C3">
        <w:rPr>
          <w:rFonts w:ascii="Times New Roman" w:hAnsi="Times New Roman" w:cs="Times New Roman"/>
          <w:sz w:val="28"/>
          <w:szCs w:val="28"/>
        </w:rPr>
        <w:t xml:space="preserve">на календарный год, согласованный  с </w:t>
      </w:r>
      <w:r w:rsidRPr="006165C3">
        <w:rPr>
          <w:rFonts w:ascii="Times New Roman" w:hAnsi="Times New Roman" w:cs="Times New Roman"/>
          <w:sz w:val="28"/>
          <w:szCs w:val="28"/>
        </w:rPr>
        <w:t xml:space="preserve"> главой админист</w:t>
      </w:r>
      <w:r w:rsidR="006165C3" w:rsidRPr="006165C3">
        <w:rPr>
          <w:rFonts w:ascii="Times New Roman" w:hAnsi="Times New Roman" w:cs="Times New Roman"/>
          <w:sz w:val="28"/>
          <w:szCs w:val="28"/>
        </w:rPr>
        <w:t>рации муниципального образования Грачевский район.</w:t>
      </w:r>
    </w:p>
    <w:p w:rsidR="0082565B" w:rsidRPr="0013083D" w:rsidRDefault="0082565B" w:rsidP="0082565B">
      <w:pPr>
        <w:pStyle w:val="ConsPlusNormal"/>
        <w:ind w:firstLine="567"/>
        <w:jc w:val="both"/>
      </w:pPr>
      <w:r w:rsidRPr="0013083D">
        <w:t>Периодичность проведения плановых проверок в отношении одного субъекта контроля должна составлять не более 1 раза в год.</w:t>
      </w:r>
    </w:p>
    <w:p w:rsidR="0082565B" w:rsidRPr="0013083D" w:rsidRDefault="001C720C" w:rsidP="0082565B">
      <w:pPr>
        <w:pStyle w:val="ConsPlusNormal"/>
        <w:ind w:firstLine="567"/>
        <w:jc w:val="both"/>
      </w:pPr>
      <w:r>
        <w:t>В срок до 10</w:t>
      </w:r>
      <w:r w:rsidR="006165C3" w:rsidRPr="0013083D">
        <w:t xml:space="preserve"> декабря текущего года финансовый отдел</w:t>
      </w:r>
      <w:r w:rsidR="0082565B" w:rsidRPr="0013083D">
        <w:t xml:space="preserve"> формирует проект плана контрольных мероприятий (далее - План) на следующий календарный год.</w:t>
      </w:r>
    </w:p>
    <w:p w:rsidR="0035324E" w:rsidRPr="004C4D7C" w:rsidRDefault="0082565B" w:rsidP="003532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C">
        <w:rPr>
          <w:rFonts w:ascii="Times New Roman" w:hAnsi="Times New Roman" w:cs="Times New Roman"/>
          <w:sz w:val="28"/>
          <w:szCs w:val="28"/>
        </w:rPr>
        <w:t xml:space="preserve">План контрольных мероприятий на следующий календарный год утверждается </w:t>
      </w:r>
      <w:r w:rsidR="006165C3" w:rsidRPr="004C4D7C">
        <w:rPr>
          <w:rFonts w:ascii="Times New Roman" w:hAnsi="Times New Roman" w:cs="Times New Roman"/>
          <w:sz w:val="28"/>
          <w:szCs w:val="28"/>
        </w:rPr>
        <w:t xml:space="preserve"> начальником финансового отдела по согласованию с </w:t>
      </w:r>
      <w:r w:rsidRPr="004C4D7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</w:t>
      </w:r>
      <w:r w:rsidR="0013083D" w:rsidRPr="004C4D7C">
        <w:rPr>
          <w:rFonts w:ascii="Times New Roman" w:hAnsi="Times New Roman" w:cs="Times New Roman"/>
          <w:sz w:val="28"/>
          <w:szCs w:val="28"/>
        </w:rPr>
        <w:t xml:space="preserve">ания Грачевский район в срок не </w:t>
      </w:r>
      <w:r w:rsidR="005E730A" w:rsidRPr="004C4D7C">
        <w:rPr>
          <w:rFonts w:ascii="Times New Roman" w:hAnsi="Times New Roman" w:cs="Times New Roman"/>
          <w:sz w:val="28"/>
          <w:szCs w:val="28"/>
        </w:rPr>
        <w:t>позднее  3</w:t>
      </w:r>
      <w:r w:rsidR="0013083D" w:rsidRPr="004C4D7C">
        <w:rPr>
          <w:rFonts w:ascii="Times New Roman" w:hAnsi="Times New Roman" w:cs="Times New Roman"/>
          <w:sz w:val="28"/>
          <w:szCs w:val="28"/>
        </w:rPr>
        <w:t>0</w:t>
      </w:r>
      <w:r w:rsidRPr="004C4D7C">
        <w:rPr>
          <w:rFonts w:ascii="Times New Roman" w:hAnsi="Times New Roman" w:cs="Times New Roman"/>
          <w:sz w:val="28"/>
          <w:szCs w:val="28"/>
        </w:rPr>
        <w:t xml:space="preserve"> декабря текущего года и подлежит размещению на официальном сайте </w:t>
      </w:r>
      <w:r w:rsidR="0013083D" w:rsidRPr="004C4D7C">
        <w:rPr>
          <w:rFonts w:ascii="Times New Roman" w:hAnsi="Times New Roman" w:cs="Times New Roman"/>
          <w:sz w:val="28"/>
          <w:szCs w:val="28"/>
        </w:rPr>
        <w:t>финансового отдела в течение 5 рабочих дней со дня утверждения.</w:t>
      </w:r>
    </w:p>
    <w:p w:rsidR="0013083D" w:rsidRPr="004C4D7C" w:rsidRDefault="0035324E" w:rsidP="0035324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по каждому контрольному мероприятию  указываются субъекты проверки, ИНН субъекта проверки, адрес места нахождения субъекта проверки, цель и основание проверки, метод (форма) контроля (камеральная проверка, выездная проверка),месяц начала проведения проверки.</w:t>
      </w:r>
    </w:p>
    <w:p w:rsidR="0013083D" w:rsidRPr="004C4D7C" w:rsidRDefault="0082565B" w:rsidP="0082565B">
      <w:pPr>
        <w:pStyle w:val="ConsPlusNormal"/>
        <w:ind w:firstLine="567"/>
        <w:jc w:val="both"/>
      </w:pPr>
      <w:r w:rsidRPr="004C4D7C">
        <w:t xml:space="preserve">При необходимости в план контрольных мероприятий могут вноситься изменения. Вносимые в план контрольных мероприятий изменения размещаются не позднее пяти рабочих дней со дня их утверждения на официальном сайте </w:t>
      </w:r>
      <w:r w:rsidR="0013083D" w:rsidRPr="004C4D7C">
        <w:t>финансового отдела</w:t>
      </w:r>
      <w:r w:rsidR="00413113">
        <w:t>.</w:t>
      </w:r>
    </w:p>
    <w:p w:rsidR="0082565B" w:rsidRPr="004C4D7C" w:rsidRDefault="0082565B" w:rsidP="0082565B">
      <w:pPr>
        <w:pStyle w:val="ConsPlusNormal"/>
        <w:ind w:firstLine="567"/>
        <w:jc w:val="both"/>
      </w:pPr>
      <w:r w:rsidRPr="004C4D7C">
        <w:t>При подготовке плана контрольных мероприятий учитываются следующие критерии отбора контрольных мероприятий:</w:t>
      </w:r>
    </w:p>
    <w:p w:rsidR="0082565B" w:rsidRPr="004C4D7C" w:rsidRDefault="0082565B" w:rsidP="0082565B">
      <w:pPr>
        <w:pStyle w:val="ConsPlusNormal"/>
        <w:ind w:firstLine="567"/>
        <w:jc w:val="both"/>
      </w:pPr>
      <w:r w:rsidRPr="004C4D7C">
        <w:t>- длительность периода, прошедшего с момента проведения идентичног</w:t>
      </w:r>
      <w:r w:rsidR="0013083D" w:rsidRPr="004C4D7C">
        <w:t xml:space="preserve">о контрольного мероприятия </w:t>
      </w:r>
      <w:r w:rsidRPr="004C4D7C">
        <w:t xml:space="preserve"> (в случае если указанный период превышает три года, данный критерий имеет наивысший приоритет);</w:t>
      </w:r>
    </w:p>
    <w:p w:rsidR="0082565B" w:rsidRPr="004C4D7C" w:rsidRDefault="0082565B" w:rsidP="0082565B">
      <w:pPr>
        <w:pStyle w:val="ConsPlusNormal"/>
        <w:ind w:firstLine="567"/>
        <w:jc w:val="both"/>
      </w:pPr>
      <w:r w:rsidRPr="004C4D7C">
        <w:t>- актуальность, существенность и значимость закупок, осуществляемых субъектами контроля, в отношении которых предполагается проведение контрольных мероприятий и (или) существенностиобъемов бюджетных расходов, необходимых для совершения закупки.</w:t>
      </w:r>
    </w:p>
    <w:p w:rsidR="0082565B" w:rsidRPr="00D52911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7C">
        <w:rPr>
          <w:rFonts w:ascii="Times New Roman" w:hAnsi="Times New Roman" w:cs="Times New Roman"/>
          <w:sz w:val="28"/>
          <w:szCs w:val="28"/>
        </w:rPr>
        <w:t>3.9. Внеплановые проверки проводятся в соответствии</w:t>
      </w:r>
      <w:r w:rsidRPr="00D52911">
        <w:rPr>
          <w:rFonts w:ascii="Times New Roman" w:hAnsi="Times New Roman" w:cs="Times New Roman"/>
          <w:sz w:val="28"/>
          <w:szCs w:val="28"/>
        </w:rPr>
        <w:t xml:space="preserve"> с решением </w:t>
      </w:r>
      <w:r w:rsidR="0013083D" w:rsidRPr="00D52911">
        <w:rPr>
          <w:rFonts w:ascii="Times New Roman" w:hAnsi="Times New Roman" w:cs="Times New Roman"/>
          <w:sz w:val="28"/>
          <w:szCs w:val="28"/>
        </w:rPr>
        <w:t>начальника финансового отдела  (заместителя начальника</w:t>
      </w:r>
      <w:r w:rsidR="0035324E">
        <w:rPr>
          <w:rFonts w:ascii="Times New Roman" w:hAnsi="Times New Roman" w:cs="Times New Roman"/>
          <w:sz w:val="28"/>
          <w:szCs w:val="28"/>
        </w:rPr>
        <w:t>)</w:t>
      </w:r>
      <w:r w:rsidRPr="00D52911">
        <w:rPr>
          <w:rFonts w:ascii="Times New Roman" w:hAnsi="Times New Roman" w:cs="Times New Roman"/>
          <w:sz w:val="28"/>
          <w:szCs w:val="28"/>
        </w:rPr>
        <w:t>, принятого:</w:t>
      </w:r>
    </w:p>
    <w:p w:rsidR="0082565B" w:rsidRPr="00D52911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11">
        <w:rPr>
          <w:rFonts w:ascii="Times New Roman" w:hAnsi="Times New Roman" w:cs="Times New Roman"/>
          <w:sz w:val="28"/>
          <w:szCs w:val="28"/>
        </w:rPr>
        <w:t xml:space="preserve"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</w:t>
      </w:r>
      <w:r w:rsidRPr="00D52911">
        <w:rPr>
          <w:rFonts w:ascii="Times New Roman" w:hAnsi="Times New Roman" w:cs="Times New Roman"/>
          <w:sz w:val="28"/>
          <w:szCs w:val="28"/>
        </w:rPr>
        <w:lastRenderedPageBreak/>
        <w:t>муниципальных нужд и принятых в соответствии с ним нормативных правовых (правовых) актов;</w:t>
      </w:r>
    </w:p>
    <w:p w:rsidR="0082565B" w:rsidRPr="00D52911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11">
        <w:rPr>
          <w:rFonts w:ascii="Times New Roman" w:hAnsi="Times New Roman" w:cs="Times New Roman"/>
          <w:sz w:val="28"/>
          <w:szCs w:val="28"/>
        </w:rPr>
        <w:t>б) в случае истечения срока исполнения ранее выданного предписания;</w:t>
      </w:r>
    </w:p>
    <w:p w:rsidR="0082565B" w:rsidRPr="00D52911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11">
        <w:rPr>
          <w:rFonts w:ascii="Times New Roman" w:hAnsi="Times New Roman" w:cs="Times New Roman"/>
          <w:sz w:val="28"/>
          <w:szCs w:val="28"/>
        </w:rPr>
        <w:t xml:space="preserve">в) в случае, предусмотренном подпунктом "в" пункта </w:t>
      </w:r>
      <w:r w:rsidRPr="004472DE">
        <w:rPr>
          <w:rFonts w:ascii="Times New Roman" w:hAnsi="Times New Roman" w:cs="Times New Roman"/>
          <w:sz w:val="28"/>
          <w:szCs w:val="28"/>
        </w:rPr>
        <w:t>5.7.</w:t>
      </w:r>
      <w:r w:rsidRPr="00D5291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2565B" w:rsidRPr="00D52911" w:rsidRDefault="0082565B" w:rsidP="0082565B">
      <w:pPr>
        <w:pStyle w:val="ConsPlusNormal"/>
        <w:ind w:firstLine="567"/>
        <w:jc w:val="both"/>
      </w:pPr>
      <w:bookmarkStart w:id="0" w:name="P55"/>
      <w:bookmarkEnd w:id="0"/>
      <w:r w:rsidRPr="00D52911">
        <w:t>3.10. Результаты контрольных мероприятий оформляются актом.</w:t>
      </w:r>
    </w:p>
    <w:p w:rsidR="0082565B" w:rsidRPr="00D52911" w:rsidRDefault="0082565B" w:rsidP="0082565B">
      <w:pPr>
        <w:pStyle w:val="ConsPlusNormal"/>
        <w:ind w:firstLine="567"/>
        <w:jc w:val="both"/>
      </w:pPr>
      <w:bookmarkStart w:id="1" w:name="P60"/>
      <w:bookmarkEnd w:id="1"/>
      <w:r w:rsidRPr="00D52911">
        <w:t>3.11.Документы, материалы и информация, необходимые для проведения контрольного мероприятия, представляются в подлиннике или копиях, заверенных субъектами контроля в установленном порядке.</w:t>
      </w:r>
    </w:p>
    <w:p w:rsidR="0082565B" w:rsidRPr="005A5DD8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DD8">
        <w:rPr>
          <w:rFonts w:ascii="Times New Roman" w:hAnsi="Times New Roman" w:cs="Times New Roman"/>
          <w:sz w:val="28"/>
          <w:szCs w:val="28"/>
        </w:rPr>
        <w:t>3.12. 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пунктом 5 части 11 статьи 99 Федерального закона, должен соответствовать требованиям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 октября 2015 года № 1148.</w:t>
      </w:r>
    </w:p>
    <w:p w:rsidR="0082565B" w:rsidRPr="005A5DD8" w:rsidRDefault="0082565B" w:rsidP="0082565B">
      <w:pPr>
        <w:pStyle w:val="ConsPlusNormal"/>
        <w:ind w:firstLine="567"/>
        <w:jc w:val="both"/>
      </w:pPr>
      <w:r w:rsidRPr="005A5DD8">
        <w:t>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проверки, который оформляется в соответствии с пунктом 5.7. настоящего Порядка, предписание, выданное субъекту контроля в соответствии с подпунктом "а" пункта 5.7. настоящего Порядка.</w:t>
      </w:r>
    </w:p>
    <w:p w:rsidR="0082565B" w:rsidRDefault="0082565B" w:rsidP="0082565B">
      <w:pPr>
        <w:pStyle w:val="ConsPlusNormal"/>
        <w:ind w:firstLine="567"/>
        <w:jc w:val="both"/>
      </w:pPr>
    </w:p>
    <w:p w:rsidR="0082565B" w:rsidRPr="004472DE" w:rsidRDefault="0082565B" w:rsidP="0082565B">
      <w:pPr>
        <w:pStyle w:val="HTM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DE">
        <w:rPr>
          <w:rFonts w:ascii="Times New Roman" w:hAnsi="Times New Roman" w:cs="Times New Roman"/>
          <w:b/>
          <w:sz w:val="28"/>
          <w:szCs w:val="28"/>
        </w:rPr>
        <w:t>4. Проведение контрольных мероприятий</w:t>
      </w:r>
    </w:p>
    <w:p w:rsidR="0082565B" w:rsidRPr="00017CDC" w:rsidRDefault="0082565B" w:rsidP="0082565B">
      <w:pPr>
        <w:pStyle w:val="HTML"/>
        <w:ind w:firstLine="567"/>
        <w:rPr>
          <w:rFonts w:ascii="Arial" w:hAnsi="Arial" w:cs="Arial"/>
          <w:sz w:val="24"/>
          <w:szCs w:val="24"/>
        </w:rPr>
      </w:pP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4.1. Камеральная проверка может проводиться одним должностным лицом </w:t>
      </w:r>
      <w:r w:rsidR="00D52911" w:rsidRPr="00882E67">
        <w:rPr>
          <w:rFonts w:ascii="Times New Roman" w:hAnsi="Times New Roman" w:cs="Times New Roman"/>
          <w:sz w:val="28"/>
          <w:szCs w:val="28"/>
        </w:rPr>
        <w:t>или проверочной группой из должностных лиц    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>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4.2. Выездная проверка проводится проверочной группой  в составе не менее двух должностных </w:t>
      </w:r>
      <w:r w:rsidR="00D52911" w:rsidRPr="00882E67">
        <w:rPr>
          <w:rFonts w:ascii="Times New Roman" w:hAnsi="Times New Roman" w:cs="Times New Roman"/>
          <w:sz w:val="28"/>
          <w:szCs w:val="28"/>
        </w:rPr>
        <w:t>лиц финансового отдела.</w:t>
      </w:r>
    </w:p>
    <w:p w:rsidR="0082565B" w:rsidRPr="00882E67" w:rsidRDefault="00623DC7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Камеральная проверка проводится по месту нахождения </w:t>
      </w:r>
      <w:r w:rsidR="00D52911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на основании документов и информации, представленных субъектом контроля по запросу </w:t>
      </w:r>
      <w:r w:rsidR="00D52911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82565B" w:rsidRPr="00882E67">
        <w:rPr>
          <w:rFonts w:ascii="Times New Roman" w:hAnsi="Times New Roman" w:cs="Times New Roman"/>
          <w:sz w:val="28"/>
          <w:szCs w:val="28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82565B" w:rsidRPr="00882E67" w:rsidRDefault="00623DC7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="00D52911" w:rsidRPr="00882E67">
        <w:rPr>
          <w:rFonts w:ascii="Times New Roman" w:hAnsi="Times New Roman" w:cs="Times New Roman"/>
          <w:sz w:val="28"/>
          <w:szCs w:val="28"/>
        </w:rPr>
        <w:t>финансового отдела.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При проведении камеральной проверки должностным лицом </w:t>
      </w:r>
      <w:r w:rsidR="00D52911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проверочной группой </w:t>
      </w:r>
      <w:r w:rsidR="00D52911" w:rsidRPr="00882E67">
        <w:rPr>
          <w:rFonts w:ascii="Times New Roman" w:hAnsi="Times New Roman" w:cs="Times New Roman"/>
          <w:sz w:val="28"/>
          <w:szCs w:val="28"/>
        </w:rPr>
        <w:t>должностных лиц финансового отдела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проводится проверка полноты представленных субъектом контроля документов и информации по запросу в течение 3 рабочих дней со дня получении от субъекта контроля таких документов и информации.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82565B" w:rsidRPr="00882E67">
        <w:rPr>
          <w:rFonts w:ascii="Times New Roman" w:hAnsi="Times New Roman" w:cs="Times New Roman"/>
          <w:sz w:val="28"/>
          <w:szCs w:val="28"/>
        </w:rPr>
        <w:t>. В случае если по результатам проверки полноты представленных субъектом контроля документов и информа</w:t>
      </w:r>
      <w:r>
        <w:rPr>
          <w:rFonts w:ascii="Times New Roman" w:hAnsi="Times New Roman" w:cs="Times New Roman"/>
          <w:sz w:val="28"/>
          <w:szCs w:val="28"/>
        </w:rPr>
        <w:t>ции в соответствии с пунктом 4.5</w:t>
      </w:r>
      <w:proofErr w:type="gramStart"/>
      <w:r w:rsidR="0082565B" w:rsidRPr="00882E67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="0082565B" w:rsidRPr="00882E67">
        <w:rPr>
          <w:rFonts w:ascii="Times New Roman" w:hAnsi="Times New Roman" w:cs="Times New Roman"/>
          <w:sz w:val="28"/>
          <w:szCs w:val="28"/>
        </w:rPr>
        <w:t xml:space="preserve"> Порядка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</w:t>
      </w:r>
      <w:r>
        <w:rPr>
          <w:rFonts w:ascii="Times New Roman" w:hAnsi="Times New Roman" w:cs="Times New Roman"/>
          <w:sz w:val="28"/>
          <w:szCs w:val="28"/>
        </w:rPr>
        <w:t>вии с подпунктом "г" пункта 4.13</w:t>
      </w:r>
      <w:r w:rsidR="0082565B" w:rsidRPr="00882E67">
        <w:rPr>
          <w:rFonts w:ascii="Times New Roman" w:hAnsi="Times New Roman" w:cs="Times New Roman"/>
          <w:sz w:val="28"/>
          <w:szCs w:val="28"/>
        </w:rPr>
        <w:t>. настоящего Порядка со дня окончания проверки полноты представленных субъектом контроля документов и информации. Одновременно с направлением копии решения о приостановлении камеральной провер</w:t>
      </w:r>
      <w:r>
        <w:rPr>
          <w:rFonts w:ascii="Times New Roman" w:hAnsi="Times New Roman" w:cs="Times New Roman"/>
          <w:sz w:val="28"/>
          <w:szCs w:val="28"/>
        </w:rPr>
        <w:t>ки в соответствии с пунктом 4.15</w:t>
      </w:r>
      <w:r w:rsidR="0082565B" w:rsidRPr="00882E67">
        <w:rPr>
          <w:rFonts w:ascii="Times New Roman" w:hAnsi="Times New Roman" w:cs="Times New Roman"/>
          <w:sz w:val="28"/>
          <w:szCs w:val="28"/>
        </w:rPr>
        <w:t>. настоящего Порядка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В случае непредставления субъектом контроля документов и информации по повторному запросу </w:t>
      </w:r>
      <w:r w:rsidR="00BD569C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882E67">
        <w:rPr>
          <w:rFonts w:ascii="Times New Roman" w:hAnsi="Times New Roman" w:cs="Times New Roman"/>
          <w:sz w:val="28"/>
          <w:szCs w:val="28"/>
        </w:rPr>
        <w:t xml:space="preserve"> по истечении срока приостановления проверки в соотве</w:t>
      </w:r>
      <w:r w:rsidR="002A0832">
        <w:rPr>
          <w:rFonts w:ascii="Times New Roman" w:hAnsi="Times New Roman" w:cs="Times New Roman"/>
          <w:sz w:val="28"/>
          <w:szCs w:val="28"/>
        </w:rPr>
        <w:t>тствии с пунктом "г" пункта 4.13</w:t>
      </w:r>
      <w:r w:rsidRPr="00882E67">
        <w:rPr>
          <w:rFonts w:ascii="Times New Roman" w:hAnsi="Times New Roman" w:cs="Times New Roman"/>
          <w:sz w:val="28"/>
          <w:szCs w:val="28"/>
        </w:rPr>
        <w:t>. настоящего Порядка проверка возобновляется.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82565B" w:rsidRPr="00882E67">
        <w:rPr>
          <w:rFonts w:ascii="Times New Roman" w:hAnsi="Times New Roman" w:cs="Times New Roman"/>
          <w:sz w:val="28"/>
          <w:szCs w:val="28"/>
        </w:rPr>
        <w:t>. Выездная проверка проводится по месту нахождения и месту фактического осуществления деятельности субъекта контроля.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2565B" w:rsidRPr="00882E67">
        <w:rPr>
          <w:rFonts w:ascii="Times New Roman" w:hAnsi="Times New Roman" w:cs="Times New Roman"/>
          <w:sz w:val="28"/>
          <w:szCs w:val="28"/>
        </w:rPr>
        <w:t>. Срок проведения выездной проверки не может превышать 30 рабочих дней.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4.</w:t>
      </w:r>
      <w:r w:rsidR="002A0832">
        <w:rPr>
          <w:rFonts w:ascii="Times New Roman" w:hAnsi="Times New Roman" w:cs="Times New Roman"/>
          <w:sz w:val="28"/>
          <w:szCs w:val="28"/>
        </w:rPr>
        <w:t>9</w:t>
      </w:r>
      <w:r w:rsidRPr="00882E67">
        <w:rPr>
          <w:rFonts w:ascii="Times New Roman" w:hAnsi="Times New Roman" w:cs="Times New Roman"/>
          <w:sz w:val="28"/>
          <w:szCs w:val="28"/>
        </w:rPr>
        <w:t>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82565B" w:rsidRPr="00882E67">
        <w:rPr>
          <w:rFonts w:ascii="Times New Roman" w:hAnsi="Times New Roman" w:cs="Times New Roman"/>
          <w:sz w:val="28"/>
          <w:szCs w:val="28"/>
        </w:rPr>
        <w:t>. Срок проведения выездной или камеральной проверки может быть продлен не более чем на 10 рабочих дней по решени</w:t>
      </w:r>
      <w:r w:rsidR="00BD569C" w:rsidRPr="00882E67">
        <w:rPr>
          <w:rFonts w:ascii="Times New Roman" w:hAnsi="Times New Roman" w:cs="Times New Roman"/>
          <w:sz w:val="28"/>
          <w:szCs w:val="28"/>
        </w:rPr>
        <w:t>ю начальника финансового отдела (заместителя  начальника</w:t>
      </w:r>
      <w:r w:rsidR="0082565B" w:rsidRPr="00882E67">
        <w:rPr>
          <w:rFonts w:ascii="Times New Roman" w:hAnsi="Times New Roman" w:cs="Times New Roman"/>
          <w:sz w:val="28"/>
          <w:szCs w:val="28"/>
        </w:rPr>
        <w:t>).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Решение о продлении срока контрольного мероприятия принимается на основании мотивированного обращения должностного лица </w:t>
      </w:r>
      <w:r w:rsidR="00BD569C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BD569C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>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товаров, работ, услуг для </w:t>
      </w:r>
      <w:r w:rsidRPr="00882E67">
        <w:rPr>
          <w:rFonts w:ascii="Times New Roman" w:hAnsi="Times New Roman" w:cs="Times New Roman"/>
          <w:sz w:val="28"/>
          <w:szCs w:val="28"/>
        </w:rPr>
        <w:lastRenderedPageBreak/>
        <w:t>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В рамках выездной или камеральной проверки проводится встречная </w:t>
      </w:r>
      <w:r w:rsidR="00BD569C" w:rsidRPr="00882E67">
        <w:rPr>
          <w:rFonts w:ascii="Times New Roman" w:hAnsi="Times New Roman" w:cs="Times New Roman"/>
          <w:sz w:val="28"/>
          <w:szCs w:val="28"/>
        </w:rPr>
        <w:t>проверка по решению начальника финансового отдела (заместителя начальника)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, принятого на основании мотивированного обращения должностного лица </w:t>
      </w:r>
      <w:r w:rsidR="00BD569C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BD569C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82565B" w:rsidRPr="00882E67">
        <w:rPr>
          <w:rFonts w:ascii="Times New Roman" w:hAnsi="Times New Roman" w:cs="Times New Roman"/>
          <w:sz w:val="28"/>
          <w:szCs w:val="28"/>
        </w:rPr>
        <w:t>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82565B" w:rsidRPr="00882E67">
        <w:rPr>
          <w:rFonts w:ascii="Times New Roman" w:hAnsi="Times New Roman" w:cs="Times New Roman"/>
          <w:sz w:val="28"/>
          <w:szCs w:val="28"/>
        </w:rPr>
        <w:t>. Встречная проверка проводится в порядке, установленном Общими требованиями для выездных и камеральных проверок в со</w:t>
      </w:r>
      <w:r>
        <w:rPr>
          <w:rFonts w:ascii="Times New Roman" w:hAnsi="Times New Roman" w:cs="Times New Roman"/>
          <w:sz w:val="28"/>
          <w:szCs w:val="28"/>
        </w:rPr>
        <w:t>ответствии с пунктами 4.1. – 4.3., 4.7., 4.9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настоящего Порядка 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Срок проведения встречной проверки не может превышать 20 рабочих дней.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Проведение выездной или камеральной проверки по решению </w:t>
      </w:r>
      <w:r w:rsidR="00BD569C" w:rsidRPr="00882E67">
        <w:rPr>
          <w:rFonts w:ascii="Times New Roman" w:hAnsi="Times New Roman" w:cs="Times New Roman"/>
          <w:sz w:val="28"/>
          <w:szCs w:val="28"/>
        </w:rPr>
        <w:t>начальника финансового отдела  (заместителя начальника)</w:t>
      </w:r>
      <w:r w:rsidR="0082565B" w:rsidRPr="00882E67">
        <w:rPr>
          <w:rFonts w:ascii="Times New Roman" w:hAnsi="Times New Roman" w:cs="Times New Roman"/>
          <w:sz w:val="28"/>
          <w:szCs w:val="28"/>
        </w:rPr>
        <w:t>, принятого на основании мотивированного об</w:t>
      </w:r>
      <w:r w:rsidR="00BD569C" w:rsidRPr="00882E67">
        <w:rPr>
          <w:rFonts w:ascii="Times New Roman" w:hAnsi="Times New Roman" w:cs="Times New Roman"/>
          <w:sz w:val="28"/>
          <w:szCs w:val="28"/>
        </w:rPr>
        <w:t>ращения должностного лица финансового отдела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BD569C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82565B" w:rsidRPr="00882E67">
        <w:rPr>
          <w:rFonts w:ascii="Times New Roman" w:hAnsi="Times New Roman" w:cs="Times New Roman"/>
          <w:sz w:val="28"/>
          <w:szCs w:val="28"/>
        </w:rPr>
        <w:t>, приостанавливается на общий срок не более 30 рабочих дней в следующих случаях: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а) на период проведения встречной проверки, но не более чем на 20 рабочих дней;</w:t>
      </w:r>
    </w:p>
    <w:p w:rsidR="0082565B" w:rsidRPr="00882E67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б) на период организации и проведения экспертиз, но не более чем на 20 рабочих дней;</w:t>
      </w:r>
    </w:p>
    <w:p w:rsidR="0082565B" w:rsidRPr="00882E67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82565B" w:rsidRPr="00882E67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г) на период, необходимый для представления субъектом контроля документов и информации по повторному запросу </w:t>
      </w:r>
      <w:r w:rsidR="002C0FC9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>в соответствии с пунктом 4.7. настоящего Порядка, но не более чем на 10 рабочих дней;</w:t>
      </w:r>
    </w:p>
    <w:p w:rsidR="0082565B" w:rsidRPr="00882E67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 w:rsidR="002C0FC9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проверочной группы </w:t>
      </w:r>
      <w:r w:rsidR="002C0FC9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>, включая наступление обстоятельств непреодолимой силы.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4.14</w:t>
      </w:r>
      <w:r w:rsidR="0082565B" w:rsidRPr="00882E67">
        <w:rPr>
          <w:rFonts w:ascii="Times New Roman" w:hAnsi="Times New Roman" w:cs="Times New Roman"/>
          <w:sz w:val="28"/>
          <w:szCs w:val="28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а) после завершения проведения встречной проверки и (или) экспертизы согласно</w:t>
      </w:r>
      <w:r w:rsidR="002A0832">
        <w:rPr>
          <w:rFonts w:ascii="Times New Roman" w:hAnsi="Times New Roman" w:cs="Times New Roman"/>
          <w:sz w:val="28"/>
          <w:szCs w:val="28"/>
        </w:rPr>
        <w:t xml:space="preserve"> подпунктам "а", "б" пункта 4.13</w:t>
      </w:r>
      <w:r w:rsidRPr="00882E67"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б) после устранения причин приостановления проведения проверки, указанных в</w:t>
      </w:r>
      <w:r w:rsidR="002A0832">
        <w:rPr>
          <w:rFonts w:ascii="Times New Roman" w:hAnsi="Times New Roman" w:cs="Times New Roman"/>
          <w:sz w:val="28"/>
          <w:szCs w:val="28"/>
        </w:rPr>
        <w:t xml:space="preserve"> подпунктах "в" - "д" пункта 4.3</w:t>
      </w:r>
      <w:r w:rsidRPr="00882E67">
        <w:rPr>
          <w:rFonts w:ascii="Times New Roman" w:hAnsi="Times New Roman" w:cs="Times New Roman"/>
          <w:sz w:val="28"/>
          <w:szCs w:val="28"/>
        </w:rPr>
        <w:t>. настоящего Порядка;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в) после истечения срока приостановления проверки в соответствии с п</w:t>
      </w:r>
      <w:r w:rsidR="002A0832">
        <w:rPr>
          <w:rFonts w:ascii="Times New Roman" w:hAnsi="Times New Roman" w:cs="Times New Roman"/>
          <w:sz w:val="28"/>
          <w:szCs w:val="28"/>
        </w:rPr>
        <w:t>одпунктами "в" - "д" пункта 4.13</w:t>
      </w:r>
      <w:r w:rsidRPr="00882E67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82565B" w:rsidRPr="00882E67">
        <w:rPr>
          <w:rFonts w:ascii="Times New Roman" w:hAnsi="Times New Roman" w:cs="Times New Roman"/>
          <w:sz w:val="28"/>
          <w:szCs w:val="28"/>
        </w:rPr>
        <w:t>. 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</w:t>
      </w:r>
      <w:r w:rsidR="002C0FC9" w:rsidRPr="00882E67">
        <w:rPr>
          <w:rFonts w:ascii="Times New Roman" w:hAnsi="Times New Roman" w:cs="Times New Roman"/>
          <w:sz w:val="28"/>
          <w:szCs w:val="28"/>
        </w:rPr>
        <w:t>ется приказом начальника финансового отдела  (заместителя начальника)</w:t>
      </w:r>
      <w:r w:rsidR="0082565B" w:rsidRPr="00882E67">
        <w:rPr>
          <w:rFonts w:ascii="Times New Roman" w:hAnsi="Times New Roman" w:cs="Times New Roman"/>
          <w:sz w:val="28"/>
          <w:szCs w:val="28"/>
        </w:rPr>
        <w:t>, в котором указываются основания продления срока проведения проверки, приостановления, возобновления проведения проверки.</w:t>
      </w:r>
    </w:p>
    <w:p w:rsidR="002C0FC9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Копия распоряд</w:t>
      </w:r>
      <w:r w:rsidR="002C0FC9" w:rsidRPr="00882E67">
        <w:rPr>
          <w:rFonts w:ascii="Times New Roman" w:hAnsi="Times New Roman" w:cs="Times New Roman"/>
          <w:sz w:val="28"/>
          <w:szCs w:val="28"/>
        </w:rPr>
        <w:t>ительного документа начальника 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2C0FC9" w:rsidRPr="00882E67">
        <w:rPr>
          <w:rFonts w:ascii="Times New Roman" w:hAnsi="Times New Roman" w:cs="Times New Roman"/>
          <w:sz w:val="28"/>
          <w:szCs w:val="28"/>
        </w:rPr>
        <w:t>начальника</w:t>
      </w:r>
      <w:r w:rsidRPr="00882E67">
        <w:rPr>
          <w:rFonts w:ascii="Times New Roman" w:hAnsi="Times New Roman" w:cs="Times New Roman"/>
          <w:sz w:val="28"/>
          <w:szCs w:val="28"/>
        </w:rPr>
        <w:t xml:space="preserve">) 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издания </w:t>
      </w:r>
      <w:r w:rsidR="002C0FC9" w:rsidRPr="00882E67">
        <w:rPr>
          <w:rFonts w:ascii="Times New Roman" w:hAnsi="Times New Roman" w:cs="Times New Roman"/>
          <w:sz w:val="28"/>
          <w:szCs w:val="28"/>
        </w:rPr>
        <w:t xml:space="preserve"> приказа.</w:t>
      </w:r>
    </w:p>
    <w:p w:rsidR="0082565B" w:rsidRPr="00882E67" w:rsidRDefault="002A0832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82565B" w:rsidRPr="00882E67">
        <w:rPr>
          <w:rFonts w:ascii="Times New Roman" w:hAnsi="Times New Roman" w:cs="Times New Roman"/>
          <w:sz w:val="28"/>
          <w:szCs w:val="28"/>
        </w:rPr>
        <w:t>. В случае непредставления или несвоевременного представления документ</w:t>
      </w:r>
      <w:r w:rsidR="002C0FC9" w:rsidRPr="00882E67">
        <w:rPr>
          <w:rFonts w:ascii="Times New Roman" w:hAnsi="Times New Roman" w:cs="Times New Roman"/>
          <w:sz w:val="28"/>
          <w:szCs w:val="28"/>
        </w:rPr>
        <w:t>ов и информации по запросу финансового отдела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в соответс</w:t>
      </w:r>
      <w:r>
        <w:rPr>
          <w:rFonts w:ascii="Times New Roman" w:hAnsi="Times New Roman" w:cs="Times New Roman"/>
          <w:sz w:val="28"/>
          <w:szCs w:val="28"/>
        </w:rPr>
        <w:t>твии с подпунктом "а" пункта 2.2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настоящего Порядка либо представления заведомо недостоверных документов и информации </w:t>
      </w:r>
      <w:r w:rsidR="002C0FC9" w:rsidRPr="00882E67">
        <w:rPr>
          <w:rFonts w:ascii="Times New Roman" w:hAnsi="Times New Roman" w:cs="Times New Roman"/>
          <w:sz w:val="28"/>
          <w:szCs w:val="28"/>
        </w:rPr>
        <w:t xml:space="preserve">в финансовый отдел 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82565B" w:rsidRPr="00017CDC" w:rsidRDefault="0082565B" w:rsidP="0082565B">
      <w:pPr>
        <w:pStyle w:val="HTML"/>
        <w:ind w:firstLine="567"/>
        <w:rPr>
          <w:rFonts w:ascii="Arial" w:hAnsi="Arial" w:cs="Arial"/>
          <w:sz w:val="24"/>
          <w:szCs w:val="24"/>
        </w:rPr>
      </w:pPr>
    </w:p>
    <w:p w:rsidR="0082565B" w:rsidRPr="004472DE" w:rsidRDefault="0082565B" w:rsidP="0082565B">
      <w:pPr>
        <w:pStyle w:val="HTM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DE">
        <w:rPr>
          <w:rFonts w:ascii="Times New Roman" w:hAnsi="Times New Roman" w:cs="Times New Roman"/>
          <w:b/>
          <w:sz w:val="28"/>
          <w:szCs w:val="28"/>
        </w:rPr>
        <w:t>5. Оформление результатов контрольных мероприятий</w:t>
      </w:r>
    </w:p>
    <w:p w:rsidR="0082565B" w:rsidRPr="00017CDC" w:rsidRDefault="0082565B" w:rsidP="0082565B">
      <w:pPr>
        <w:pStyle w:val="HTML"/>
        <w:ind w:firstLine="567"/>
        <w:rPr>
          <w:rFonts w:ascii="Arial" w:hAnsi="Arial" w:cs="Arial"/>
          <w:sz w:val="24"/>
          <w:szCs w:val="24"/>
        </w:rPr>
      </w:pP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5.1. Результаты встречной проверки оформляются актом, который подписывается должностным лицом </w:t>
      </w:r>
      <w:r w:rsidR="002C0FC9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2C0FC9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По результатам встречной проверки предписания субъекту контроля не выдаются.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5.2. По </w:t>
      </w:r>
      <w:proofErr w:type="gramStart"/>
      <w:r w:rsidRPr="00882E6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96B90">
        <w:rPr>
          <w:rFonts w:ascii="Times New Roman" w:hAnsi="Times New Roman" w:cs="Times New Roman"/>
          <w:sz w:val="28"/>
          <w:szCs w:val="28"/>
        </w:rPr>
        <w:t xml:space="preserve"> </w:t>
      </w:r>
      <w:r w:rsidRPr="00882E67">
        <w:rPr>
          <w:rFonts w:ascii="Times New Roman" w:hAnsi="Times New Roman" w:cs="Times New Roman"/>
          <w:sz w:val="28"/>
          <w:szCs w:val="28"/>
        </w:rPr>
        <w:t>выездной</w:t>
      </w:r>
      <w:proofErr w:type="gramEnd"/>
      <w:r w:rsidRPr="00882E67">
        <w:rPr>
          <w:rFonts w:ascii="Times New Roman" w:hAnsi="Times New Roman" w:cs="Times New Roman"/>
          <w:sz w:val="28"/>
          <w:szCs w:val="28"/>
        </w:rPr>
        <w:t xml:space="preserve">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</w:t>
      </w:r>
      <w:r w:rsidR="002C0FC9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2C0FC9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882E67">
        <w:rPr>
          <w:rFonts w:ascii="Times New Roman" w:hAnsi="Times New Roman" w:cs="Times New Roman"/>
          <w:sz w:val="28"/>
          <w:szCs w:val="28"/>
        </w:rPr>
        <w:t>(при проведении проверки проверочной группой).</w:t>
      </w:r>
    </w:p>
    <w:p w:rsidR="0082565B" w:rsidRPr="00882E67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5.3. К акту, оформленному по результатам выездной или камеральной проверки, прилагаются результаты экспертиз, фото-, видео- и </w:t>
      </w:r>
      <w:r w:rsidRPr="00882E67">
        <w:rPr>
          <w:rFonts w:ascii="Times New Roman" w:hAnsi="Times New Roman" w:cs="Times New Roman"/>
          <w:sz w:val="28"/>
          <w:szCs w:val="28"/>
        </w:rPr>
        <w:lastRenderedPageBreak/>
        <w:t>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82565B" w:rsidRPr="00882E67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5.4.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82565B" w:rsidRPr="00882E67" w:rsidRDefault="0082565B" w:rsidP="0082565B">
      <w:pPr>
        <w:pStyle w:val="HTM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5.5.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Письменные возражения субъекта контроля приобщаются к материалам проверки.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5.6.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</w:t>
      </w:r>
      <w:r w:rsidR="002C0FC9" w:rsidRPr="00882E67">
        <w:rPr>
          <w:rFonts w:ascii="Times New Roman" w:hAnsi="Times New Roman" w:cs="Times New Roman"/>
          <w:sz w:val="28"/>
          <w:szCs w:val="28"/>
        </w:rPr>
        <w:t xml:space="preserve">лежат рассмотрению начальником финансового отдела 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(з</w:t>
      </w:r>
      <w:r w:rsidR="002C0FC9" w:rsidRPr="00882E67">
        <w:rPr>
          <w:rFonts w:ascii="Times New Roman" w:hAnsi="Times New Roman" w:cs="Times New Roman"/>
          <w:sz w:val="28"/>
          <w:szCs w:val="28"/>
        </w:rPr>
        <w:t>аместителем начальника)</w:t>
      </w:r>
      <w:r w:rsidRPr="00882E67">
        <w:rPr>
          <w:rFonts w:ascii="Times New Roman" w:hAnsi="Times New Roman" w:cs="Times New Roman"/>
          <w:sz w:val="28"/>
          <w:szCs w:val="28"/>
        </w:rPr>
        <w:t>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</w:t>
      </w:r>
      <w:r w:rsidR="00882E67" w:rsidRPr="00882E67">
        <w:rPr>
          <w:rFonts w:ascii="Times New Roman" w:hAnsi="Times New Roman" w:cs="Times New Roman"/>
          <w:sz w:val="28"/>
          <w:szCs w:val="28"/>
        </w:rPr>
        <w:t xml:space="preserve">начальник финансового </w:t>
      </w:r>
      <w:proofErr w:type="gramStart"/>
      <w:r w:rsidR="00882E67" w:rsidRPr="00882E67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82E6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82E67" w:rsidRPr="00882E67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Pr="00882E67">
        <w:rPr>
          <w:rFonts w:ascii="Times New Roman" w:hAnsi="Times New Roman" w:cs="Times New Roman"/>
          <w:sz w:val="28"/>
          <w:szCs w:val="28"/>
        </w:rPr>
        <w:t xml:space="preserve">)  принимает решение, которое оформляется </w:t>
      </w:r>
      <w:r w:rsidR="006F0CD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82E67" w:rsidRPr="00882E67">
        <w:rPr>
          <w:rFonts w:ascii="Times New Roman" w:hAnsi="Times New Roman" w:cs="Times New Roman"/>
          <w:sz w:val="28"/>
          <w:szCs w:val="28"/>
        </w:rPr>
        <w:t>начальника финансового отдела(заместителя начальника</w:t>
      </w:r>
      <w:r w:rsidRPr="00882E67">
        <w:rPr>
          <w:rFonts w:ascii="Times New Roman" w:hAnsi="Times New Roman" w:cs="Times New Roman"/>
          <w:sz w:val="28"/>
          <w:szCs w:val="28"/>
        </w:rPr>
        <w:t>)  в срок не более 30 рабочих дней со дня подписания акта: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а) о выдаче обязательного для исполнения предписания в случаях, установленных Федеральным законом;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б) об отсутствии оснований для выдачи предписания;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в) о проведении внеплановой выездной проверки.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Одновременно с подписанием </w:t>
      </w:r>
      <w:r w:rsidR="00882E67" w:rsidRPr="00882E67">
        <w:rPr>
          <w:rFonts w:ascii="Times New Roman" w:hAnsi="Times New Roman" w:cs="Times New Roman"/>
          <w:sz w:val="28"/>
          <w:szCs w:val="28"/>
        </w:rPr>
        <w:t xml:space="preserve"> вышеуказанного приказа начальником финансового отдела (заместителем начальника</w:t>
      </w:r>
      <w:r w:rsidRPr="00882E67">
        <w:rPr>
          <w:rFonts w:ascii="Times New Roman" w:hAnsi="Times New Roman" w:cs="Times New Roman"/>
          <w:sz w:val="28"/>
          <w:szCs w:val="28"/>
        </w:rPr>
        <w:t>) 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Отчет о результатах выездной или камеральной проверки подписывается должностным лицом </w:t>
      </w:r>
      <w:r w:rsidR="00882E67" w:rsidRPr="00882E6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r w:rsidRPr="00882E67">
        <w:rPr>
          <w:rFonts w:ascii="Times New Roman" w:hAnsi="Times New Roman" w:cs="Times New Roman"/>
          <w:sz w:val="28"/>
          <w:szCs w:val="28"/>
        </w:rPr>
        <w:t xml:space="preserve"> (при проведении камеральной проверки одним должностным лицом) либо руководителем проверочной группы </w:t>
      </w:r>
      <w:r w:rsidR="00882E67" w:rsidRPr="00882E6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882E67">
        <w:rPr>
          <w:rFonts w:ascii="Times New Roman" w:hAnsi="Times New Roman" w:cs="Times New Roman"/>
          <w:sz w:val="28"/>
          <w:szCs w:val="28"/>
        </w:rPr>
        <w:t>, проводившими проверку.</w:t>
      </w:r>
    </w:p>
    <w:p w:rsidR="0082565B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>Отчет о результатах выездной или камеральной проверки приобщается к материалам проверки.</w:t>
      </w:r>
    </w:p>
    <w:p w:rsidR="0082565B" w:rsidRPr="00017CDC" w:rsidRDefault="0082565B" w:rsidP="008F7E34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82565B" w:rsidRPr="00365410" w:rsidRDefault="0082565B" w:rsidP="0082565B">
      <w:pPr>
        <w:pStyle w:val="HTM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410">
        <w:rPr>
          <w:rFonts w:ascii="Times New Roman" w:hAnsi="Times New Roman" w:cs="Times New Roman"/>
          <w:b/>
          <w:sz w:val="28"/>
          <w:szCs w:val="28"/>
        </w:rPr>
        <w:t>6. Реализация результатов контрольных мероприятий</w:t>
      </w:r>
    </w:p>
    <w:p w:rsidR="0082565B" w:rsidRPr="00365410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65B" w:rsidRPr="00882E67" w:rsidRDefault="00E42B6F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565B" w:rsidRPr="00882E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"а" пункта 5.7. настоящего Порядка требований.</w:t>
      </w:r>
    </w:p>
    <w:p w:rsidR="006A3331" w:rsidRDefault="00E42B6F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. Предписание должно содержать сроки его исполнения. </w:t>
      </w:r>
    </w:p>
    <w:p w:rsidR="0082565B" w:rsidRPr="00882E67" w:rsidRDefault="00E42B6F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</w:t>
      </w:r>
      <w:r w:rsidR="0082565B" w:rsidRPr="00882E67">
        <w:rPr>
          <w:rFonts w:ascii="Times New Roman" w:hAnsi="Times New Roman" w:cs="Times New Roman"/>
          <w:sz w:val="28"/>
          <w:szCs w:val="28"/>
        </w:rPr>
        <w:t>.</w:t>
      </w:r>
      <w:r w:rsidR="00882E67" w:rsidRPr="00882E67">
        <w:rPr>
          <w:rFonts w:ascii="Times New Roman" w:hAnsi="Times New Roman" w:cs="Times New Roman"/>
          <w:sz w:val="28"/>
          <w:szCs w:val="28"/>
        </w:rPr>
        <w:t xml:space="preserve"> Должностное лицо финансового отдела </w:t>
      </w:r>
      <w:r w:rsidR="0082565B" w:rsidRPr="00882E67">
        <w:rPr>
          <w:rFonts w:ascii="Times New Roman" w:hAnsi="Times New Roman" w:cs="Times New Roman"/>
          <w:sz w:val="28"/>
          <w:szCs w:val="28"/>
        </w:rPr>
        <w:t>(при проведении камеральной проверки одним должностным лицом) либо руководитель проверочной группы</w:t>
      </w:r>
      <w:r w:rsidR="00882E67" w:rsidRPr="00882E67">
        <w:rPr>
          <w:rFonts w:ascii="Times New Roman" w:hAnsi="Times New Roman" w:cs="Times New Roman"/>
          <w:sz w:val="28"/>
          <w:szCs w:val="28"/>
        </w:rPr>
        <w:t xml:space="preserve"> финансового отдела</w:t>
      </w:r>
      <w:r w:rsidR="0082565B" w:rsidRPr="00882E67">
        <w:rPr>
          <w:rFonts w:ascii="Times New Roman" w:hAnsi="Times New Roman" w:cs="Times New Roman"/>
          <w:sz w:val="28"/>
          <w:szCs w:val="28"/>
        </w:rPr>
        <w:t xml:space="preserve"> обязаны осуществлять контроль за выполнением субъектом контроля предписания.</w:t>
      </w:r>
    </w:p>
    <w:p w:rsidR="0082565B" w:rsidRPr="00882E67" w:rsidRDefault="0082565B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E67">
        <w:rPr>
          <w:rFonts w:ascii="Times New Roman" w:hAnsi="Times New Roman" w:cs="Times New Roman"/>
          <w:sz w:val="28"/>
          <w:szCs w:val="28"/>
        </w:rPr>
        <w:t xml:space="preserve">В случае неисполнения в установленный срок предписания </w:t>
      </w:r>
      <w:r w:rsidR="00882E67" w:rsidRPr="00882E67">
        <w:rPr>
          <w:rFonts w:ascii="Times New Roman" w:hAnsi="Times New Roman" w:cs="Times New Roman"/>
          <w:sz w:val="28"/>
          <w:szCs w:val="28"/>
        </w:rPr>
        <w:t>финансовый отдел</w:t>
      </w:r>
      <w:r w:rsidRPr="00882E67">
        <w:rPr>
          <w:rFonts w:ascii="Times New Roman" w:hAnsi="Times New Roman" w:cs="Times New Roman"/>
          <w:sz w:val="28"/>
          <w:szCs w:val="28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882E67" w:rsidRPr="00882E67" w:rsidRDefault="00882E67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E67" w:rsidRPr="00882E67" w:rsidRDefault="00882E67" w:rsidP="008256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E67" w:rsidRDefault="00882E67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882E67" w:rsidRDefault="00882E67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882E67" w:rsidRDefault="00882E67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882E67" w:rsidRDefault="00882E67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к  Порядку</w:t>
      </w:r>
      <w:bookmarkStart w:id="2" w:name="P194"/>
      <w:bookmarkEnd w:id="2"/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осуществления внутреннего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финансового  контроля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соблюдением  Федерального закона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>, работ, услуг для обеспечения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нужд»</w:t>
      </w:r>
    </w:p>
    <w:p w:rsid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ПЛАНОВОЙ (ВНЕПЛАНОВОЙ) ПРОВЕРКИ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54"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 w:rsidRPr="0054125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41254">
        <w:rPr>
          <w:rFonts w:ascii="Times New Roman" w:hAnsi="Times New Roman" w:cs="Times New Roman"/>
          <w:sz w:val="28"/>
          <w:szCs w:val="28"/>
        </w:rPr>
        <w:t>)_______________________________________!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254">
        <w:rPr>
          <w:rFonts w:ascii="Times New Roman" w:hAnsi="Times New Roman" w:cs="Times New Roman"/>
          <w:sz w:val="18"/>
          <w:szCs w:val="18"/>
        </w:rPr>
        <w:t xml:space="preserve">                                 (</w:t>
      </w:r>
      <w:proofErr w:type="gramStart"/>
      <w:r w:rsidRPr="00541254">
        <w:rPr>
          <w:rFonts w:ascii="Times New Roman" w:hAnsi="Times New Roman" w:cs="Times New Roman"/>
          <w:sz w:val="18"/>
          <w:szCs w:val="18"/>
        </w:rPr>
        <w:t>указывается</w:t>
      </w:r>
      <w:proofErr w:type="gramEnd"/>
      <w:r w:rsidRPr="00541254">
        <w:rPr>
          <w:rFonts w:ascii="Times New Roman" w:hAnsi="Times New Roman" w:cs="Times New Roman"/>
          <w:sz w:val="18"/>
          <w:szCs w:val="18"/>
        </w:rPr>
        <w:t xml:space="preserve"> имя, отчество руководителя субъекта контроля)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указывается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 контроля, либо должностные лица,  уполномоченные на осуществление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внутреннего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финансового контроля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 Вас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проведении  плановой (внеплановой)  проверки  соблюдения законодательства Российской Федерации и иных  нормативных  правовых  актов  о  контрактной  системе в сфере закупок товаров,   работ,   услуг  для  обеспечения  муниципальных  нужд   (далее  - законодательство о контрактной системе)____________________________________________________________________________________________________________________________.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субъекта контроля)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 проводится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целях  предупреждения  и  выявления  нарушений законодательства  о  контрактной  системе  на  основании приказа начальника финансового отдела администрации Грачевского района  от _______________ 20___ года № ________.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проверки: "___" ________________ 20___ года.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проверки: "___" ________________ 20___ года.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в срок до "___" ________________ 20___ года: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Представить должностному лицу финансового отдела: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сведения  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о  лицах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,  ответственных  за  осуществление  закупок  (о контрактной службе, контрактном управляющем) в вверенном Вам учреждении (приказы  о  назначении  на  должность,  должностные инструкции, документы, подтверждающие профессиональную переподготовку или повышение квалификации в сфере закупок);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 контрактов, заключенных в проверяемый период;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 по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закупкам, находящимся в стадии определения поставщика (подрядчика,  исполнителя), контракты, которые не заключены, кроме закупок, размещаемых путем проведения открытых аукционов в электронной форме;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 в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том  числе  бухгалтерские, по осуществленным закупкам (контракты по которым заключены);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 закупок, осуществленных без заключения контрактов.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Обеспечить условия для работы должностного лица финансового </w:t>
      </w: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отдела.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541254" w:rsidRPr="00541254" w:rsidRDefault="00541254" w:rsidP="00541254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__________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ab/>
        <w:t>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                                 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           </w:t>
      </w:r>
    </w:p>
    <w:p w:rsidR="00541254" w:rsidRPr="00541254" w:rsidRDefault="00541254" w:rsidP="00541254">
      <w:pPr>
        <w:spacing w:after="0" w:line="240" w:lineRule="auto"/>
        <w:rPr>
          <w:rFonts w:eastAsiaTheme="minorEastAsia"/>
          <w:lang w:eastAsia="ru-RU"/>
        </w:rPr>
      </w:pPr>
      <w:r w:rsidRPr="005412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Копию уведомления </w:t>
      </w:r>
      <w:proofErr w:type="gramStart"/>
      <w:r w:rsidRPr="005412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получил:</w:t>
      </w:r>
      <w:r w:rsidRPr="00541254">
        <w:rPr>
          <w:rFonts w:ascii="Arial" w:eastAsiaTheme="minorEastAsia" w:hAnsi="Arial" w:cs="Arial"/>
          <w:lang w:eastAsia="ru-RU"/>
        </w:rPr>
        <w:t xml:space="preserve">   </w:t>
      </w:r>
      <w:proofErr w:type="gramEnd"/>
      <w:r w:rsidRPr="00541254">
        <w:rPr>
          <w:rFonts w:eastAsiaTheme="minorEastAsia"/>
          <w:lang w:eastAsia="ru-RU"/>
        </w:rPr>
        <w:t>__________________________________________________</w:t>
      </w:r>
    </w:p>
    <w:p w:rsidR="00541254" w:rsidRPr="00541254" w:rsidRDefault="00541254" w:rsidP="005412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54125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(</w:t>
      </w:r>
      <w:proofErr w:type="gramStart"/>
      <w:r w:rsidRPr="00541254">
        <w:rPr>
          <w:rFonts w:ascii="Times New Roman" w:hAnsi="Times New Roman" w:cs="Times New Roman"/>
          <w:sz w:val="18"/>
          <w:szCs w:val="18"/>
        </w:rPr>
        <w:t>дата</w:t>
      </w:r>
      <w:proofErr w:type="gramEnd"/>
      <w:r w:rsidRPr="00541254">
        <w:rPr>
          <w:rFonts w:ascii="Times New Roman" w:hAnsi="Times New Roman" w:cs="Times New Roman"/>
          <w:sz w:val="18"/>
          <w:szCs w:val="18"/>
        </w:rPr>
        <w:t xml:space="preserve">, должность, фамилия, инициалы и подпись)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осуществления внутреннего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финансового  контроля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соблюдением  Федерального закона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>, работ, услуг для обеспечения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нужд»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ФАКТЕ НЕПРЕДСТАВЛЕНИЯ (НЕСВОЕВРЕМЕННОГО ПРЕДСТАВЛЕНИЯ)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 (ИНФОРМАЦИИ, МАТЕРИАЛОВ), ЗАПРОШЕННЫХ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ВЫЕЗДНОЙ ПРОВЕРКИ (РЕВИЗИИ)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дата)   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(место составления)                    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Мною,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_________________________________________________________________,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, инициалы, фамилия руководителя проверочной (ревизионной) группы)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присутствии: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сотрудника(</w:t>
      </w:r>
      <w:proofErr w:type="spell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proofErr w:type="spell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) , инициалы, фамилия)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, инициалы, фамилия представителя субъекта контроля)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 том, что по запросу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, инициалы, фамилия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руководителя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проверочной (ревизионной) группы)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о представлении к ____________ документов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, материалы, информация)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____________________ руководителем (иным должностным лицом)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 </w:t>
      </w: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 документы,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 материалы</w:t>
      </w:r>
      <w:proofErr w:type="gramEnd"/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 </w:t>
      </w: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представлены, (не в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  объеме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Настоящий акт составил: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</w:t>
      </w: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дата, подпись, инициалы, фамилия руководителя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проверочной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(ревизионной) группы)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Копию акта получил: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дата, подпись, инициалы, фамилия лица проверяемого субъекта)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41254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осуществления внутреннего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финансового  контроля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соблюдением  Федерального закона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>, работ, услуг для обеспечения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нужд»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P302"/>
      <w:bookmarkEnd w:id="3"/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КАМЕРАЛЬНОЙ ПРОВЕРКИ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полное и сокращенное наименование субъекта контроля)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                                                            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дата)   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(место составления)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Камеральная  проверка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на основании приказа начальника финансового отдела от ________________ № _________ в соответствии с планом контрольных мероприятий, утвержденным на текущий год.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камеральной проверки: 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Камеральная проверка проведена проверочной группой в составе: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(должности, фамилии, инициалы)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проведения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камеральной  проверки, не включая периоды времени, не засчитываемые в срок ее проведения, составил __________ рабочих дней.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начата _________________, окончена __________________.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дата)</w:t>
      </w: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  </w:t>
      </w:r>
      <w:proofErr w:type="gramEnd"/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</w:t>
      </w: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камеральной проверки исследовано: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указываются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документы, материалы и иная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информация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(в том числе полученная в ходе встречных проверок и    обследований)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субъекте контроля: &lt;*&gt;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проверкой установлено: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</w:t>
      </w: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описание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проведенной работы и выявленных нарушений</w:t>
      </w: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по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каждому вопросу камеральной проверки, с указанием документов (материалов), на основании которых</w:t>
      </w: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541254" w:rsidRPr="00541254" w:rsidRDefault="00541254" w:rsidP="00541254">
      <w:pPr>
        <w:widowControl w:val="0"/>
        <w:tabs>
          <w:tab w:val="center" w:pos="5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        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сделаны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выводы о нарушениях, нарушенных положений (с указанием  частей, пунктов, подпунктов и</w:t>
      </w:r>
      <w:r w:rsidRPr="00541254">
        <w:rPr>
          <w:rFonts w:ascii="Arial" w:eastAsia="Times New Roman" w:hAnsi="Arial" w:cs="Arial"/>
          <w:sz w:val="18"/>
          <w:szCs w:val="18"/>
          <w:lang w:eastAsia="ru-RU"/>
        </w:rPr>
        <w:t xml:space="preserve"> т.д.)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нормативных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правовых актов, виновных  должностных лиц, а также иные факты, установленные в ходе проверки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Обобщенная информация о результатах камеральной проверки: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указывается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обобщенная информация о результатах камеральной проверки,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том числе о выявленных нарушениях, сгруппированных по видам)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 контроля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вправе  представить  письменные  возражения  на акт, оформленный по результатам камеральной проверки, в течение ________ рабочих дней со дня получения акта.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 (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 документы,  материалы,  приобщаемые  к  акту камеральной   проверки,   в   том   числе   документы  (копии  документов), подтверждающие нарушения)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проверочной группы: 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указываются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должность, подпись,  инициалы, фамилия)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-------------------------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254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Указываются сведения о проверенной организации, включающие: полное     и     краткое    наименование,    идентификационный    номер налогоплательщика (ИНН), ОГРН; сведения об учредителях (участниках) (при наличии); перечень  и  реквизиты  всех  счетов  в кредитных организациях, включая депозитные,  а  также  лицевых  счетов  (включая  счета, закрытые на момент ревизии  (проверки),  но  действовавшие  в  проверяемом  периоде) в органах федерального казначейства;     фамилии,  инициалы  и  должности  лиц, имевших право подписи денежных и расчетных документов в проверяемый период; иные  данные,  необходимые,  по мнению руководителя проверочной группы, для полной характеристики проверенной организации.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lastRenderedPageBreak/>
        <w:tab/>
        <w:t>Приложение N 4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осуществления внутреннего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финансового  контроля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соблюдением  Федерального закона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>, работ, услуг для обеспечения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нужд»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P430"/>
      <w:bookmarkEnd w:id="4"/>
      <w:r w:rsidRPr="00541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ВЫЕЗДНОЙ ПРОВЕРКИ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Pr="00541254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541254">
        <w:rPr>
          <w:rFonts w:ascii="Times New Roman" w:eastAsia="Times New Roman" w:hAnsi="Times New Roman" w:cs="Times New Roman"/>
          <w:lang w:eastAsia="ru-RU"/>
        </w:rPr>
        <w:t>полное и сокращенное наименование субъекта проверки)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                                                                 ________________________                                       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(место составления)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  проверка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ревизия)   проведена  на  основании   приказа начальника финансового отдела администрации Грачевского района                      от "____" _________________ № _______ в соответствии с планом контрольных мероприятий, утвержденным на текущий год.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выездной проверки: 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__________________________________________________________________.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 проведена проверочной группой в составе: 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 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</w:t>
      </w:r>
      <w:proofErr w:type="gramEnd"/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фамилии, инициалы)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проведения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выездной  проверки,  не включая периоды ее приостановления, составил ________ рабочих дней с __________ по __________.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  выездной   проверки  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приостанавливалось  (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проверки продлевался) с ____________ по ___________ на основании приказа начальника финансового отдела  от _____________ № ____ (указывается только в случае приостановления (продления срока) контрольного мероприятия)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субъекте контроля: &lt;*&gt; 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Настоящей проверкой установлено: 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1254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lang w:eastAsia="ru-RU"/>
        </w:rPr>
        <w:t>описание</w:t>
      </w:r>
      <w:proofErr w:type="gramEnd"/>
      <w:r w:rsidRPr="00541254">
        <w:rPr>
          <w:rFonts w:ascii="Times New Roman" w:eastAsia="Times New Roman" w:hAnsi="Times New Roman" w:cs="Times New Roman"/>
          <w:lang w:eastAsia="ru-RU"/>
        </w:rPr>
        <w:t xml:space="preserve"> проведенной работы и выявленных нарушений по каждому вопросу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выездной проверки (ревизии), с указанием документов (материалов</w:t>
      </w: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которых сделаны выводы о нарушениях, нарушенных положений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частей, пунктов, подпунктов и т.д.) нормативных правовых актов,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виновных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а также иные факты, установленные в ходе контрольного мероприятия)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Обобщенная информация о результатах выездной проверки (ревизии):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1254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 w:rsidRPr="00541254">
        <w:rPr>
          <w:rFonts w:ascii="Times New Roman" w:eastAsia="Times New Roman" w:hAnsi="Times New Roman" w:cs="Times New Roman"/>
          <w:lang w:eastAsia="ru-RU"/>
        </w:rPr>
        <w:t xml:space="preserve"> обобщенная информация о результатах выездной проверки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1254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lang w:eastAsia="ru-RU"/>
        </w:rPr>
        <w:t>ревизии</w:t>
      </w:r>
      <w:proofErr w:type="gramEnd"/>
      <w:r w:rsidRPr="00541254">
        <w:rPr>
          <w:rFonts w:ascii="Times New Roman" w:eastAsia="Times New Roman" w:hAnsi="Times New Roman" w:cs="Times New Roman"/>
          <w:lang w:eastAsia="ru-RU"/>
        </w:rPr>
        <w:t>), в том числе о выявленных нарушениях, сгруппированных по видам)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 контроля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вправе  представить  письменные  возражения  на  акт выездной проверки (ревизии) в течение _______ рабочих дней со дня получения акта.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 (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 документы,  материалы,  приобщаемые  к  акту выездной проверки, в том числе документы (копии документов), подтверждающие нарушения)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проверочной группы: ___________________________________ </w:t>
      </w:r>
      <w:r w:rsidRPr="00541254">
        <w:rPr>
          <w:rFonts w:ascii="Times New Roman" w:eastAsia="Times New Roman" w:hAnsi="Times New Roman" w:cs="Times New Roman"/>
          <w:lang w:eastAsia="ru-RU"/>
        </w:rPr>
        <w:t xml:space="preserve">(указываются должность, </w:t>
      </w:r>
      <w:proofErr w:type="gramStart"/>
      <w:r w:rsidRPr="00541254">
        <w:rPr>
          <w:rFonts w:ascii="Times New Roman" w:eastAsia="Times New Roman" w:hAnsi="Times New Roman" w:cs="Times New Roman"/>
          <w:lang w:eastAsia="ru-RU"/>
        </w:rPr>
        <w:t>подпись,  инициалы</w:t>
      </w:r>
      <w:proofErr w:type="gramEnd"/>
      <w:r w:rsidRPr="00541254">
        <w:rPr>
          <w:rFonts w:ascii="Times New Roman" w:eastAsia="Times New Roman" w:hAnsi="Times New Roman" w:cs="Times New Roman"/>
          <w:lang w:eastAsia="ru-RU"/>
        </w:rPr>
        <w:t>, фамилия)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Указываются сведения о проверенной организации, включающие: полное     и     краткое   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  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идентификационный    номер налогоплательщика (ИНН), ОГРН; сведения об учредителях (участниках) (при наличии); фамилии,  инициалы  и  должности  лиц, имевших право подписи денежных и расчетных документов в проверяемый период; иные   данные,   необходимые,   по   мнению   руководителя  проверочной (ревизионной) группы, для полной характеристики проверенной организации.</w:t>
      </w:r>
    </w:p>
    <w:p w:rsid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lastRenderedPageBreak/>
        <w:tab/>
        <w:t>Приложение N 5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осуществления внутреннего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финансового  контроля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соблюдением  Федерального закона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41254">
        <w:rPr>
          <w:rFonts w:ascii="Times New Roman" w:hAnsi="Times New Roman" w:cs="Times New Roman"/>
          <w:sz w:val="24"/>
          <w:szCs w:val="24"/>
        </w:rPr>
        <w:t>товаров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>, работ, услуг для обеспечения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254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541254">
        <w:rPr>
          <w:rFonts w:ascii="Times New Roman" w:hAnsi="Times New Roman" w:cs="Times New Roman"/>
          <w:sz w:val="24"/>
          <w:szCs w:val="24"/>
        </w:rPr>
        <w:t xml:space="preserve"> нужд»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6" w:name="P526"/>
      <w:bookmarkEnd w:id="6"/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ПРЕДПИСАНИЕ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УСТРАНЕНИИ НАРУШЕНИЙ ЗАКОНОДАТЕЛЬСТВА РОССИЙСКОЙФЕДЕРАЦИИ И ИНЫХ НОРМАТИВНЫХ ПРАВОВЫХ АКТОВ О КОНТРАКТНОЙ СИСТЕМЕ В СФЕРЕ ЗАКУПОК ТОВАРОВ, РАБОТ, УСЛУГ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МУНИЦИПАЛЬНЫХ НУЖД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1254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 w:rsidRPr="00541254">
        <w:rPr>
          <w:rFonts w:ascii="Times New Roman" w:eastAsia="Times New Roman" w:hAnsi="Times New Roman" w:cs="Times New Roman"/>
          <w:lang w:eastAsia="ru-RU"/>
        </w:rPr>
        <w:t xml:space="preserve"> орган контроля , либо должностное лицо, уполномоченные на осуществление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125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lang w:eastAsia="ru-RU"/>
        </w:rPr>
        <w:t>внутреннего</w:t>
      </w:r>
      <w:proofErr w:type="gramEnd"/>
      <w:r w:rsidRPr="00541254">
        <w:rPr>
          <w:rFonts w:ascii="Times New Roman" w:eastAsia="Times New Roman" w:hAnsi="Times New Roman" w:cs="Times New Roman"/>
          <w:lang w:eastAsia="ru-RU"/>
        </w:rPr>
        <w:t xml:space="preserve"> муниципального финансового контроля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 основании  части  8  статьи  99 Федерального  закона  от  05.04.2013          № 44-ФЗ «О контрактной системе в сфере закупок   товаров,   работ,   услуг   для   обеспечения  государственных  и муниципальных    нужд», Порядка </w:t>
      </w:r>
      <w:r w:rsidRPr="00541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контроля за соблюдением Федерального закона от 05.04.2013      № 44-ФЗ «О контрактной системе в сфере закупок товаров, работ, услуг для обеспечения государственных и муниципальных нужд»</w:t>
      </w:r>
      <w:r w:rsidRPr="00541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утвержденным постановлением администрации муниципального образования  Грачевский район от "___" ____________ 20___года N ______________ и в соответствии с приказом начальника Финансового отдела  от "___" ________________ 20____ года              № ________, в период: с "___" _____________ 20___ года по "___" _____________ 20________ года в отношении 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субъекта контроля)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плановая (внеплановая) проверка за период с __________ по _________.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 проверки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предупреждение  и выявление нарушений законодательства Российской  Федерации  и  иных  нормативных  правовых  актов  о контрактной системе в сфере закупок товаров, работ, услуг для обеспечения муниципальных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проведена должностным(ми) лицом(ми) Финансового отдела: 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, фамилия, инициалы)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ходе   проверки   выявлены  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 нарушения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законодательства Российской  Федерации  и  иных  нормативных  правовых  </w:t>
      </w: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актов  о контрактной системе в сфере закупок товаров, работ, услуг для обеспечения муниципальных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нужд:_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акт проверки от "___" _____________ 20___ года №______.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отдел администрации Грачевского района   в соответствии с пунктом 3 части 27 статьи 99 Федерального закона от  05.04.2013  №  44-ФЗ  "О  контрактной  системе в сфере закупок товаров, работ,   услуг  для  обеспечения  государственных  и  муниципальных  нужд", Порядком   </w:t>
      </w:r>
      <w:r w:rsidRPr="0054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541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постановлением администрации муниципального образования Грачевский район от "___" ____________ 20___года N ______________ 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1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предписывает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субъекта контроля)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указываются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требования об устранении выявленных нарушений законодательства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Российской  Федерации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и  иных  нормативных  правовых  актов  о контрактной системе в сфере закупок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товаров</w:t>
      </w:r>
      <w:proofErr w:type="gramEnd"/>
      <w:r w:rsidRPr="00541254">
        <w:rPr>
          <w:rFonts w:ascii="Times New Roman" w:eastAsia="Times New Roman" w:hAnsi="Times New Roman" w:cs="Times New Roman"/>
          <w:sz w:val="18"/>
          <w:szCs w:val="18"/>
          <w:lang w:eastAsia="ru-RU"/>
        </w:rPr>
        <w:t>, работ, услуг для обеспечения муниципальных нужд)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до "____" ________________ 20___ года.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12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до "____" ________________ 20___ года.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  результатах    исполнения    настоящего    предписания    следует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 Финансовый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  в  срок до "___"  _______________  20___  года  (или не позднее дней с даты исполнения предписания) с предоставлением копий документов, подтверждающих исполнение.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  в   </w:t>
      </w:r>
      <w:proofErr w:type="gramStart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 срок</w:t>
      </w:r>
      <w:proofErr w:type="gramEnd"/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 предписания  влечет административную  ответственность  в  соответствии  со статьей 19.5 Кодекса Российской Федерации об административных правонарушениях.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предписание может быть обжаловано в судебном порядке.</w:t>
      </w: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254" w:rsidRPr="00541254" w:rsidRDefault="00541254" w:rsidP="00541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41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 w:rsidRPr="00541254">
        <w:rPr>
          <w:rFonts w:ascii="Arial" w:eastAsia="Times New Roman" w:hAnsi="Arial" w:cs="Arial"/>
          <w:sz w:val="24"/>
          <w:szCs w:val="24"/>
          <w:lang w:eastAsia="ru-RU"/>
        </w:rPr>
        <w:t xml:space="preserve">     ______________            __________________        </w:t>
      </w:r>
    </w:p>
    <w:p w:rsidR="00541254" w:rsidRPr="00541254" w:rsidRDefault="00541254" w:rsidP="00541254">
      <w:pPr>
        <w:rPr>
          <w:rFonts w:eastAsiaTheme="minorEastAsia"/>
          <w:lang w:eastAsia="ru-RU"/>
        </w:rPr>
      </w:pPr>
      <w:r w:rsidRPr="0054125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Копию предписания </w:t>
      </w:r>
      <w:proofErr w:type="gramStart"/>
      <w:r w:rsidRPr="005412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получил:</w:t>
      </w:r>
      <w:r w:rsidRPr="00541254">
        <w:rPr>
          <w:rFonts w:ascii="Arial" w:eastAsiaTheme="minorEastAsia" w:hAnsi="Arial" w:cs="Arial"/>
          <w:lang w:eastAsia="ru-RU"/>
        </w:rPr>
        <w:t xml:space="preserve">   </w:t>
      </w:r>
      <w:proofErr w:type="gramEnd"/>
      <w:r w:rsidRPr="00541254">
        <w:rPr>
          <w:rFonts w:eastAsiaTheme="minorEastAsia"/>
          <w:lang w:eastAsia="ru-RU"/>
        </w:rPr>
        <w:t>____________________________________________________________________________________</w:t>
      </w:r>
    </w:p>
    <w:p w:rsidR="00541254" w:rsidRPr="00541254" w:rsidRDefault="00541254" w:rsidP="005412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54125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41254">
        <w:rPr>
          <w:rFonts w:ascii="Times New Roman" w:hAnsi="Times New Roman" w:cs="Times New Roman"/>
          <w:sz w:val="18"/>
          <w:szCs w:val="18"/>
        </w:rPr>
        <w:t>дата</w:t>
      </w:r>
      <w:proofErr w:type="gramEnd"/>
      <w:r w:rsidRPr="00541254">
        <w:rPr>
          <w:rFonts w:ascii="Times New Roman" w:hAnsi="Times New Roman" w:cs="Times New Roman"/>
          <w:sz w:val="18"/>
          <w:szCs w:val="18"/>
        </w:rPr>
        <w:t>, должность, фамилия, инициалы и подпись)</w:t>
      </w:r>
    </w:p>
    <w:p w:rsidR="00541254" w:rsidRDefault="00541254" w:rsidP="0082565B">
      <w:pPr>
        <w:pStyle w:val="HTML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1254" w:rsidSect="009A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240F"/>
    <w:multiLevelType w:val="hybridMultilevel"/>
    <w:tmpl w:val="2D6838D4"/>
    <w:lvl w:ilvl="0" w:tplc="3C1C891A">
      <w:start w:val="1"/>
      <w:numFmt w:val="bullet"/>
      <w:lvlText w:val=""/>
      <w:lvlJc w:val="left"/>
      <w:pPr>
        <w:tabs>
          <w:tab w:val="num" w:pos="710"/>
        </w:tabs>
        <w:ind w:left="710" w:firstLine="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2760FE6"/>
    <w:multiLevelType w:val="hybridMultilevel"/>
    <w:tmpl w:val="8EE69A6E"/>
    <w:lvl w:ilvl="0" w:tplc="FFFFFFFF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27B4CBA"/>
    <w:multiLevelType w:val="hybridMultilevel"/>
    <w:tmpl w:val="E5160034"/>
    <w:lvl w:ilvl="0" w:tplc="8B720EC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662109"/>
    <w:multiLevelType w:val="hybridMultilevel"/>
    <w:tmpl w:val="B73E77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016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2E5701"/>
    <w:multiLevelType w:val="hybridMultilevel"/>
    <w:tmpl w:val="D9E4C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607349"/>
    <w:multiLevelType w:val="hybridMultilevel"/>
    <w:tmpl w:val="175C6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D334A7"/>
    <w:multiLevelType w:val="hybridMultilevel"/>
    <w:tmpl w:val="2F681A96"/>
    <w:lvl w:ilvl="0" w:tplc="79ECC14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4F3F51"/>
    <w:multiLevelType w:val="hybridMultilevel"/>
    <w:tmpl w:val="A836A50A"/>
    <w:lvl w:ilvl="0" w:tplc="79ECC1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89961E5"/>
    <w:multiLevelType w:val="hybridMultilevel"/>
    <w:tmpl w:val="A07C4212"/>
    <w:lvl w:ilvl="0" w:tplc="3C1C89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1E1A0EED"/>
    <w:multiLevelType w:val="hybridMultilevel"/>
    <w:tmpl w:val="BEBA854C"/>
    <w:lvl w:ilvl="0" w:tplc="79ECC1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EC0170"/>
    <w:multiLevelType w:val="singleLevel"/>
    <w:tmpl w:val="CD0839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442C1B"/>
    <w:multiLevelType w:val="hybridMultilevel"/>
    <w:tmpl w:val="F354672C"/>
    <w:lvl w:ilvl="0" w:tplc="6A243E00">
      <w:start w:val="1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23BEE"/>
    <w:multiLevelType w:val="hybridMultilevel"/>
    <w:tmpl w:val="A6F8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77162C"/>
    <w:multiLevelType w:val="hybridMultilevel"/>
    <w:tmpl w:val="CD92E9B0"/>
    <w:lvl w:ilvl="0" w:tplc="3C1C89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51C62A9"/>
    <w:multiLevelType w:val="hybridMultilevel"/>
    <w:tmpl w:val="C352A20A"/>
    <w:lvl w:ilvl="0" w:tplc="3C1C89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6">
    <w:nsid w:val="2B935AA4"/>
    <w:multiLevelType w:val="hybridMultilevel"/>
    <w:tmpl w:val="B18A848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D8713B"/>
    <w:multiLevelType w:val="hybridMultilevel"/>
    <w:tmpl w:val="36BAFF0E"/>
    <w:lvl w:ilvl="0" w:tplc="3C1C891A">
      <w:start w:val="1"/>
      <w:numFmt w:val="bullet"/>
      <w:lvlText w:val=""/>
      <w:lvlJc w:val="left"/>
      <w:pPr>
        <w:tabs>
          <w:tab w:val="num" w:pos="710"/>
        </w:tabs>
        <w:ind w:left="710" w:firstLine="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8E31B36"/>
    <w:multiLevelType w:val="hybridMultilevel"/>
    <w:tmpl w:val="1D7C979C"/>
    <w:lvl w:ilvl="0" w:tplc="79ECC1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B417A2A"/>
    <w:multiLevelType w:val="hybridMultilevel"/>
    <w:tmpl w:val="BC62ADAA"/>
    <w:lvl w:ilvl="0" w:tplc="7F6606E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79ECC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620745"/>
    <w:multiLevelType w:val="hybridMultilevel"/>
    <w:tmpl w:val="BAE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45059"/>
    <w:multiLevelType w:val="hybridMultilevel"/>
    <w:tmpl w:val="44084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9C0136"/>
    <w:multiLevelType w:val="hybridMultilevel"/>
    <w:tmpl w:val="CD9A4B40"/>
    <w:lvl w:ilvl="0" w:tplc="E1F400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05577"/>
    <w:multiLevelType w:val="hybridMultilevel"/>
    <w:tmpl w:val="17928768"/>
    <w:lvl w:ilvl="0" w:tplc="79ECC1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962466E"/>
    <w:multiLevelType w:val="hybridMultilevel"/>
    <w:tmpl w:val="7D326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E26A6"/>
    <w:multiLevelType w:val="hybridMultilevel"/>
    <w:tmpl w:val="D9507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37406B"/>
    <w:multiLevelType w:val="hybridMultilevel"/>
    <w:tmpl w:val="B81C8FC4"/>
    <w:lvl w:ilvl="0" w:tplc="DA8A70E0">
      <w:start w:val="1"/>
      <w:numFmt w:val="bullet"/>
      <w:lvlText w:val=""/>
      <w:lvlJc w:val="left"/>
      <w:pPr>
        <w:ind w:left="1639" w:hanging="92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E1C2E49"/>
    <w:multiLevelType w:val="hybridMultilevel"/>
    <w:tmpl w:val="DF58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B1D8B"/>
    <w:multiLevelType w:val="hybridMultilevel"/>
    <w:tmpl w:val="6AD60B78"/>
    <w:lvl w:ilvl="0" w:tplc="77C43D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2220717"/>
    <w:multiLevelType w:val="hybridMultilevel"/>
    <w:tmpl w:val="77848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472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9D5700A"/>
    <w:multiLevelType w:val="hybridMultilevel"/>
    <w:tmpl w:val="77EE5056"/>
    <w:lvl w:ilvl="0" w:tplc="04190001">
      <w:start w:val="1"/>
      <w:numFmt w:val="bullet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9E711BE"/>
    <w:multiLevelType w:val="hybridMultilevel"/>
    <w:tmpl w:val="A2C60E0C"/>
    <w:lvl w:ilvl="0" w:tplc="4ADC432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1"/>
  </w:num>
  <w:num w:numId="5">
    <w:abstractNumId w:val="16"/>
  </w:num>
  <w:num w:numId="6">
    <w:abstractNumId w:val="30"/>
  </w:num>
  <w:num w:numId="7">
    <w:abstractNumId w:val="11"/>
  </w:num>
  <w:num w:numId="8">
    <w:abstractNumId w:val="4"/>
  </w:num>
  <w:num w:numId="9">
    <w:abstractNumId w:val="13"/>
  </w:num>
  <w:num w:numId="10">
    <w:abstractNumId w:val="6"/>
  </w:num>
  <w:num w:numId="11">
    <w:abstractNumId w:val="21"/>
  </w:num>
  <w:num w:numId="12">
    <w:abstractNumId w:val="22"/>
  </w:num>
  <w:num w:numId="13">
    <w:abstractNumId w:val="2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9"/>
  </w:num>
  <w:num w:numId="17">
    <w:abstractNumId w:val="24"/>
  </w:num>
  <w:num w:numId="18">
    <w:abstractNumId w:val="31"/>
  </w:num>
  <w:num w:numId="19">
    <w:abstractNumId w:val="15"/>
  </w:num>
  <w:num w:numId="20">
    <w:abstractNumId w:val="0"/>
  </w:num>
  <w:num w:numId="21">
    <w:abstractNumId w:val="14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7"/>
  </w:num>
  <w:num w:numId="25">
    <w:abstractNumId w:val="7"/>
  </w:num>
  <w:num w:numId="26">
    <w:abstractNumId w:val="26"/>
  </w:num>
  <w:num w:numId="27">
    <w:abstractNumId w:val="23"/>
  </w:num>
  <w:num w:numId="28">
    <w:abstractNumId w:val="10"/>
  </w:num>
  <w:num w:numId="29">
    <w:abstractNumId w:val="8"/>
  </w:num>
  <w:num w:numId="30">
    <w:abstractNumId w:val="18"/>
  </w:num>
  <w:num w:numId="31">
    <w:abstractNumId w:val="27"/>
  </w:num>
  <w:num w:numId="32">
    <w:abstractNumId w:val="32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9D"/>
    <w:rsid w:val="00002FEA"/>
    <w:rsid w:val="00096DBE"/>
    <w:rsid w:val="000C0A82"/>
    <w:rsid w:val="000C5CE3"/>
    <w:rsid w:val="000C7C63"/>
    <w:rsid w:val="0013083D"/>
    <w:rsid w:val="0013154C"/>
    <w:rsid w:val="00134A79"/>
    <w:rsid w:val="00146729"/>
    <w:rsid w:val="001469DB"/>
    <w:rsid w:val="00162099"/>
    <w:rsid w:val="001803B4"/>
    <w:rsid w:val="001C0027"/>
    <w:rsid w:val="001C255D"/>
    <w:rsid w:val="001C47B2"/>
    <w:rsid w:val="001C720C"/>
    <w:rsid w:val="001D7E21"/>
    <w:rsid w:val="001E57E7"/>
    <w:rsid w:val="002259BE"/>
    <w:rsid w:val="00244AC5"/>
    <w:rsid w:val="002721EF"/>
    <w:rsid w:val="00296B90"/>
    <w:rsid w:val="002A0832"/>
    <w:rsid w:val="002A47AC"/>
    <w:rsid w:val="002A7C3A"/>
    <w:rsid w:val="002C0FC9"/>
    <w:rsid w:val="002E1247"/>
    <w:rsid w:val="00314EDF"/>
    <w:rsid w:val="0035324E"/>
    <w:rsid w:val="00365410"/>
    <w:rsid w:val="00367FF9"/>
    <w:rsid w:val="003C380B"/>
    <w:rsid w:val="00413113"/>
    <w:rsid w:val="004472DE"/>
    <w:rsid w:val="004637C2"/>
    <w:rsid w:val="00477214"/>
    <w:rsid w:val="004C14C4"/>
    <w:rsid w:val="004C4D7C"/>
    <w:rsid w:val="004E58A1"/>
    <w:rsid w:val="004F467B"/>
    <w:rsid w:val="00541254"/>
    <w:rsid w:val="00570442"/>
    <w:rsid w:val="005A5DD8"/>
    <w:rsid w:val="005E730A"/>
    <w:rsid w:val="00606A68"/>
    <w:rsid w:val="006165C3"/>
    <w:rsid w:val="00623DC7"/>
    <w:rsid w:val="00632BB9"/>
    <w:rsid w:val="00644DD0"/>
    <w:rsid w:val="00664C2A"/>
    <w:rsid w:val="006729C3"/>
    <w:rsid w:val="006A1C56"/>
    <w:rsid w:val="006A3331"/>
    <w:rsid w:val="006B4CFD"/>
    <w:rsid w:val="006E4A7C"/>
    <w:rsid w:val="006F0CDE"/>
    <w:rsid w:val="00724E4A"/>
    <w:rsid w:val="007427F5"/>
    <w:rsid w:val="00776EF0"/>
    <w:rsid w:val="007F13A1"/>
    <w:rsid w:val="007F3FD5"/>
    <w:rsid w:val="0081028B"/>
    <w:rsid w:val="0082565B"/>
    <w:rsid w:val="008501A7"/>
    <w:rsid w:val="00864230"/>
    <w:rsid w:val="00882E67"/>
    <w:rsid w:val="008B1611"/>
    <w:rsid w:val="008D40DD"/>
    <w:rsid w:val="008D663E"/>
    <w:rsid w:val="008F02D3"/>
    <w:rsid w:val="008F7E34"/>
    <w:rsid w:val="00976CD1"/>
    <w:rsid w:val="009818E6"/>
    <w:rsid w:val="009855F3"/>
    <w:rsid w:val="009A0276"/>
    <w:rsid w:val="009A41DE"/>
    <w:rsid w:val="009C6164"/>
    <w:rsid w:val="009D129D"/>
    <w:rsid w:val="009D1854"/>
    <w:rsid w:val="00A03C06"/>
    <w:rsid w:val="00A05E2D"/>
    <w:rsid w:val="00A9041B"/>
    <w:rsid w:val="00AA5476"/>
    <w:rsid w:val="00AB0870"/>
    <w:rsid w:val="00B3258C"/>
    <w:rsid w:val="00B61230"/>
    <w:rsid w:val="00B83732"/>
    <w:rsid w:val="00BD569C"/>
    <w:rsid w:val="00BF12C5"/>
    <w:rsid w:val="00C0496D"/>
    <w:rsid w:val="00C208AB"/>
    <w:rsid w:val="00C61B37"/>
    <w:rsid w:val="00C90BA2"/>
    <w:rsid w:val="00CC0CE7"/>
    <w:rsid w:val="00CF3161"/>
    <w:rsid w:val="00D1703A"/>
    <w:rsid w:val="00D50AB3"/>
    <w:rsid w:val="00D52911"/>
    <w:rsid w:val="00D735B6"/>
    <w:rsid w:val="00D84DA1"/>
    <w:rsid w:val="00D86783"/>
    <w:rsid w:val="00DB668B"/>
    <w:rsid w:val="00DC75B2"/>
    <w:rsid w:val="00DE6E61"/>
    <w:rsid w:val="00DF5C44"/>
    <w:rsid w:val="00E03678"/>
    <w:rsid w:val="00E42B6F"/>
    <w:rsid w:val="00E75F10"/>
    <w:rsid w:val="00EB2AC1"/>
    <w:rsid w:val="00EE4584"/>
    <w:rsid w:val="00EF34CB"/>
    <w:rsid w:val="00F33611"/>
    <w:rsid w:val="00F37EEE"/>
    <w:rsid w:val="00F41315"/>
    <w:rsid w:val="00F55D24"/>
    <w:rsid w:val="00FB23BC"/>
    <w:rsid w:val="00FC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20688-1261-4AF1-B110-0D883E55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9D"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82565B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2565B"/>
    <w:pPr>
      <w:keepNext/>
      <w:spacing w:after="0" w:line="240" w:lineRule="auto"/>
      <w:ind w:hanging="192"/>
      <w:jc w:val="center"/>
      <w:outlineLvl w:val="1"/>
    </w:pPr>
    <w:rPr>
      <w:rFonts w:ascii="Times New Roman" w:eastAsia="Times New Roman" w:hAnsi="Times New Roman" w:cs="Times New Roman"/>
      <w:color w:val="008080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256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2565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2565B"/>
    <w:pPr>
      <w:keepNext/>
      <w:tabs>
        <w:tab w:val="left" w:pos="2694"/>
      </w:tabs>
      <w:spacing w:after="0" w:line="240" w:lineRule="auto"/>
      <w:jc w:val="both"/>
      <w:outlineLvl w:val="6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82565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129D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D129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56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2565B"/>
    <w:rPr>
      <w:rFonts w:ascii="Times New Roman" w:eastAsia="Times New Roman" w:hAnsi="Times New Roman" w:cs="Times New Roman"/>
      <w:color w:val="00808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56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2565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565B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2565B"/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rsid w:val="00825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25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82565B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25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256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256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8256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256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2565B"/>
  </w:style>
  <w:style w:type="paragraph" w:customStyle="1" w:styleId="ConsPlusNonformat">
    <w:name w:val="ConsPlusNonformat"/>
    <w:rsid w:val="0082565B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565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">
    <w:name w:val="Знак3"/>
    <w:basedOn w:val="a"/>
    <w:next w:val="2"/>
    <w:autoRedefine/>
    <w:rsid w:val="0082565B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Title">
    <w:name w:val="ConsTitle"/>
    <w:uiPriority w:val="99"/>
    <w:rsid w:val="0082565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rsid w:val="008256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825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2565B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rsid w:val="0082565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82565B"/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rsid w:val="0082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82565B"/>
    <w:pPr>
      <w:spacing w:after="60" w:line="240" w:lineRule="auto"/>
      <w:ind w:firstLine="709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82565B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82565B"/>
    <w:pPr>
      <w:autoSpaceDE w:val="0"/>
      <w:autoSpaceDN w:val="0"/>
      <w:adjustRightInd w:val="0"/>
      <w:spacing w:after="0"/>
    </w:pPr>
    <w:rPr>
      <w:rFonts w:ascii="Arial" w:eastAsia="Calibri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5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256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F698C6502B25698CE3451263895EF54F9135F3DBF20FDF10AAFEBCDBL0p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13D6-87C8-46D3-8672-FD50B839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7166</Words>
  <Characters>40849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Ирина</cp:lastModifiedBy>
  <cp:revision>2</cp:revision>
  <cp:lastPrinted>2018-10-09T08:12:00Z</cp:lastPrinted>
  <dcterms:created xsi:type="dcterms:W3CDTF">2018-10-25T07:10:00Z</dcterms:created>
  <dcterms:modified xsi:type="dcterms:W3CDTF">2018-10-25T07:10:00Z</dcterms:modified>
</cp:coreProperties>
</file>