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C733C" w:rsidTr="00AF5F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33C" w:rsidRDefault="00AC733C" w:rsidP="00AF5F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93980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733C" w:rsidRDefault="00AC733C" w:rsidP="00AF5FE8">
            <w:pPr>
              <w:jc w:val="center"/>
              <w:rPr>
                <w:b/>
                <w:sz w:val="28"/>
                <w:szCs w:val="28"/>
              </w:rPr>
            </w:pPr>
          </w:p>
          <w:p w:rsidR="00AC733C" w:rsidRDefault="00AC733C" w:rsidP="00AF5FE8">
            <w:pPr>
              <w:jc w:val="center"/>
              <w:rPr>
                <w:b/>
                <w:sz w:val="28"/>
                <w:szCs w:val="28"/>
              </w:rPr>
            </w:pPr>
          </w:p>
          <w:p w:rsidR="00AC733C" w:rsidRDefault="00AC733C" w:rsidP="00AF5FE8">
            <w:pPr>
              <w:jc w:val="center"/>
              <w:rPr>
                <w:b/>
                <w:sz w:val="28"/>
                <w:szCs w:val="28"/>
              </w:rPr>
            </w:pPr>
          </w:p>
          <w:p w:rsidR="00AC733C" w:rsidRDefault="00AC733C" w:rsidP="00AF5F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AC733C" w:rsidRDefault="00AC733C" w:rsidP="00AF5F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AC733C" w:rsidRDefault="00AC733C" w:rsidP="00AF5F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AC733C" w:rsidRDefault="00AC733C" w:rsidP="00AF5F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C733C" w:rsidRPr="0012704D" w:rsidRDefault="00AC733C" w:rsidP="00AC733C">
      <w:pPr>
        <w:jc w:val="center"/>
        <w:rPr>
          <w:sz w:val="28"/>
          <w:szCs w:val="28"/>
        </w:rPr>
      </w:pPr>
    </w:p>
    <w:p w:rsidR="00AC733C" w:rsidRDefault="00AC733C" w:rsidP="00AC733C">
      <w:pPr>
        <w:jc w:val="both"/>
      </w:pPr>
      <w:r w:rsidRPr="00266ED4">
        <w:rPr>
          <w:u w:val="single"/>
        </w:rPr>
        <w:t xml:space="preserve">   </w:t>
      </w:r>
      <w:r w:rsidR="00377B4E">
        <w:rPr>
          <w:u w:val="single"/>
        </w:rPr>
        <w:t>25.08.16</w:t>
      </w:r>
      <w:r w:rsidRPr="001F3910">
        <w:rPr>
          <w:u w:val="single"/>
        </w:rPr>
        <w:t xml:space="preserve">    </w:t>
      </w:r>
      <w:r>
        <w:t xml:space="preserve">                                                                                                                                    № </w:t>
      </w:r>
      <w:r>
        <w:rPr>
          <w:u w:val="single"/>
        </w:rPr>
        <w:t xml:space="preserve">    </w:t>
      </w:r>
      <w:r w:rsidR="00377B4E">
        <w:rPr>
          <w:u w:val="single"/>
        </w:rPr>
        <w:t>447</w:t>
      </w:r>
      <w:r>
        <w:rPr>
          <w:u w:val="single"/>
        </w:rPr>
        <w:t xml:space="preserve">  </w:t>
      </w:r>
      <w:r>
        <w:t>-</w:t>
      </w:r>
      <w:proofErr w:type="gramStart"/>
      <w:r>
        <w:t>п</w:t>
      </w:r>
      <w:proofErr w:type="gramEnd"/>
    </w:p>
    <w:p w:rsidR="00AC733C" w:rsidRPr="00C86B57" w:rsidRDefault="00AC733C" w:rsidP="00AC733C">
      <w:pPr>
        <w:jc w:val="center"/>
        <w:rPr>
          <w:sz w:val="28"/>
          <w:szCs w:val="28"/>
        </w:rPr>
      </w:pPr>
      <w:r w:rsidRPr="00C86B57">
        <w:rPr>
          <w:sz w:val="28"/>
          <w:szCs w:val="28"/>
        </w:rPr>
        <w:t>с.</w:t>
      </w:r>
      <w:r w:rsidR="00C86B57">
        <w:rPr>
          <w:sz w:val="28"/>
          <w:szCs w:val="28"/>
        </w:rPr>
        <w:t xml:space="preserve"> </w:t>
      </w:r>
      <w:r w:rsidRPr="00C86B57">
        <w:rPr>
          <w:sz w:val="28"/>
          <w:szCs w:val="28"/>
        </w:rPr>
        <w:t>Грачевка</w:t>
      </w:r>
    </w:p>
    <w:p w:rsidR="00AC733C" w:rsidRPr="00B0421D" w:rsidRDefault="00AC733C" w:rsidP="00AC733C">
      <w:pPr>
        <w:rPr>
          <w:sz w:val="28"/>
          <w:szCs w:val="28"/>
        </w:rPr>
      </w:pPr>
    </w:p>
    <w:p w:rsidR="00AC733C" w:rsidRPr="00B0421D" w:rsidRDefault="00AC733C" w:rsidP="00AC733C">
      <w:pPr>
        <w:jc w:val="center"/>
        <w:rPr>
          <w:sz w:val="28"/>
          <w:szCs w:val="28"/>
        </w:rPr>
      </w:pPr>
      <w:r w:rsidRPr="00B0421D">
        <w:rPr>
          <w:sz w:val="28"/>
          <w:szCs w:val="28"/>
        </w:rPr>
        <w:t xml:space="preserve">О внесении в Реестр муниципальной собственности  </w:t>
      </w:r>
    </w:p>
    <w:p w:rsidR="00AC733C" w:rsidRPr="00B0421D" w:rsidRDefault="00AC733C" w:rsidP="00AC733C">
      <w:pPr>
        <w:jc w:val="both"/>
        <w:rPr>
          <w:sz w:val="28"/>
          <w:szCs w:val="28"/>
        </w:rPr>
      </w:pPr>
    </w:p>
    <w:p w:rsidR="00AC733C" w:rsidRPr="00B0421D" w:rsidRDefault="00AC733C" w:rsidP="00AC733C">
      <w:pPr>
        <w:ind w:firstLine="567"/>
        <w:jc w:val="both"/>
        <w:rPr>
          <w:sz w:val="28"/>
          <w:szCs w:val="28"/>
        </w:rPr>
      </w:pPr>
      <w:r w:rsidRPr="00B0421D">
        <w:rPr>
          <w:sz w:val="28"/>
          <w:szCs w:val="28"/>
        </w:rPr>
        <w:t xml:space="preserve">В соответствии со ст. 51 Федерального закона от 06.10.2003 № 131-ФЗ «Об общих принципах организации местного самоуправления в Российской  Федерации», разделами 3 и 4 Положения «О порядке управления и распоряжения имуществом, находящимся в муниципальной собственности муниципального образования Грачевский район Оренбургской области» утвержденного решением Совета депутатов Грачевского района от 04.03.2011 № 52-рс, </w:t>
      </w:r>
      <w:r w:rsidR="005145B6" w:rsidRPr="00B0421D">
        <w:rPr>
          <w:sz w:val="28"/>
          <w:szCs w:val="28"/>
        </w:rPr>
        <w:t xml:space="preserve">п.4.2 Положения «Об учете и ведении Реестра муниципальной собственности муниципального образования Грачевский район Оренбургской области», утвержденного решением Совета депутатов от 25.12.2013 № 270-рс, </w:t>
      </w:r>
      <w:r w:rsidRPr="00B0421D"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и на основании ходатайства </w:t>
      </w:r>
      <w:proofErr w:type="spellStart"/>
      <w:r w:rsidR="0009171A" w:rsidRPr="00B0421D">
        <w:rPr>
          <w:sz w:val="28"/>
          <w:szCs w:val="28"/>
        </w:rPr>
        <w:t>и.о.</w:t>
      </w:r>
      <w:r w:rsidRPr="00B0421D">
        <w:rPr>
          <w:sz w:val="28"/>
          <w:szCs w:val="28"/>
        </w:rPr>
        <w:t>директора</w:t>
      </w:r>
      <w:proofErr w:type="spellEnd"/>
      <w:r w:rsidRPr="00B0421D">
        <w:rPr>
          <w:sz w:val="28"/>
          <w:szCs w:val="28"/>
        </w:rPr>
        <w:t xml:space="preserve"> МКУ «</w:t>
      </w:r>
      <w:r w:rsidR="00B0421D" w:rsidRPr="00B0421D">
        <w:rPr>
          <w:sz w:val="28"/>
          <w:szCs w:val="28"/>
        </w:rPr>
        <w:t>Центр материально-технического обеспечения</w:t>
      </w:r>
      <w:r w:rsidRPr="00B0421D">
        <w:rPr>
          <w:sz w:val="28"/>
          <w:szCs w:val="28"/>
        </w:rPr>
        <w:t xml:space="preserve">» </w:t>
      </w:r>
      <w:proofErr w:type="spellStart"/>
      <w:r w:rsidR="0009171A" w:rsidRPr="00B0421D">
        <w:rPr>
          <w:sz w:val="28"/>
          <w:szCs w:val="28"/>
        </w:rPr>
        <w:t>Н</w:t>
      </w:r>
      <w:r w:rsidRPr="00B0421D">
        <w:rPr>
          <w:sz w:val="28"/>
          <w:szCs w:val="28"/>
        </w:rPr>
        <w:t>.</w:t>
      </w:r>
      <w:r w:rsidR="0009171A" w:rsidRPr="00B0421D">
        <w:rPr>
          <w:sz w:val="28"/>
          <w:szCs w:val="28"/>
        </w:rPr>
        <w:t>Н</w:t>
      </w:r>
      <w:r w:rsidRPr="00B0421D">
        <w:rPr>
          <w:sz w:val="28"/>
          <w:szCs w:val="28"/>
        </w:rPr>
        <w:t>.</w:t>
      </w:r>
      <w:r w:rsidR="0009171A" w:rsidRPr="00B0421D">
        <w:rPr>
          <w:sz w:val="28"/>
          <w:szCs w:val="28"/>
        </w:rPr>
        <w:t>Васильева</w:t>
      </w:r>
      <w:proofErr w:type="spellEnd"/>
      <w:r w:rsidRPr="00B0421D">
        <w:rPr>
          <w:sz w:val="28"/>
          <w:szCs w:val="28"/>
        </w:rPr>
        <w:t xml:space="preserve"> от 1</w:t>
      </w:r>
      <w:r w:rsidR="0009171A" w:rsidRPr="00B0421D">
        <w:rPr>
          <w:sz w:val="28"/>
          <w:szCs w:val="28"/>
        </w:rPr>
        <w:t>6</w:t>
      </w:r>
      <w:r w:rsidRPr="00B0421D">
        <w:rPr>
          <w:sz w:val="28"/>
          <w:szCs w:val="28"/>
        </w:rPr>
        <w:t>.0</w:t>
      </w:r>
      <w:r w:rsidR="0009171A" w:rsidRPr="00B0421D">
        <w:rPr>
          <w:sz w:val="28"/>
          <w:szCs w:val="28"/>
        </w:rPr>
        <w:t>8</w:t>
      </w:r>
      <w:r w:rsidRPr="00B0421D">
        <w:rPr>
          <w:sz w:val="28"/>
          <w:szCs w:val="28"/>
        </w:rPr>
        <w:t>.2016 года  п о с т а н о в л я ю:</w:t>
      </w:r>
    </w:p>
    <w:p w:rsidR="005145B6" w:rsidRPr="00B0421D" w:rsidRDefault="00AC733C" w:rsidP="00AC733C">
      <w:pPr>
        <w:ind w:firstLine="567"/>
        <w:jc w:val="both"/>
        <w:rPr>
          <w:sz w:val="28"/>
          <w:szCs w:val="28"/>
        </w:rPr>
      </w:pPr>
      <w:r w:rsidRPr="00B0421D">
        <w:rPr>
          <w:sz w:val="28"/>
          <w:szCs w:val="28"/>
        </w:rPr>
        <w:t>1. Внести в Реестр муниципальной собственности муниципального образования Грачевский район Оренбургской области</w:t>
      </w:r>
      <w:r w:rsidR="00B0421D" w:rsidRPr="00B0421D">
        <w:rPr>
          <w:sz w:val="28"/>
          <w:szCs w:val="28"/>
        </w:rPr>
        <w:t>,</w:t>
      </w:r>
      <w:r w:rsidRPr="00B0421D">
        <w:rPr>
          <w:sz w:val="28"/>
          <w:szCs w:val="28"/>
        </w:rPr>
        <w:t xml:space="preserve"> </w:t>
      </w:r>
      <w:r w:rsidR="00B0421D" w:rsidRPr="00B0421D">
        <w:rPr>
          <w:sz w:val="28"/>
          <w:szCs w:val="28"/>
        </w:rPr>
        <w:t>т</w:t>
      </w:r>
      <w:r w:rsidR="005145B6" w:rsidRPr="00B0421D">
        <w:rPr>
          <w:sz w:val="28"/>
          <w:szCs w:val="28"/>
        </w:rPr>
        <w:t>ранспортное средство: автомобиль</w:t>
      </w:r>
      <w:r w:rsidR="007F4A70" w:rsidRPr="00B0421D">
        <w:rPr>
          <w:sz w:val="28"/>
          <w:szCs w:val="28"/>
        </w:rPr>
        <w:t xml:space="preserve"> </w:t>
      </w:r>
      <w:r w:rsidR="007F4A70" w:rsidRPr="00B0421D">
        <w:rPr>
          <w:sz w:val="28"/>
          <w:szCs w:val="28"/>
          <w:lang w:val="en-US"/>
        </w:rPr>
        <w:t>CHEVROLET</w:t>
      </w:r>
      <w:r w:rsidR="007F4A70" w:rsidRPr="00B0421D">
        <w:rPr>
          <w:sz w:val="28"/>
          <w:szCs w:val="28"/>
        </w:rPr>
        <w:t xml:space="preserve"> </w:t>
      </w:r>
      <w:r w:rsidR="007F4A70" w:rsidRPr="00B0421D">
        <w:rPr>
          <w:sz w:val="28"/>
          <w:szCs w:val="28"/>
          <w:lang w:val="en-US"/>
        </w:rPr>
        <w:t>NIVA</w:t>
      </w:r>
      <w:r w:rsidR="007F4A70" w:rsidRPr="00B0421D">
        <w:rPr>
          <w:sz w:val="28"/>
          <w:szCs w:val="28"/>
        </w:rPr>
        <w:t xml:space="preserve"> 212300-55</w:t>
      </w:r>
      <w:r w:rsidR="005145B6" w:rsidRPr="00B0421D">
        <w:rPr>
          <w:sz w:val="28"/>
          <w:szCs w:val="28"/>
        </w:rPr>
        <w:t>, год изготовления – 201</w:t>
      </w:r>
      <w:r w:rsidR="007F4A70" w:rsidRPr="00B0421D">
        <w:rPr>
          <w:sz w:val="28"/>
          <w:szCs w:val="28"/>
        </w:rPr>
        <w:t>6</w:t>
      </w:r>
      <w:r w:rsidR="005145B6" w:rsidRPr="00B0421D">
        <w:rPr>
          <w:sz w:val="28"/>
          <w:szCs w:val="28"/>
        </w:rPr>
        <w:t>, идентификационный номер (</w:t>
      </w:r>
      <w:r w:rsidR="005145B6" w:rsidRPr="00B0421D">
        <w:rPr>
          <w:sz w:val="28"/>
          <w:szCs w:val="28"/>
          <w:lang w:val="en-US"/>
        </w:rPr>
        <w:t>VIN</w:t>
      </w:r>
      <w:r w:rsidR="005145B6" w:rsidRPr="00B0421D">
        <w:rPr>
          <w:sz w:val="28"/>
          <w:szCs w:val="28"/>
        </w:rPr>
        <w:t>) Х9</w:t>
      </w:r>
      <w:r w:rsidR="007F4A70" w:rsidRPr="00B0421D">
        <w:rPr>
          <w:sz w:val="28"/>
          <w:szCs w:val="28"/>
          <w:lang w:val="en-US"/>
        </w:rPr>
        <w:t>L</w:t>
      </w:r>
      <w:r w:rsidR="007F4A70" w:rsidRPr="00B0421D">
        <w:rPr>
          <w:sz w:val="28"/>
          <w:szCs w:val="28"/>
        </w:rPr>
        <w:t>212300</w:t>
      </w:r>
      <w:r w:rsidR="007F4A70" w:rsidRPr="00B0421D">
        <w:rPr>
          <w:sz w:val="28"/>
          <w:szCs w:val="28"/>
          <w:lang w:val="en-US"/>
        </w:rPr>
        <w:t>G</w:t>
      </w:r>
      <w:r w:rsidR="007F4A70" w:rsidRPr="00B0421D">
        <w:rPr>
          <w:sz w:val="28"/>
          <w:szCs w:val="28"/>
        </w:rPr>
        <w:t>0596549</w:t>
      </w:r>
      <w:r w:rsidR="005145B6" w:rsidRPr="00B0421D">
        <w:rPr>
          <w:sz w:val="28"/>
          <w:szCs w:val="28"/>
        </w:rPr>
        <w:t xml:space="preserve">, наименование </w:t>
      </w:r>
      <w:r w:rsidR="007F4A70" w:rsidRPr="00B0421D">
        <w:rPr>
          <w:sz w:val="28"/>
          <w:szCs w:val="28"/>
        </w:rPr>
        <w:t xml:space="preserve">(тип </w:t>
      </w:r>
      <w:r w:rsidR="005145B6" w:rsidRPr="00B0421D">
        <w:rPr>
          <w:sz w:val="28"/>
          <w:szCs w:val="28"/>
        </w:rPr>
        <w:t>ТС</w:t>
      </w:r>
      <w:r w:rsidR="007F4A70" w:rsidRPr="00B0421D">
        <w:rPr>
          <w:sz w:val="28"/>
          <w:szCs w:val="28"/>
        </w:rPr>
        <w:t>)</w:t>
      </w:r>
      <w:r w:rsidR="005145B6" w:rsidRPr="00B0421D">
        <w:rPr>
          <w:sz w:val="28"/>
          <w:szCs w:val="28"/>
        </w:rPr>
        <w:t xml:space="preserve"> – </w:t>
      </w:r>
      <w:r w:rsidR="007F4A70" w:rsidRPr="00B0421D">
        <w:rPr>
          <w:sz w:val="28"/>
          <w:szCs w:val="28"/>
        </w:rPr>
        <w:t>легковой</w:t>
      </w:r>
      <w:r w:rsidR="005145B6" w:rsidRPr="00B0421D">
        <w:rPr>
          <w:sz w:val="28"/>
          <w:szCs w:val="28"/>
        </w:rPr>
        <w:t>, модель и № двигателя –</w:t>
      </w:r>
      <w:r w:rsidR="007F4A70" w:rsidRPr="00B0421D">
        <w:rPr>
          <w:sz w:val="28"/>
          <w:szCs w:val="28"/>
        </w:rPr>
        <w:t>2123,0767864</w:t>
      </w:r>
      <w:r w:rsidR="005145B6" w:rsidRPr="00B0421D">
        <w:rPr>
          <w:sz w:val="28"/>
          <w:szCs w:val="28"/>
        </w:rPr>
        <w:t>, цвет кузова –</w:t>
      </w:r>
      <w:r w:rsidR="007F4A70" w:rsidRPr="00B0421D">
        <w:rPr>
          <w:sz w:val="28"/>
          <w:szCs w:val="28"/>
        </w:rPr>
        <w:t xml:space="preserve"> темно-синий металлик,</w:t>
      </w:r>
      <w:r w:rsidR="005145B6" w:rsidRPr="00B0421D">
        <w:rPr>
          <w:sz w:val="28"/>
          <w:szCs w:val="28"/>
        </w:rPr>
        <w:t xml:space="preserve"> регистрационный знак </w:t>
      </w:r>
      <w:r w:rsidR="006F4B18" w:rsidRPr="00B0421D">
        <w:rPr>
          <w:sz w:val="28"/>
          <w:szCs w:val="28"/>
        </w:rPr>
        <w:t>А066ОЕ164</w:t>
      </w:r>
      <w:r w:rsidR="005145B6" w:rsidRPr="00B0421D">
        <w:rPr>
          <w:sz w:val="28"/>
          <w:szCs w:val="28"/>
        </w:rPr>
        <w:t xml:space="preserve">, ПТС </w:t>
      </w:r>
      <w:r w:rsidR="006C46DE" w:rsidRPr="00B0421D">
        <w:rPr>
          <w:sz w:val="28"/>
          <w:szCs w:val="28"/>
        </w:rPr>
        <w:t>63 00</w:t>
      </w:r>
      <w:r w:rsidR="005145B6" w:rsidRPr="00B0421D">
        <w:rPr>
          <w:sz w:val="28"/>
          <w:szCs w:val="28"/>
        </w:rPr>
        <w:t>52 НР 115260</w:t>
      </w:r>
      <w:r w:rsidR="00B0421D" w:rsidRPr="00B0421D">
        <w:rPr>
          <w:sz w:val="28"/>
          <w:szCs w:val="28"/>
        </w:rPr>
        <w:t>,</w:t>
      </w:r>
      <w:r w:rsidR="005145B6" w:rsidRPr="00B0421D">
        <w:rPr>
          <w:sz w:val="28"/>
          <w:szCs w:val="28"/>
        </w:rPr>
        <w:t xml:space="preserve"> балансовая стоимость - </w:t>
      </w:r>
      <w:r w:rsidR="006C46DE" w:rsidRPr="00B0421D">
        <w:rPr>
          <w:sz w:val="28"/>
          <w:szCs w:val="28"/>
        </w:rPr>
        <w:t>574000</w:t>
      </w:r>
      <w:r w:rsidR="005145B6" w:rsidRPr="00B0421D">
        <w:rPr>
          <w:sz w:val="28"/>
          <w:szCs w:val="28"/>
        </w:rPr>
        <w:t xml:space="preserve"> рублей</w:t>
      </w:r>
      <w:r w:rsidR="006C46DE" w:rsidRPr="00B0421D">
        <w:rPr>
          <w:sz w:val="28"/>
          <w:szCs w:val="28"/>
        </w:rPr>
        <w:t>.</w:t>
      </w:r>
    </w:p>
    <w:p w:rsidR="00AC733C" w:rsidRPr="00B0421D" w:rsidRDefault="00AC733C" w:rsidP="00AC733C">
      <w:pPr>
        <w:ind w:firstLine="567"/>
        <w:jc w:val="both"/>
        <w:rPr>
          <w:sz w:val="28"/>
          <w:szCs w:val="28"/>
        </w:rPr>
      </w:pPr>
      <w:r w:rsidRPr="00B0421D">
        <w:rPr>
          <w:sz w:val="28"/>
          <w:szCs w:val="28"/>
        </w:rPr>
        <w:t>2. Отделу по управлению муниципальным имуществом администрации района внести в Реестр муниципальной собственности муниципального образования Грачевский район Оренбургской области соответствующие изменения.</w:t>
      </w:r>
    </w:p>
    <w:p w:rsidR="00AC733C" w:rsidRPr="00B0421D" w:rsidRDefault="00302E16" w:rsidP="00C86B57">
      <w:pPr>
        <w:jc w:val="both"/>
        <w:rPr>
          <w:sz w:val="28"/>
          <w:szCs w:val="28"/>
        </w:rPr>
      </w:pPr>
      <w:r w:rsidRPr="00B0421D">
        <w:rPr>
          <w:sz w:val="28"/>
          <w:szCs w:val="28"/>
        </w:rPr>
        <w:t xml:space="preserve">        </w:t>
      </w:r>
      <w:r w:rsidR="00C86B57">
        <w:rPr>
          <w:sz w:val="28"/>
          <w:szCs w:val="28"/>
        </w:rPr>
        <w:t>3</w:t>
      </w:r>
      <w:r w:rsidR="00AC733C" w:rsidRPr="00B0421D">
        <w:rPr>
          <w:sz w:val="28"/>
          <w:szCs w:val="28"/>
        </w:rPr>
        <w:t xml:space="preserve">. Контроль, за исполнением настоящего постановления, возложить на заместителя главы администрации по экономическому развитию - начальника отдела экономики Ю.П. </w:t>
      </w:r>
      <w:proofErr w:type="spellStart"/>
      <w:r w:rsidR="00AC733C" w:rsidRPr="00B0421D">
        <w:rPr>
          <w:sz w:val="28"/>
          <w:szCs w:val="28"/>
        </w:rPr>
        <w:t>Сигидаева</w:t>
      </w:r>
      <w:proofErr w:type="spellEnd"/>
      <w:r w:rsidR="00AC733C" w:rsidRPr="00B0421D">
        <w:rPr>
          <w:sz w:val="28"/>
          <w:szCs w:val="28"/>
        </w:rPr>
        <w:t>.</w:t>
      </w:r>
    </w:p>
    <w:p w:rsidR="00AC733C" w:rsidRPr="00B0421D" w:rsidRDefault="00C86B57" w:rsidP="00AC73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33C" w:rsidRPr="00B0421D">
        <w:rPr>
          <w:sz w:val="28"/>
          <w:szCs w:val="28"/>
        </w:rPr>
        <w:t>. Постановление вступает в силу со дня его подписания.</w:t>
      </w:r>
    </w:p>
    <w:p w:rsidR="00B0421D" w:rsidRDefault="00B0421D" w:rsidP="00AC7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733C" w:rsidRPr="00B0421D" w:rsidRDefault="00AC733C" w:rsidP="00AC733C">
      <w:pPr>
        <w:jc w:val="both"/>
        <w:rPr>
          <w:sz w:val="28"/>
          <w:szCs w:val="28"/>
        </w:rPr>
      </w:pPr>
      <w:r w:rsidRPr="00B0421D">
        <w:rPr>
          <w:sz w:val="28"/>
          <w:szCs w:val="28"/>
        </w:rPr>
        <w:t>Глава района                                                                                        С.А. Аверкиев</w:t>
      </w:r>
    </w:p>
    <w:p w:rsidR="00C86B57" w:rsidRDefault="00C86B57" w:rsidP="005145B6">
      <w:pPr>
        <w:jc w:val="both"/>
        <w:rPr>
          <w:sz w:val="28"/>
          <w:szCs w:val="28"/>
        </w:rPr>
      </w:pPr>
    </w:p>
    <w:p w:rsidR="00AC733C" w:rsidRPr="00B0421D" w:rsidRDefault="00AC733C" w:rsidP="00AC733C">
      <w:pPr>
        <w:jc w:val="both"/>
        <w:rPr>
          <w:sz w:val="28"/>
          <w:szCs w:val="28"/>
        </w:rPr>
        <w:sectPr w:rsidR="00AC733C" w:rsidRPr="00B0421D" w:rsidSect="003465A2">
          <w:pgSz w:w="11906" w:h="16838"/>
          <w:pgMar w:top="539" w:right="850" w:bottom="719" w:left="1701" w:header="708" w:footer="708" w:gutter="0"/>
          <w:cols w:space="708"/>
          <w:docGrid w:linePitch="360"/>
        </w:sectPr>
      </w:pPr>
      <w:r w:rsidRPr="00B0421D">
        <w:rPr>
          <w:sz w:val="28"/>
          <w:szCs w:val="28"/>
        </w:rPr>
        <w:t>Разослано: Отдел по управлению муниципальным имуществом, МКУ «ЦМТО»</w:t>
      </w:r>
      <w:r w:rsidR="00B0421D">
        <w:rPr>
          <w:sz w:val="28"/>
          <w:szCs w:val="28"/>
        </w:rPr>
        <w:t>,</w:t>
      </w:r>
      <w:r w:rsidR="005145B6" w:rsidRPr="00B0421D">
        <w:rPr>
          <w:sz w:val="28"/>
          <w:szCs w:val="28"/>
        </w:rPr>
        <w:t xml:space="preserve"> отдел по бухгалтерскому учету и отчетности.</w:t>
      </w:r>
      <w:bookmarkStart w:id="0" w:name="_GoBack"/>
      <w:bookmarkEnd w:id="0"/>
    </w:p>
    <w:p w:rsidR="00034B32" w:rsidRDefault="00034B32"/>
    <w:sectPr w:rsidR="0003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4D82"/>
    <w:multiLevelType w:val="hybridMultilevel"/>
    <w:tmpl w:val="7B18E890"/>
    <w:lvl w:ilvl="0" w:tplc="53868E5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40"/>
    <w:rsid w:val="00034B32"/>
    <w:rsid w:val="0009171A"/>
    <w:rsid w:val="002D5C05"/>
    <w:rsid w:val="00302E16"/>
    <w:rsid w:val="00377B4E"/>
    <w:rsid w:val="005145B6"/>
    <w:rsid w:val="006C46DE"/>
    <w:rsid w:val="006F4B18"/>
    <w:rsid w:val="007048E8"/>
    <w:rsid w:val="007F4A70"/>
    <w:rsid w:val="00816CCF"/>
    <w:rsid w:val="008848DB"/>
    <w:rsid w:val="008C7440"/>
    <w:rsid w:val="00AC733C"/>
    <w:rsid w:val="00B0421D"/>
    <w:rsid w:val="00BF4918"/>
    <w:rsid w:val="00C86B57"/>
    <w:rsid w:val="00CB02E2"/>
    <w:rsid w:val="00E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3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B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1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4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3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B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1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Светлана</cp:lastModifiedBy>
  <cp:revision>12</cp:revision>
  <cp:lastPrinted>2016-08-24T07:47:00Z</cp:lastPrinted>
  <dcterms:created xsi:type="dcterms:W3CDTF">2016-08-05T09:40:00Z</dcterms:created>
  <dcterms:modified xsi:type="dcterms:W3CDTF">2016-08-25T08:24:00Z</dcterms:modified>
</cp:coreProperties>
</file>